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spacing w:after="160" w:line="240" w:lineRule="auto"/>
        <w:jc w:val="center"/>
        <w:rPr>
          <w:rFonts w:ascii="Calibri" w:cs="Calibri" w:eastAsia="Calibri" w:hAnsi="Calibri"/>
          <w:b w:val="1"/>
          <w:bCs w:val="1"/>
          <w:sz w:val="24"/>
          <w:szCs w:val="24"/>
        </w:rPr>
      </w:pPr>
      <w:r w:rsidDel="00000000" w:rsidR="00000000" w:rsidRPr="00000000">
        <w:rPr>
          <w:rFonts w:ascii="Calibri" w:cs="Calibri" w:eastAsia="Calibri" w:hAnsi="Calibri"/>
        </w:rPr>
        <w:drawing>
          <wp:inline distB="0" distT="0" distL="0" distR="0">
            <wp:extent cx="919163" cy="800100"/>
            <wp:effectExtent b="0" l="0" r="0" t="0"/>
            <wp:docPr descr="Text, logo&#10;&#10;Description automatically generated" id="8" name="image1.jpg"/>
            <a:graphic>
              <a:graphicData uri="http://schemas.openxmlformats.org/drawingml/2006/picture">
                <pic:pic>
                  <pic:nvPicPr>
                    <pic:cNvPr descr="Text, logo&#10;&#10;Description automatically generated" id="0" name="image1.jpg"/>
                    <pic:cNvPicPr preferRelativeResize="0"/>
                  </pic:nvPicPr>
                  <pic:blipFill>
                    <a:blip r:embed="rId7"/>
                    <a:srcRect b="0" l="0" r="0" t="0"/>
                    <a:stretch>
                      <a:fillRect/>
                    </a:stretch>
                  </pic:blipFill>
                  <pic:spPr>
                    <a:xfrm>
                      <a:off x="0" y="0"/>
                      <a:ext cx="919163" cy="8001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widowControl w:val="1"/>
        <w:spacing w:after="160" w:lineRule="auto"/>
        <w:jc w:val="cente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Silicon Valley Surgi-Tech Institute dba SVSTI </w:t>
      </w:r>
    </w:p>
    <w:p w:rsidR="00000000" w:rsidDel="00000000" w:rsidP="00000000" w:rsidRDefault="00000000" w:rsidRPr="00000000" w14:paraId="00000003">
      <w:pPr>
        <w:widowControl w:val="1"/>
        <w:spacing w:after="160" w:lineRule="auto"/>
        <w:jc w:val="cente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1300 Fulton Pl., Fremont, CA 94539</w:t>
      </w:r>
    </w:p>
    <w:p w:rsidR="00000000" w:rsidDel="00000000" w:rsidP="00000000" w:rsidRDefault="00000000" w:rsidRPr="00000000" w14:paraId="00000004">
      <w:pPr>
        <w:widowControl w:val="1"/>
        <w:spacing w:after="160" w:lineRule="auto"/>
        <w:jc w:val="center"/>
        <w:rPr>
          <w:rFonts w:ascii="Calibri" w:cs="Calibri" w:eastAsia="Calibri" w:hAnsi="Calibri"/>
          <w:b w:val="1"/>
          <w:bCs w:val="1"/>
          <w:sz w:val="26"/>
          <w:szCs w:val="26"/>
        </w:rPr>
      </w:pPr>
      <w:hyperlink r:id="rId8">
        <w:r w:rsidDel="00000000" w:rsidR="00000000" w:rsidRPr="00000000">
          <w:rPr>
            <w:rFonts w:ascii="Calibri" w:cs="Calibri" w:eastAsia="Calibri" w:hAnsi="Calibri"/>
            <w:b w:val="1"/>
            <w:bCs w:val="1"/>
            <w:color w:val="1155cc"/>
            <w:sz w:val="26"/>
            <w:szCs w:val="26"/>
            <w:u w:val="single"/>
            <w:rtl w:val="0"/>
          </w:rPr>
          <w:t xml:space="preserve">https://svsti.com</w:t>
        </w:r>
      </w:hyperlink>
      <w:r w:rsidDel="00000000" w:rsidR="00000000" w:rsidRPr="00000000">
        <w:rPr>
          <w:rtl w:val="0"/>
        </w:rPr>
      </w:r>
    </w:p>
    <w:p w:rsidR="00000000" w:rsidDel="00000000" w:rsidP="00000000" w:rsidRDefault="00000000" w:rsidRPr="00000000" w14:paraId="00000005">
      <w:pPr>
        <w:widowControl w:val="1"/>
        <w:spacing w:after="160" w:lineRule="auto"/>
        <w:jc w:val="cente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(408) 883-9171</w:t>
      </w:r>
    </w:p>
    <w:p w:rsidR="00000000" w:rsidDel="00000000" w:rsidP="00000000" w:rsidRDefault="00000000" w:rsidRPr="00000000" w14:paraId="00000006">
      <w:pPr>
        <w:widowControl w:val="1"/>
        <w:spacing w:after="160" w:lineRule="auto"/>
        <w:jc w:val="center"/>
        <w:rPr>
          <w:rFonts w:ascii="Calibri" w:cs="Calibri" w:eastAsia="Calibri" w:hAnsi="Calibri"/>
          <w:b w:val="1"/>
          <w:bCs w:val="1"/>
          <w:sz w:val="30"/>
          <w:szCs w:val="30"/>
          <w:u w:val="single"/>
        </w:rPr>
      </w:pPr>
      <w:r w:rsidDel="00000000" w:rsidR="00000000" w:rsidRPr="00000000">
        <w:rPr>
          <w:rFonts w:ascii="Calibri" w:cs="Calibri" w:eastAsia="Calibri" w:hAnsi="Calibri"/>
          <w:b w:val="1"/>
          <w:bCs w:val="1"/>
          <w:sz w:val="30"/>
          <w:szCs w:val="30"/>
          <w:u w:val="single"/>
          <w:rtl w:val="0"/>
        </w:rPr>
        <w:t xml:space="preserve">Performance Fact Sheet </w:t>
      </w:r>
    </w:p>
    <w:p w:rsidR="00000000" w:rsidDel="00000000" w:rsidP="00000000" w:rsidRDefault="00000000" w:rsidRPr="00000000" w14:paraId="00000007">
      <w:pPr>
        <w:widowControl w:val="1"/>
        <w:spacing w:after="160" w:lineRule="auto"/>
        <w:jc w:val="center"/>
        <w:rPr>
          <w:rFonts w:ascii="Calibri" w:cs="Calibri" w:eastAsia="Calibri" w:hAnsi="Calibri"/>
          <w:b w:val="1"/>
          <w:bCs w:val="1"/>
          <w:sz w:val="26"/>
          <w:szCs w:val="26"/>
          <w:u w:val="single"/>
        </w:rPr>
      </w:pPr>
      <w:r w:rsidDel="00000000" w:rsidR="00000000" w:rsidRPr="00000000">
        <w:rPr>
          <w:rFonts w:ascii="Calibri" w:cs="Calibri" w:eastAsia="Calibri" w:hAnsi="Calibri"/>
          <w:b w:val="1"/>
          <w:bCs w:val="1"/>
          <w:sz w:val="26"/>
          <w:szCs w:val="26"/>
          <w:u w:val="single"/>
          <w:rtl w:val="0"/>
        </w:rPr>
        <w:t xml:space="preserve">Calendar Years 2024-2025</w:t>
      </w:r>
    </w:p>
    <w:p w:rsidR="00000000" w:rsidDel="00000000" w:rsidP="00000000" w:rsidRDefault="00000000" w:rsidRPr="00000000" w14:paraId="00000008">
      <w:pPr>
        <w:widowControl w:val="1"/>
        <w:spacing w:after="160" w:lineRule="auto"/>
        <w:jc w:val="center"/>
        <w:rPr>
          <w:rFonts w:ascii="Calibri" w:cs="Calibri" w:eastAsia="Calibri" w:hAnsi="Calibri"/>
          <w:b w:val="1"/>
          <w:bCs w:val="1"/>
          <w:sz w:val="26"/>
          <w:szCs w:val="26"/>
          <w:u w:val="single"/>
        </w:rPr>
      </w:pPr>
      <w:r w:rsidDel="00000000" w:rsidR="00000000" w:rsidRPr="00000000">
        <w:rPr>
          <w:rFonts w:ascii="Calibri" w:cs="Calibri" w:eastAsia="Calibri" w:hAnsi="Calibri"/>
          <w:b w:val="1"/>
          <w:bCs w:val="1"/>
          <w:sz w:val="26"/>
          <w:szCs w:val="26"/>
          <w:u w:val="single"/>
          <w:rtl w:val="0"/>
        </w:rPr>
        <w:t xml:space="preserve">Surgical Technology Program - 1856 Hours</w:t>
      </w:r>
    </w:p>
    <w:p w:rsidR="00000000" w:rsidDel="00000000" w:rsidP="00000000" w:rsidRDefault="00000000" w:rsidRPr="00000000" w14:paraId="00000009">
      <w:pPr>
        <w:widowControl w:val="1"/>
        <w:spacing w:after="160" w:lineRule="auto"/>
        <w:jc w:val="center"/>
        <w:rPr>
          <w:rFonts w:ascii="Calibri" w:cs="Calibri" w:eastAsia="Calibri" w:hAnsi="Calibri"/>
          <w:b w:val="1"/>
          <w:bCs w:val="1"/>
          <w:sz w:val="14"/>
          <w:szCs w:val="14"/>
          <w:u w:val="single"/>
        </w:rPr>
      </w:pPr>
      <w:r w:rsidDel="00000000" w:rsidR="00000000" w:rsidRPr="00000000">
        <w:rPr>
          <w:rtl w:val="0"/>
        </w:rPr>
      </w:r>
    </w:p>
    <w:p w:rsidR="00000000" w:rsidDel="00000000" w:rsidP="00000000" w:rsidRDefault="00000000" w:rsidRPr="00000000" w14:paraId="0000000A">
      <w:pPr>
        <w:tabs>
          <w:tab w:val="left" w:leader="none" w:pos="2881"/>
          <w:tab w:val="left" w:leader="none" w:pos="5329"/>
        </w:tabs>
        <w:spacing w:before="95" w:lineRule="auto"/>
        <w:jc w:val="cente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On-Time Completion Rates (Graduation Rates)</w:t>
      </w:r>
    </w:p>
    <w:p w:rsidR="00000000" w:rsidDel="00000000" w:rsidP="00000000" w:rsidRDefault="00000000" w:rsidRPr="00000000" w14:paraId="0000000B">
      <w:pPr>
        <w:tabs>
          <w:tab w:val="left" w:leader="none" w:pos="2881"/>
          <w:tab w:val="left" w:leader="none" w:pos="5329"/>
        </w:tabs>
        <w:spacing w:before="95" w:lineRule="auto"/>
        <w:jc w:val="center"/>
        <w:rPr>
          <w:rFonts w:ascii="Calibri" w:cs="Calibri" w:eastAsia="Calibri" w:hAnsi="Calibri"/>
          <w:i w:val="1"/>
          <w:iCs w:val="1"/>
          <w:sz w:val="24"/>
          <w:szCs w:val="24"/>
        </w:rPr>
      </w:pPr>
      <w:r w:rsidDel="00000000" w:rsidR="00000000" w:rsidRPr="00000000">
        <w:rPr>
          <w:rFonts w:ascii="Calibri" w:cs="Calibri" w:eastAsia="Calibri" w:hAnsi="Calibri"/>
          <w:i w:val="1"/>
          <w:iCs w:val="1"/>
          <w:rtl w:val="0"/>
        </w:rPr>
        <w:t xml:space="preserve">Included data for the two calendar years prior to reporting.</w:t>
      </w:r>
      <w:r w:rsidDel="00000000" w:rsidR="00000000" w:rsidRPr="00000000">
        <w:rPr>
          <w:rtl w:val="0"/>
        </w:rPr>
      </w:r>
    </w:p>
    <w:tbl>
      <w:tblPr>
        <w:tblStyle w:val="Table1"/>
        <w:tblpPr w:leftFromText="180" w:rightFromText="180" w:topFromText="180" w:bottomFromText="180" w:vertAnchor="text" w:horzAnchor="text" w:tblpX="-210" w:tblpY="0"/>
        <w:tblW w:w="11100.0" w:type="dxa"/>
        <w:jc w:val="left"/>
        <w:tblInd w:w="-19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980"/>
        <w:gridCol w:w="2460"/>
        <w:gridCol w:w="2220"/>
        <w:gridCol w:w="2220"/>
        <w:gridCol w:w="2220"/>
        <w:tblGridChange w:id="0">
          <w:tblGrid>
            <w:gridCol w:w="1980"/>
            <w:gridCol w:w="2460"/>
            <w:gridCol w:w="2220"/>
            <w:gridCol w:w="2220"/>
            <w:gridCol w:w="2220"/>
          </w:tblGrid>
        </w:tblGridChange>
      </w:tblGrid>
      <w:tr>
        <w:trPr>
          <w:cantSplit w:val="0"/>
          <w:trHeight w:val="1095" w:hRule="atLeast"/>
          <w:tblHeader w:val="0"/>
        </w:trPr>
        <w:tc>
          <w:tcPr>
            <w:tcBorders>
              <w:top w:color="000000" w:space="0" w:sz="6" w:val="single"/>
              <w:left w:color="000000" w:space="0" w:sz="6" w:val="single"/>
              <w:bottom w:color="000000" w:space="0" w:sz="6" w:val="single"/>
              <w:right w:color="000000" w:space="0" w:sz="6" w:val="single"/>
            </w:tcBorders>
            <w:shd w:fill="d9d9d9" w:val="clear"/>
          </w:tcPr>
          <w:p w:rsidR="00000000" w:rsidDel="00000000" w:rsidP="00000000" w:rsidRDefault="00000000" w:rsidRPr="00000000" w14:paraId="0000000C">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Calendar Year</w:t>
            </w:r>
          </w:p>
        </w:tc>
        <w:tc>
          <w:tcPr>
            <w:tcBorders>
              <w:top w:color="000000" w:space="0" w:sz="6" w:val="single"/>
              <w:left w:color="000000" w:space="0" w:sz="6" w:val="single"/>
              <w:bottom w:color="000000" w:space="0" w:sz="6" w:val="single"/>
              <w:right w:color="000000" w:space="0" w:sz="6" w:val="single"/>
            </w:tcBorders>
            <w:shd w:fill="d9d9d9" w:val="clear"/>
          </w:tcPr>
          <w:p w:rsidR="00000000" w:rsidDel="00000000" w:rsidP="00000000" w:rsidRDefault="00000000" w:rsidRPr="00000000" w14:paraId="0000000D">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Number of Students Who Began the Program</w:t>
            </w:r>
          </w:p>
        </w:tc>
        <w:tc>
          <w:tcPr>
            <w:tcBorders>
              <w:top w:color="000000" w:space="0" w:sz="6" w:val="single"/>
              <w:left w:color="000000" w:space="0" w:sz="6" w:val="single"/>
              <w:bottom w:color="000000" w:space="0" w:sz="6" w:val="single"/>
              <w:right w:color="000000" w:space="0" w:sz="6" w:val="single"/>
            </w:tcBorders>
            <w:shd w:fill="d9d9d9" w:val="clear"/>
          </w:tcPr>
          <w:p w:rsidR="00000000" w:rsidDel="00000000" w:rsidP="00000000" w:rsidRDefault="00000000" w:rsidRPr="00000000" w14:paraId="0000000E">
            <w:pPr>
              <w:spacing w:before="2"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Students Available for Graduation</w:t>
            </w:r>
          </w:p>
        </w:tc>
        <w:tc>
          <w:tcPr>
            <w:tcBorders>
              <w:top w:color="000000" w:space="0" w:sz="6" w:val="single"/>
              <w:left w:color="000000" w:space="0" w:sz="6" w:val="single"/>
              <w:bottom w:color="000000" w:space="0" w:sz="6" w:val="single"/>
              <w:right w:color="000000" w:space="0" w:sz="6" w:val="single"/>
            </w:tcBorders>
            <w:shd w:fill="d9d9d9" w:val="clear"/>
          </w:tcPr>
          <w:p w:rsidR="00000000" w:rsidDel="00000000" w:rsidP="00000000" w:rsidRDefault="00000000" w:rsidRPr="00000000" w14:paraId="0000000F">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Number of On-Time Graduates</w:t>
            </w:r>
          </w:p>
        </w:tc>
        <w:tc>
          <w:tcPr>
            <w:tcBorders>
              <w:top w:color="000000" w:space="0" w:sz="6" w:val="single"/>
              <w:left w:color="000000" w:space="0" w:sz="6" w:val="single"/>
              <w:bottom w:color="000000" w:space="0" w:sz="6" w:val="single"/>
              <w:right w:color="000000" w:space="0" w:sz="6" w:val="single"/>
            </w:tcBorders>
            <w:shd w:fill="d9d9d9" w:val="clear"/>
          </w:tcPr>
          <w:p w:rsidR="00000000" w:rsidDel="00000000" w:rsidP="00000000" w:rsidRDefault="00000000" w:rsidRPr="00000000" w14:paraId="00000010">
            <w:pPr>
              <w:ind w:left="127"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On-Time Completion Rate</w:t>
            </w:r>
          </w:p>
        </w:tc>
      </w:tr>
      <w:tr>
        <w:trPr>
          <w:cantSplit w:val="0"/>
          <w:trHeight w:val="435"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1">
            <w:pPr>
              <w:ind w:left="362" w:right="341"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2024</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2">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35</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3">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35</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4">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27</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5">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77%</w:t>
            </w:r>
          </w:p>
        </w:tc>
      </w:tr>
      <w:tr>
        <w:trPr>
          <w:cantSplit w:val="0"/>
          <w:trHeight w:val="435"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6">
            <w:pPr>
              <w:ind w:left="362" w:right="341"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2025</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7">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37</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8">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37</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9">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A">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83%</w:t>
            </w:r>
          </w:p>
        </w:tc>
      </w:tr>
    </w:tbl>
    <w:p w:rsidR="00000000" w:rsidDel="00000000" w:rsidP="00000000" w:rsidRDefault="00000000" w:rsidRPr="00000000" w14:paraId="0000001B">
      <w:pPr>
        <w:widowControl w:val="1"/>
        <w:spacing w:after="160" w:line="240" w:lineRule="auto"/>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C">
      <w:pPr>
        <w:widowControl w:val="1"/>
        <w:spacing w:after="160" w:lin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 Initials:__________ Date:______________</w:t>
      </w:r>
    </w:p>
    <w:p w:rsidR="00000000" w:rsidDel="00000000" w:rsidP="00000000" w:rsidRDefault="00000000" w:rsidRPr="00000000" w14:paraId="0000001D">
      <w:pPr>
        <w:tabs>
          <w:tab w:val="left" w:leader="none" w:pos="2881"/>
          <w:tab w:val="left" w:leader="none" w:pos="5329"/>
        </w:tabs>
        <w:spacing w:before="95" w:line="240" w:lineRule="auto"/>
        <w:ind w:left="0" w:firstLine="0"/>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Initial only after you have had sufficient time to read and understand the information. </w:t>
      </w:r>
    </w:p>
    <w:p w:rsidR="00000000" w:rsidDel="00000000" w:rsidP="00000000" w:rsidRDefault="00000000" w:rsidRPr="00000000" w14:paraId="0000001E">
      <w:pPr>
        <w:tabs>
          <w:tab w:val="left" w:leader="none" w:pos="2881"/>
          <w:tab w:val="left" w:leader="none" w:pos="5329"/>
        </w:tabs>
        <w:spacing w:before="95" w:line="240" w:lineRule="auto"/>
        <w:ind w:left="0" w:firstLine="0"/>
        <w:jc w:val="center"/>
        <w:rPr>
          <w:rFonts w:ascii="Calibri" w:cs="Calibri" w:eastAsia="Calibri" w:hAnsi="Calibri"/>
          <w:b w:val="1"/>
          <w:bCs w:val="1"/>
          <w:sz w:val="16"/>
          <w:szCs w:val="16"/>
        </w:rPr>
      </w:pPr>
      <w:r w:rsidDel="00000000" w:rsidR="00000000" w:rsidRPr="00000000">
        <w:rPr>
          <w:rtl w:val="0"/>
        </w:rPr>
      </w:r>
    </w:p>
    <w:p w:rsidR="00000000" w:rsidDel="00000000" w:rsidP="00000000" w:rsidRDefault="00000000" w:rsidRPr="00000000" w14:paraId="0000001F">
      <w:pPr>
        <w:tabs>
          <w:tab w:val="left" w:leader="none" w:pos="2881"/>
          <w:tab w:val="left" w:leader="none" w:pos="5329"/>
        </w:tabs>
        <w:spacing w:before="95" w:line="240" w:lineRule="auto"/>
        <w:ind w:left="0" w:firstLine="0"/>
        <w:jc w:val="cente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Student Completing Within 150% of the Published Program Length</w:t>
      </w:r>
    </w:p>
    <w:p w:rsidR="00000000" w:rsidDel="00000000" w:rsidP="00000000" w:rsidRDefault="00000000" w:rsidRPr="00000000" w14:paraId="00000020">
      <w:pPr>
        <w:tabs>
          <w:tab w:val="left" w:leader="none" w:pos="2881"/>
          <w:tab w:val="left" w:leader="none" w:pos="5329"/>
        </w:tabs>
        <w:spacing w:before="95" w:line="240" w:lineRule="auto"/>
        <w:ind w:left="0" w:firstLine="0"/>
        <w:jc w:val="center"/>
        <w:rPr>
          <w:rFonts w:ascii="Calibri" w:cs="Calibri" w:eastAsia="Calibri" w:hAnsi="Calibri"/>
          <w:b w:val="1"/>
          <w:bCs w:val="1"/>
        </w:rPr>
      </w:pPr>
      <w:r w:rsidDel="00000000" w:rsidR="00000000" w:rsidRPr="00000000">
        <w:rPr>
          <w:rFonts w:ascii="Calibri" w:cs="Calibri" w:eastAsia="Calibri" w:hAnsi="Calibri"/>
          <w:i w:val="1"/>
          <w:iCs w:val="1"/>
          <w:rtl w:val="0"/>
        </w:rPr>
        <w:t xml:space="preserve">Included data for the two calendar years prior to reporting. </w:t>
      </w:r>
      <w:r w:rsidDel="00000000" w:rsidR="00000000" w:rsidRPr="00000000">
        <w:rPr>
          <w:rtl w:val="0"/>
        </w:rPr>
      </w:r>
    </w:p>
    <w:tbl>
      <w:tblPr>
        <w:tblStyle w:val="Table2"/>
        <w:tblW w:w="11130.0" w:type="dxa"/>
        <w:jc w:val="left"/>
        <w:tblInd w:w="-212.9999999999999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100"/>
        <w:gridCol w:w="2430"/>
        <w:gridCol w:w="2235"/>
        <w:gridCol w:w="2235"/>
        <w:gridCol w:w="2130"/>
        <w:tblGridChange w:id="0">
          <w:tblGrid>
            <w:gridCol w:w="2100"/>
            <w:gridCol w:w="2430"/>
            <w:gridCol w:w="2235"/>
            <w:gridCol w:w="2235"/>
            <w:gridCol w:w="2130"/>
          </w:tblGrid>
        </w:tblGridChange>
      </w:tblGrid>
      <w:tr>
        <w:trPr>
          <w:cantSplit w:val="0"/>
          <w:trHeight w:val="1065" w:hRule="atLeast"/>
          <w:tblHeader w:val="0"/>
        </w:trPr>
        <w:tc>
          <w:tcPr>
            <w:tcBorders>
              <w:top w:color="000000" w:space="0" w:sz="6" w:val="single"/>
              <w:left w:color="000000" w:space="0" w:sz="6" w:val="single"/>
              <w:bottom w:color="000000" w:space="0" w:sz="6" w:val="single"/>
              <w:right w:color="000000" w:space="0" w:sz="6" w:val="single"/>
            </w:tcBorders>
            <w:shd w:fill="d9d9d9" w:val="clear"/>
          </w:tcPr>
          <w:p w:rsidR="00000000" w:rsidDel="00000000" w:rsidP="00000000" w:rsidRDefault="00000000" w:rsidRPr="00000000" w14:paraId="00000021">
            <w:pPr>
              <w:pBdr>
                <w:top w:space="0" w:sz="0" w:val="nil"/>
                <w:left w:space="0" w:sz="0" w:val="nil"/>
                <w:bottom w:space="0" w:sz="0" w:val="nil"/>
                <w:right w:space="0" w:sz="0" w:val="nil"/>
                <w:between w:space="0" w:sz="0" w:val="nil"/>
              </w:pBdr>
              <w:spacing w:line="240" w:lineRule="auto"/>
              <w:ind w:right="-15"/>
              <w:jc w:val="center"/>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Calendar Year</w:t>
            </w:r>
          </w:p>
        </w:tc>
        <w:tc>
          <w:tcPr>
            <w:tcBorders>
              <w:top w:color="000000" w:space="0" w:sz="6" w:val="single"/>
              <w:left w:color="000000" w:space="0" w:sz="6" w:val="single"/>
              <w:bottom w:color="000000" w:space="0" w:sz="6" w:val="single"/>
              <w:right w:color="000000" w:space="0" w:sz="6" w:val="single"/>
            </w:tcBorders>
            <w:shd w:fill="d9d9d9" w:val="clear"/>
          </w:tcPr>
          <w:p w:rsidR="00000000" w:rsidDel="00000000" w:rsidP="00000000" w:rsidRDefault="00000000" w:rsidRPr="00000000" w14:paraId="00000022">
            <w:pPr>
              <w:pBdr>
                <w:top w:space="0" w:sz="0" w:val="nil"/>
                <w:left w:space="0" w:sz="0" w:val="nil"/>
                <w:bottom w:space="0" w:sz="0" w:val="nil"/>
                <w:right w:space="0" w:sz="0" w:val="nil"/>
                <w:between w:space="0" w:sz="0" w:val="nil"/>
              </w:pBdr>
              <w:spacing w:line="240" w:lineRule="auto"/>
              <w:ind w:right="17"/>
              <w:jc w:val="center"/>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Number of Students Who Began the Program</w:t>
            </w:r>
          </w:p>
        </w:tc>
        <w:tc>
          <w:tcPr>
            <w:tcBorders>
              <w:top w:color="000000" w:space="0" w:sz="6" w:val="single"/>
              <w:left w:color="000000" w:space="0" w:sz="6" w:val="single"/>
              <w:bottom w:color="000000" w:space="0" w:sz="6" w:val="single"/>
              <w:right w:color="000000" w:space="0" w:sz="6" w:val="single"/>
            </w:tcBorders>
            <w:shd w:fill="d9d9d9" w:val="clear"/>
          </w:tcPr>
          <w:p w:rsidR="00000000" w:rsidDel="00000000" w:rsidP="00000000" w:rsidRDefault="00000000" w:rsidRPr="00000000" w14:paraId="00000023">
            <w:pPr>
              <w:pBdr>
                <w:top w:space="0" w:sz="0" w:val="nil"/>
                <w:left w:space="0" w:sz="0" w:val="nil"/>
                <w:bottom w:space="0" w:sz="0" w:val="nil"/>
                <w:right w:space="0" w:sz="0" w:val="nil"/>
                <w:between w:space="0" w:sz="0" w:val="nil"/>
              </w:pBdr>
              <w:spacing w:line="240" w:lineRule="auto"/>
              <w:ind w:right="-15"/>
              <w:jc w:val="center"/>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Students Available for Graduation</w:t>
            </w:r>
          </w:p>
        </w:tc>
        <w:tc>
          <w:tcPr>
            <w:tcBorders>
              <w:top w:color="000000" w:space="0" w:sz="6" w:val="single"/>
              <w:left w:color="000000" w:space="0" w:sz="6" w:val="single"/>
              <w:bottom w:color="000000" w:space="0" w:sz="6" w:val="single"/>
              <w:right w:color="000000" w:space="0" w:sz="6" w:val="single"/>
            </w:tcBorders>
            <w:shd w:fill="d9d9d9" w:val="clear"/>
          </w:tcPr>
          <w:p w:rsidR="00000000" w:rsidDel="00000000" w:rsidP="00000000" w:rsidRDefault="00000000" w:rsidRPr="00000000" w14:paraId="00000024">
            <w:pPr>
              <w:spacing w:lin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150% Graduates</w:t>
            </w:r>
          </w:p>
        </w:tc>
        <w:tc>
          <w:tcPr>
            <w:tcBorders>
              <w:top w:color="000000" w:space="0" w:sz="6" w:val="single"/>
              <w:left w:color="000000" w:space="0" w:sz="6" w:val="single"/>
              <w:bottom w:color="000000" w:space="0" w:sz="6" w:val="single"/>
              <w:right w:color="000000" w:space="0" w:sz="6" w:val="single"/>
            </w:tcBorders>
            <w:shd w:fill="d9d9d9" w:val="clear"/>
          </w:tcPr>
          <w:p w:rsidR="00000000" w:rsidDel="00000000" w:rsidP="00000000" w:rsidRDefault="00000000" w:rsidRPr="00000000" w14:paraId="00000025">
            <w:pPr>
              <w:pBdr>
                <w:top w:space="0" w:sz="0" w:val="nil"/>
                <w:left w:space="0" w:sz="0" w:val="nil"/>
                <w:bottom w:space="0" w:sz="0" w:val="nil"/>
                <w:right w:space="0" w:sz="0" w:val="nil"/>
                <w:between w:space="0" w:sz="0" w:val="nil"/>
              </w:pBdr>
              <w:spacing w:lin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150% Completion Rate</w:t>
            </w:r>
          </w:p>
        </w:tc>
      </w:tr>
      <w:tr>
        <w:trPr>
          <w:cantSplit w:val="0"/>
          <w:trHeight w:val="397.96875"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6">
            <w:pPr>
              <w:pBdr>
                <w:top w:space="0" w:sz="0" w:val="nil"/>
                <w:left w:space="0" w:sz="0" w:val="nil"/>
                <w:bottom w:space="0" w:sz="0" w:val="nil"/>
                <w:right w:space="0" w:sz="0" w:val="nil"/>
                <w:between w:space="0" w:sz="0" w:val="nil"/>
              </w:pBdr>
              <w:spacing w:line="240" w:lineRule="auto"/>
              <w:ind w:left="362" w:right="341" w:firstLine="0"/>
              <w:jc w:val="center"/>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202</w:t>
            </w:r>
            <w:r w:rsidDel="00000000" w:rsidR="00000000" w:rsidRPr="00000000">
              <w:rPr>
                <w:rFonts w:ascii="Calibri" w:cs="Calibri" w:eastAsia="Calibri" w:hAnsi="Calibri"/>
                <w:sz w:val="24"/>
                <w:szCs w:val="24"/>
                <w:rtl w:val="0"/>
              </w:rPr>
              <w:t xml:space="preserve">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7">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35</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8">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35</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9">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29</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A">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82%</w:t>
            </w:r>
          </w:p>
        </w:tc>
      </w:tr>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B">
            <w:pPr>
              <w:pBdr>
                <w:top w:space="0" w:sz="0" w:val="nil"/>
                <w:left w:space="0" w:sz="0" w:val="nil"/>
                <w:bottom w:space="0" w:sz="0" w:val="nil"/>
                <w:right w:space="0" w:sz="0" w:val="nil"/>
                <w:between w:space="0" w:sz="0" w:val="nil"/>
              </w:pBdr>
              <w:spacing w:line="240" w:lineRule="auto"/>
              <w:ind w:left="362" w:right="341" w:firstLine="0"/>
              <w:jc w:val="center"/>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2025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C">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37</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D">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37</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E">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34</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F">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92%</w:t>
            </w:r>
          </w:p>
        </w:tc>
      </w:tr>
    </w:tbl>
    <w:p w:rsidR="00000000" w:rsidDel="00000000" w:rsidP="00000000" w:rsidRDefault="00000000" w:rsidRPr="00000000" w14:paraId="00000030">
      <w:pPr>
        <w:tabs>
          <w:tab w:val="left" w:leader="none" w:pos="2881"/>
          <w:tab w:val="left" w:leader="none" w:pos="5329"/>
        </w:tabs>
        <w:spacing w:before="95"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1">
      <w:pPr>
        <w:tabs>
          <w:tab w:val="left" w:leader="none" w:pos="2881"/>
          <w:tab w:val="left" w:leader="none" w:pos="5329"/>
        </w:tabs>
        <w:spacing w:before="95"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 Initials:_______________ Date:_______________</w:t>
      </w:r>
    </w:p>
    <w:p w:rsidR="00000000" w:rsidDel="00000000" w:rsidP="00000000" w:rsidRDefault="00000000" w:rsidRPr="00000000" w14:paraId="00000032">
      <w:pPr>
        <w:tabs>
          <w:tab w:val="left" w:leader="none" w:pos="2881"/>
          <w:tab w:val="left" w:leader="none" w:pos="5329"/>
        </w:tabs>
        <w:spacing w:before="95" w:lineRule="auto"/>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Initial only after you have had sufficient time to read and understand the information.</w:t>
      </w:r>
    </w:p>
    <w:p w:rsidR="00000000" w:rsidDel="00000000" w:rsidP="00000000" w:rsidRDefault="00000000" w:rsidRPr="00000000" w14:paraId="00000033">
      <w:pPr>
        <w:tabs>
          <w:tab w:val="left" w:leader="none" w:pos="2881"/>
          <w:tab w:val="left" w:leader="none" w:pos="5329"/>
        </w:tabs>
        <w:spacing w:before="95" w:lineRule="auto"/>
        <w:jc w:val="cente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Job Placement Rates</w:t>
      </w:r>
    </w:p>
    <w:p w:rsidR="00000000" w:rsidDel="00000000" w:rsidP="00000000" w:rsidRDefault="00000000" w:rsidRPr="00000000" w14:paraId="00000034">
      <w:pPr>
        <w:tabs>
          <w:tab w:val="left" w:leader="none" w:pos="2881"/>
          <w:tab w:val="left" w:leader="none" w:pos="5329"/>
        </w:tabs>
        <w:spacing w:before="95" w:lineRule="auto"/>
        <w:jc w:val="center"/>
        <w:rPr>
          <w:rFonts w:ascii="Calibri" w:cs="Calibri" w:eastAsia="Calibri" w:hAnsi="Calibri"/>
          <w:b w:val="1"/>
          <w:bCs w:val="1"/>
          <w:i w:val="1"/>
          <w:iCs w:val="1"/>
        </w:rPr>
      </w:pPr>
      <w:r w:rsidDel="00000000" w:rsidR="00000000" w:rsidRPr="00000000">
        <w:rPr>
          <w:rFonts w:ascii="Calibri" w:cs="Calibri" w:eastAsia="Calibri" w:hAnsi="Calibri"/>
          <w:i w:val="1"/>
          <w:iCs w:val="1"/>
          <w:rtl w:val="0"/>
        </w:rPr>
        <w:t xml:space="preserve">Included data for the two calendar years prior to reporting.</w:t>
      </w:r>
      <w:r w:rsidDel="00000000" w:rsidR="00000000" w:rsidRPr="00000000">
        <w:rPr>
          <w:rtl w:val="0"/>
        </w:rPr>
      </w:r>
    </w:p>
    <w:tbl>
      <w:tblPr>
        <w:tblStyle w:val="Table3"/>
        <w:tblpPr w:leftFromText="180" w:rightFromText="180" w:topFromText="180" w:bottomFromText="180" w:vertAnchor="text" w:horzAnchor="text" w:tblpX="-240" w:tblpY="0"/>
        <w:tblW w:w="11130.000000000002" w:type="dxa"/>
        <w:jc w:val="left"/>
        <w:tblInd w:w="144.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000"/>
      </w:tblPr>
      <w:tblGrid>
        <w:gridCol w:w="1855.0000000000002"/>
        <w:gridCol w:w="1855.0000000000002"/>
        <w:gridCol w:w="1855.0000000000002"/>
        <w:gridCol w:w="1855.0000000000002"/>
        <w:gridCol w:w="1855.0000000000002"/>
        <w:gridCol w:w="1855.0000000000002"/>
        <w:tblGridChange w:id="0">
          <w:tblGrid>
            <w:gridCol w:w="1855.0000000000002"/>
            <w:gridCol w:w="1855.0000000000002"/>
            <w:gridCol w:w="1855.0000000000002"/>
            <w:gridCol w:w="1855.0000000000002"/>
            <w:gridCol w:w="1855.0000000000002"/>
            <w:gridCol w:w="1855.0000000000002"/>
          </w:tblGrid>
        </w:tblGridChange>
      </w:tblGrid>
      <w:tr>
        <w:trPr>
          <w:cantSplit w:val="0"/>
          <w:trHeight w:val="1381.875" w:hRule="atLeast"/>
          <w:tblHeader w:val="0"/>
        </w:trPr>
        <w:tc>
          <w:tcPr>
            <w:tcBorders>
              <w:top w:color="000000" w:space="0" w:sz="6" w:val="single"/>
              <w:left w:color="000000" w:space="0" w:sz="6" w:val="single"/>
              <w:bottom w:color="000000" w:space="0" w:sz="6" w:val="single"/>
              <w:right w:color="000000" w:space="0" w:sz="6" w:val="single"/>
            </w:tcBorders>
            <w:shd w:fill="d9d9d9" w:val="clear"/>
          </w:tcPr>
          <w:p w:rsidR="00000000" w:rsidDel="00000000" w:rsidP="00000000" w:rsidRDefault="00000000" w:rsidRPr="00000000" w14:paraId="00000035">
            <w:pPr>
              <w:ind w:right="148"/>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Calendar Year</w:t>
            </w:r>
          </w:p>
        </w:tc>
        <w:tc>
          <w:tcPr>
            <w:tcBorders>
              <w:top w:color="000000" w:space="0" w:sz="6" w:val="single"/>
              <w:left w:color="000000" w:space="0" w:sz="6" w:val="single"/>
              <w:bottom w:color="000000" w:space="0" w:sz="6" w:val="single"/>
              <w:right w:color="000000" w:space="0" w:sz="6" w:val="single"/>
            </w:tcBorders>
            <w:shd w:fill="d9d9d9" w:val="clear"/>
          </w:tcPr>
          <w:p w:rsidR="00000000" w:rsidDel="00000000" w:rsidP="00000000" w:rsidRDefault="00000000" w:rsidRPr="00000000" w14:paraId="00000036">
            <w:pPr>
              <w:ind w:right="92"/>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Number of Students Who Began</w:t>
            </w:r>
          </w:p>
          <w:p w:rsidR="00000000" w:rsidDel="00000000" w:rsidP="00000000" w:rsidRDefault="00000000" w:rsidRPr="00000000" w14:paraId="00000037">
            <w:pPr>
              <w:ind w:right="92"/>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Program</w:t>
            </w:r>
          </w:p>
        </w:tc>
        <w:tc>
          <w:tcPr>
            <w:tcBorders>
              <w:top w:color="000000" w:space="0" w:sz="6" w:val="single"/>
              <w:left w:color="000000" w:space="0" w:sz="6" w:val="single"/>
              <w:bottom w:color="000000" w:space="0" w:sz="6" w:val="single"/>
              <w:right w:color="000000" w:space="0" w:sz="6" w:val="single"/>
            </w:tcBorders>
            <w:shd w:fill="d9d9d9" w:val="clear"/>
          </w:tcPr>
          <w:p w:rsidR="00000000" w:rsidDel="00000000" w:rsidP="00000000" w:rsidRDefault="00000000" w:rsidRPr="00000000" w14:paraId="00000038">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Number of Graduates</w:t>
            </w:r>
          </w:p>
        </w:tc>
        <w:tc>
          <w:tcPr>
            <w:tcBorders>
              <w:top w:color="000000" w:space="0" w:sz="6" w:val="single"/>
              <w:left w:color="000000" w:space="0" w:sz="6" w:val="single"/>
              <w:bottom w:color="000000" w:space="0" w:sz="6" w:val="single"/>
              <w:right w:color="000000" w:space="0" w:sz="6" w:val="single"/>
            </w:tcBorders>
            <w:shd w:fill="d9d9d9" w:val="clear"/>
          </w:tcPr>
          <w:p w:rsidR="00000000" w:rsidDel="00000000" w:rsidP="00000000" w:rsidRDefault="00000000" w:rsidRPr="00000000" w14:paraId="00000039">
            <w:pPr>
              <w:ind w:right="188"/>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Graduates Available for Employment</w:t>
            </w:r>
          </w:p>
        </w:tc>
        <w:tc>
          <w:tcPr>
            <w:tcBorders>
              <w:top w:color="000000" w:space="0" w:sz="6" w:val="single"/>
              <w:left w:color="000000" w:space="0" w:sz="6" w:val="single"/>
              <w:bottom w:color="000000" w:space="0" w:sz="6" w:val="single"/>
              <w:right w:color="000000" w:space="0" w:sz="6" w:val="single"/>
            </w:tcBorders>
            <w:shd w:fill="d9d9d9" w:val="clear"/>
          </w:tcPr>
          <w:p w:rsidR="00000000" w:rsidDel="00000000" w:rsidP="00000000" w:rsidRDefault="00000000" w:rsidRPr="00000000" w14:paraId="0000003A">
            <w:pPr>
              <w:ind w:left="71" w:right="41" w:hanging="7.000000000000002"/>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Graduates Employed in the Field</w:t>
            </w:r>
          </w:p>
        </w:tc>
        <w:tc>
          <w:tcPr>
            <w:tcBorders>
              <w:top w:color="000000" w:space="0" w:sz="6" w:val="single"/>
              <w:left w:color="000000" w:space="0" w:sz="6" w:val="single"/>
              <w:bottom w:color="000000" w:space="0" w:sz="6" w:val="single"/>
              <w:right w:color="000000" w:space="0" w:sz="6" w:val="single"/>
            </w:tcBorders>
            <w:shd w:fill="d9d9d9" w:val="clear"/>
          </w:tcPr>
          <w:p w:rsidR="00000000" w:rsidDel="00000000" w:rsidP="00000000" w:rsidRDefault="00000000" w:rsidRPr="00000000" w14:paraId="0000003B">
            <w:pPr>
              <w:ind w:left="133" w:right="97"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Placement Rate % Employed in the Field</w:t>
            </w:r>
          </w:p>
        </w:tc>
      </w:tr>
      <w:tr>
        <w:trPr>
          <w:cantSplit w:val="0"/>
          <w:trHeight w:val="51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C">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2024</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D">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35</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E">
            <w:pPr>
              <w:spacing w:before="1" w:lineRule="auto"/>
              <w:ind w:right="-15"/>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29</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F">
            <w:pPr>
              <w:spacing w:before="1" w:lineRule="auto"/>
              <w:ind w:right="-15"/>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29</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0">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29</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1">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100%</w:t>
            </w:r>
          </w:p>
        </w:tc>
      </w:tr>
      <w:tr>
        <w:trPr>
          <w:cantSplit w:val="0"/>
          <w:trHeight w:val="51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2">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2025</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3">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37</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4">
            <w:pPr>
              <w:spacing w:before="1" w:lineRule="auto"/>
              <w:ind w:right="-15"/>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34</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5">
            <w:pPr>
              <w:spacing w:before="1" w:lineRule="auto"/>
              <w:ind w:right="-15"/>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34</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6">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27</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7">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79%</w:t>
            </w:r>
          </w:p>
        </w:tc>
      </w:tr>
    </w:tbl>
    <w:p w:rsidR="00000000" w:rsidDel="00000000" w:rsidP="00000000" w:rsidRDefault="00000000" w:rsidRPr="00000000" w14:paraId="00000048">
      <w:pPr>
        <w:tabs>
          <w:tab w:val="left" w:leader="none" w:pos="2881"/>
          <w:tab w:val="left" w:leader="none" w:pos="5329"/>
        </w:tabs>
        <w:spacing w:before="95"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You may obtain from the institution a list of the employment positions determined to be in the field for which a student received education and training. </w:t>
      </w:r>
      <w:hyperlink r:id="rId9">
        <w:r w:rsidDel="00000000" w:rsidR="00000000" w:rsidRPr="00000000">
          <w:rPr>
            <w:rFonts w:ascii="Calibri" w:cs="Calibri" w:eastAsia="Calibri" w:hAnsi="Calibri"/>
            <w:color w:val="1155cc"/>
            <w:sz w:val="24"/>
            <w:szCs w:val="24"/>
            <w:u w:val="single"/>
            <w:rtl w:val="0"/>
          </w:rPr>
          <w:t xml:space="preserve">https://www.bls.gov/ooh/healthcare/surgical-technologists.htm</w:t>
        </w:r>
      </w:hyperlink>
      <w:r w:rsidDel="00000000" w:rsidR="00000000" w:rsidRPr="00000000">
        <w:rPr>
          <w:rtl w:val="0"/>
        </w:rPr>
      </w:r>
    </w:p>
    <w:p w:rsidR="00000000" w:rsidDel="00000000" w:rsidP="00000000" w:rsidRDefault="00000000" w:rsidRPr="00000000" w14:paraId="00000049">
      <w:pPr>
        <w:tabs>
          <w:tab w:val="left" w:leader="none" w:pos="2881"/>
          <w:tab w:val="left" w:leader="none" w:pos="5329"/>
        </w:tabs>
        <w:spacing w:before="95"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A">
      <w:pPr>
        <w:tabs>
          <w:tab w:val="left" w:leader="none" w:pos="2881"/>
          <w:tab w:val="left" w:leader="none" w:pos="5329"/>
        </w:tabs>
        <w:spacing w:before="95"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 Initials:_______________ Date:_______________</w:t>
      </w:r>
    </w:p>
    <w:p w:rsidR="00000000" w:rsidDel="00000000" w:rsidP="00000000" w:rsidRDefault="00000000" w:rsidRPr="00000000" w14:paraId="0000004B">
      <w:pPr>
        <w:tabs>
          <w:tab w:val="left" w:leader="none" w:pos="2881"/>
          <w:tab w:val="left" w:leader="none" w:pos="5329"/>
        </w:tabs>
        <w:spacing w:before="95" w:lineRule="auto"/>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Initial only after you have had sufficient time to read and understand the information.</w:t>
      </w:r>
    </w:p>
    <w:p w:rsidR="00000000" w:rsidDel="00000000" w:rsidP="00000000" w:rsidRDefault="00000000" w:rsidRPr="00000000" w14:paraId="0000004C">
      <w:pPr>
        <w:tabs>
          <w:tab w:val="left" w:leader="none" w:pos="2881"/>
          <w:tab w:val="left" w:leader="none" w:pos="5329"/>
        </w:tabs>
        <w:spacing w:before="95" w:lineRule="auto"/>
        <w:jc w:val="center"/>
        <w:rPr>
          <w:rFonts w:ascii="Calibri" w:cs="Calibri" w:eastAsia="Calibri" w:hAnsi="Calibri"/>
          <w:i w:val="1"/>
          <w:iCs w:val="1"/>
          <w:sz w:val="24"/>
          <w:szCs w:val="24"/>
        </w:rPr>
      </w:pPr>
      <w:r w:rsidDel="00000000" w:rsidR="00000000" w:rsidRPr="00000000">
        <w:rPr>
          <w:rtl w:val="0"/>
        </w:rPr>
      </w:r>
    </w:p>
    <w:p w:rsidR="00000000" w:rsidDel="00000000" w:rsidP="00000000" w:rsidRDefault="00000000" w:rsidRPr="00000000" w14:paraId="0000004D">
      <w:pPr>
        <w:tabs>
          <w:tab w:val="left" w:leader="none" w:pos="2881"/>
          <w:tab w:val="left" w:leader="none" w:pos="5329"/>
        </w:tabs>
        <w:spacing w:before="95" w:lineRule="auto"/>
        <w:jc w:val="cente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Gainfully Employed Categories </w:t>
      </w:r>
    </w:p>
    <w:p w:rsidR="00000000" w:rsidDel="00000000" w:rsidP="00000000" w:rsidRDefault="00000000" w:rsidRPr="00000000" w14:paraId="0000004E">
      <w:pPr>
        <w:tabs>
          <w:tab w:val="left" w:leader="none" w:pos="2881"/>
          <w:tab w:val="left" w:leader="none" w:pos="5329"/>
        </w:tabs>
        <w:spacing w:before="95" w:lineRule="auto"/>
        <w:jc w:val="center"/>
        <w:rPr>
          <w:rFonts w:ascii="Calibri" w:cs="Calibri" w:eastAsia="Calibri" w:hAnsi="Calibri"/>
          <w:i w:val="1"/>
          <w:iCs w:val="1"/>
        </w:rPr>
      </w:pPr>
      <w:r w:rsidDel="00000000" w:rsidR="00000000" w:rsidRPr="00000000">
        <w:rPr>
          <w:rFonts w:ascii="Calibri" w:cs="Calibri" w:eastAsia="Calibri" w:hAnsi="Calibri"/>
          <w:i w:val="1"/>
          <w:iCs w:val="1"/>
          <w:rtl w:val="0"/>
        </w:rPr>
        <w:t xml:space="preserve">Included data for the two calendar years prior to reporting.</w:t>
      </w:r>
    </w:p>
    <w:p w:rsidR="00000000" w:rsidDel="00000000" w:rsidP="00000000" w:rsidRDefault="00000000" w:rsidRPr="00000000" w14:paraId="0000004F">
      <w:pPr>
        <w:tabs>
          <w:tab w:val="left" w:leader="none" w:pos="2881"/>
          <w:tab w:val="left" w:leader="none" w:pos="5329"/>
        </w:tabs>
        <w:spacing w:before="95" w:lineRule="auto"/>
        <w:jc w:val="cente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50">
      <w:pPr>
        <w:tabs>
          <w:tab w:val="left" w:leader="none" w:pos="2881"/>
          <w:tab w:val="left" w:leader="none" w:pos="5329"/>
        </w:tabs>
        <w:spacing w:before="95" w:lineRule="auto"/>
        <w:jc w:val="center"/>
        <w:rPr>
          <w:rFonts w:ascii="Calibri" w:cs="Calibri" w:eastAsia="Calibri" w:hAnsi="Calibri"/>
          <w:i w:val="1"/>
          <w:iCs w:val="1"/>
          <w:sz w:val="24"/>
          <w:szCs w:val="24"/>
        </w:rPr>
      </w:pPr>
      <w:r w:rsidDel="00000000" w:rsidR="00000000" w:rsidRPr="00000000">
        <w:rPr>
          <w:rFonts w:ascii="Calibri" w:cs="Calibri" w:eastAsia="Calibri" w:hAnsi="Calibri"/>
          <w:b w:val="1"/>
          <w:bCs w:val="1"/>
          <w:sz w:val="24"/>
          <w:szCs w:val="24"/>
          <w:rtl w:val="0"/>
        </w:rPr>
        <w:t xml:space="preserve">Part-Time vs. Full-Time Employment </w:t>
      </w:r>
      <w:r w:rsidDel="00000000" w:rsidR="00000000" w:rsidRPr="00000000">
        <w:rPr>
          <w:rtl w:val="0"/>
        </w:rPr>
      </w:r>
    </w:p>
    <w:tbl>
      <w:tblPr>
        <w:tblStyle w:val="Table4"/>
        <w:tblW w:w="11145.0" w:type="dxa"/>
        <w:jc w:val="left"/>
        <w:tblInd w:w="-246.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000"/>
      </w:tblPr>
      <w:tblGrid>
        <w:gridCol w:w="2955"/>
        <w:gridCol w:w="2685"/>
        <w:gridCol w:w="2685"/>
        <w:gridCol w:w="2820"/>
        <w:tblGridChange w:id="0">
          <w:tblGrid>
            <w:gridCol w:w="2955"/>
            <w:gridCol w:w="2685"/>
            <w:gridCol w:w="2685"/>
            <w:gridCol w:w="2820"/>
          </w:tblGrid>
        </w:tblGridChange>
      </w:tblGrid>
      <w:tr>
        <w:trPr>
          <w:cantSplit w:val="0"/>
          <w:trHeight w:val="1381.875" w:hRule="atLeast"/>
          <w:tblHeader w:val="0"/>
        </w:trPr>
        <w:tc>
          <w:tcPr>
            <w:tcBorders>
              <w:top w:color="000000" w:space="0" w:sz="6" w:val="single"/>
              <w:left w:color="000000" w:space="0" w:sz="6" w:val="single"/>
              <w:bottom w:color="000000" w:space="0" w:sz="6" w:val="single"/>
              <w:right w:color="000000" w:space="0" w:sz="6" w:val="single"/>
            </w:tcBorders>
            <w:shd w:fill="d9d9d9" w:val="clear"/>
          </w:tcPr>
          <w:p w:rsidR="00000000" w:rsidDel="00000000" w:rsidP="00000000" w:rsidRDefault="00000000" w:rsidRPr="00000000" w14:paraId="00000051">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Calendar Year</w:t>
            </w:r>
          </w:p>
        </w:tc>
        <w:tc>
          <w:tcPr>
            <w:tcBorders>
              <w:top w:color="000000" w:space="0" w:sz="6" w:val="single"/>
              <w:left w:color="000000" w:space="0" w:sz="6" w:val="single"/>
              <w:bottom w:color="000000" w:space="0" w:sz="6" w:val="single"/>
              <w:right w:color="000000" w:space="0" w:sz="6" w:val="single"/>
            </w:tcBorders>
            <w:shd w:fill="d9d9d9" w:val="clear"/>
          </w:tcPr>
          <w:p w:rsidR="00000000" w:rsidDel="00000000" w:rsidP="00000000" w:rsidRDefault="00000000" w:rsidRPr="00000000" w14:paraId="00000052">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Graduate Employed in the Field</w:t>
            </w:r>
          </w:p>
          <w:p w:rsidR="00000000" w:rsidDel="00000000" w:rsidP="00000000" w:rsidRDefault="00000000" w:rsidRPr="00000000" w14:paraId="00000053">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20-29 Hours Per</w:t>
            </w:r>
          </w:p>
          <w:p w:rsidR="00000000" w:rsidDel="00000000" w:rsidP="00000000" w:rsidRDefault="00000000" w:rsidRPr="00000000" w14:paraId="00000054">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Week</w:t>
            </w:r>
          </w:p>
        </w:tc>
        <w:tc>
          <w:tcPr>
            <w:tcBorders>
              <w:top w:color="000000" w:space="0" w:sz="6" w:val="single"/>
              <w:left w:color="000000" w:space="0" w:sz="6" w:val="single"/>
              <w:bottom w:color="000000" w:space="0" w:sz="6" w:val="single"/>
              <w:right w:color="000000" w:space="0" w:sz="6" w:val="single"/>
            </w:tcBorders>
            <w:shd w:fill="d9d9d9" w:val="clear"/>
          </w:tcPr>
          <w:p w:rsidR="00000000" w:rsidDel="00000000" w:rsidP="00000000" w:rsidRDefault="00000000" w:rsidRPr="00000000" w14:paraId="00000055">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Graduates Employed in the Field </w:t>
            </w:r>
          </w:p>
          <w:p w:rsidR="00000000" w:rsidDel="00000000" w:rsidP="00000000" w:rsidRDefault="00000000" w:rsidRPr="00000000" w14:paraId="00000056">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At least 30 Hours Per</w:t>
            </w:r>
          </w:p>
          <w:p w:rsidR="00000000" w:rsidDel="00000000" w:rsidP="00000000" w:rsidRDefault="00000000" w:rsidRPr="00000000" w14:paraId="00000057">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Week</w:t>
            </w:r>
          </w:p>
        </w:tc>
        <w:tc>
          <w:tcPr>
            <w:tcBorders>
              <w:top w:color="000000" w:space="0" w:sz="6" w:val="single"/>
              <w:left w:color="000000" w:space="0" w:sz="6" w:val="single"/>
              <w:bottom w:color="000000" w:space="0" w:sz="6" w:val="single"/>
              <w:right w:color="000000" w:space="0" w:sz="6" w:val="single"/>
            </w:tcBorders>
            <w:shd w:fill="d9d9d9" w:val="clear"/>
          </w:tcPr>
          <w:p w:rsidR="00000000" w:rsidDel="00000000" w:rsidP="00000000" w:rsidRDefault="00000000" w:rsidRPr="00000000" w14:paraId="00000058">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Total Graduates Employed in the Field</w:t>
            </w:r>
          </w:p>
        </w:tc>
      </w:tr>
      <w:tr>
        <w:trPr>
          <w:cantSplit w:val="0"/>
          <w:trHeight w:val="54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59">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2024</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5A">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5B">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27</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5C">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29</w:t>
            </w:r>
          </w:p>
        </w:tc>
      </w:tr>
      <w:tr>
        <w:trPr>
          <w:cantSplit w:val="0"/>
          <w:trHeight w:val="54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5D">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2025</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5E">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5F">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22</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60">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27</w:t>
            </w:r>
          </w:p>
        </w:tc>
      </w:tr>
    </w:tbl>
    <w:p w:rsidR="00000000" w:rsidDel="00000000" w:rsidP="00000000" w:rsidRDefault="00000000" w:rsidRPr="00000000" w14:paraId="00000061">
      <w:pPr>
        <w:tabs>
          <w:tab w:val="left" w:leader="none" w:pos="2881"/>
          <w:tab w:val="left" w:leader="none" w:pos="5329"/>
        </w:tabs>
        <w:spacing w:before="95"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2">
      <w:pPr>
        <w:tabs>
          <w:tab w:val="left" w:leader="none" w:pos="2881"/>
          <w:tab w:val="left" w:leader="none" w:pos="5329"/>
        </w:tabs>
        <w:spacing w:before="95"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 Initials:_______________ Date:_______________</w:t>
      </w:r>
    </w:p>
    <w:p w:rsidR="00000000" w:rsidDel="00000000" w:rsidP="00000000" w:rsidRDefault="00000000" w:rsidRPr="00000000" w14:paraId="00000063">
      <w:pPr>
        <w:tabs>
          <w:tab w:val="left" w:leader="none" w:pos="2881"/>
          <w:tab w:val="left" w:leader="none" w:pos="5329"/>
        </w:tabs>
        <w:spacing w:before="95" w:lineRule="auto"/>
        <w:rPr>
          <w:rFonts w:ascii="Calibri" w:cs="Calibri" w:eastAsia="Calibri" w:hAnsi="Calibri"/>
          <w:b w:val="1"/>
          <w:bCs w:val="1"/>
          <w:sz w:val="24"/>
          <w:szCs w:val="24"/>
        </w:rPr>
      </w:pPr>
      <w:r w:rsidDel="00000000" w:rsidR="00000000" w:rsidRPr="00000000">
        <w:rPr>
          <w:rFonts w:ascii="Calibri" w:cs="Calibri" w:eastAsia="Calibri" w:hAnsi="Calibri"/>
          <w:i w:val="1"/>
          <w:iCs w:val="1"/>
          <w:sz w:val="24"/>
          <w:szCs w:val="24"/>
          <w:rtl w:val="0"/>
        </w:rPr>
        <w:t xml:space="preserve">Initial only after you have had sufficient time to read and understand the information.</w:t>
      </w: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before="6" w:line="240" w:lineRule="auto"/>
        <w:jc w:val="left"/>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before="6" w:lin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Single Position vs. Concurrent Aggregated Position </w:t>
      </w:r>
    </w:p>
    <w:tbl>
      <w:tblPr>
        <w:tblStyle w:val="Table5"/>
        <w:tblW w:w="11145.0" w:type="dxa"/>
        <w:jc w:val="left"/>
        <w:tblInd w:w="-216.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000"/>
      </w:tblPr>
      <w:tblGrid>
        <w:gridCol w:w="2445"/>
        <w:gridCol w:w="2415"/>
        <w:gridCol w:w="3120"/>
        <w:gridCol w:w="3165"/>
        <w:tblGridChange w:id="0">
          <w:tblGrid>
            <w:gridCol w:w="2445"/>
            <w:gridCol w:w="2415"/>
            <w:gridCol w:w="3120"/>
            <w:gridCol w:w="3165"/>
          </w:tblGrid>
        </w:tblGridChange>
      </w:tblGrid>
      <w:tr>
        <w:trPr>
          <w:cantSplit w:val="0"/>
          <w:trHeight w:val="1125" w:hRule="atLeast"/>
          <w:tblHeader w:val="0"/>
        </w:trPr>
        <w:tc>
          <w:tcPr>
            <w:tcBorders>
              <w:top w:color="000000" w:space="0" w:sz="6" w:val="single"/>
              <w:left w:color="000000" w:space="0" w:sz="6" w:val="single"/>
              <w:bottom w:color="000000" w:space="0" w:sz="6" w:val="single"/>
              <w:right w:color="000000" w:space="0" w:sz="6" w:val="single"/>
            </w:tcBorders>
            <w:shd w:fill="d9d9d9" w:val="clear"/>
          </w:tcPr>
          <w:p w:rsidR="00000000" w:rsidDel="00000000" w:rsidP="00000000" w:rsidRDefault="00000000" w:rsidRPr="00000000" w14:paraId="00000066">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Calendar Year</w:t>
            </w:r>
          </w:p>
        </w:tc>
        <w:tc>
          <w:tcPr>
            <w:tcBorders>
              <w:top w:color="000000" w:space="0" w:sz="6" w:val="single"/>
              <w:left w:color="000000" w:space="0" w:sz="6" w:val="single"/>
              <w:bottom w:color="000000" w:space="0" w:sz="6" w:val="single"/>
              <w:right w:color="000000" w:space="0" w:sz="6" w:val="single"/>
            </w:tcBorders>
            <w:shd w:fill="d9d9d9" w:val="clear"/>
          </w:tcPr>
          <w:p w:rsidR="00000000" w:rsidDel="00000000" w:rsidP="00000000" w:rsidRDefault="00000000" w:rsidRPr="00000000" w14:paraId="00000067">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Graduates Employed in the Field in a Single Position</w:t>
            </w:r>
          </w:p>
        </w:tc>
        <w:tc>
          <w:tcPr>
            <w:tcBorders>
              <w:top w:color="000000" w:space="0" w:sz="6" w:val="single"/>
              <w:left w:color="000000" w:space="0" w:sz="6" w:val="single"/>
              <w:bottom w:color="000000" w:space="0" w:sz="6" w:val="single"/>
              <w:right w:color="000000" w:space="0" w:sz="6" w:val="single"/>
            </w:tcBorders>
            <w:shd w:fill="d9d9d9" w:val="clear"/>
          </w:tcPr>
          <w:p w:rsidR="00000000" w:rsidDel="00000000" w:rsidP="00000000" w:rsidRDefault="00000000" w:rsidRPr="00000000" w14:paraId="00000068">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Graduates Employed in the Field in Concurrent Aggregated Positions</w:t>
            </w:r>
          </w:p>
        </w:tc>
        <w:tc>
          <w:tcPr>
            <w:tcBorders>
              <w:top w:color="000000" w:space="0" w:sz="6" w:val="single"/>
              <w:left w:color="000000" w:space="0" w:sz="6" w:val="single"/>
              <w:bottom w:color="000000" w:space="0" w:sz="6" w:val="single"/>
              <w:right w:color="000000" w:space="0" w:sz="6" w:val="single"/>
            </w:tcBorders>
            <w:shd w:fill="d9d9d9" w:val="clear"/>
          </w:tcPr>
          <w:p w:rsidR="00000000" w:rsidDel="00000000" w:rsidP="00000000" w:rsidRDefault="00000000" w:rsidRPr="00000000" w14:paraId="00000069">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Total Graduates Employed in the Field</w:t>
            </w:r>
          </w:p>
        </w:tc>
      </w:tr>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6A">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2024</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6B">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28</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6C">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6D">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29</w:t>
            </w:r>
          </w:p>
        </w:tc>
      </w:tr>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6E">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2025</w:t>
            </w:r>
          </w:p>
        </w:tc>
        <w:tc>
          <w:tcPr>
            <w:tcBorders>
              <w:left w:color="000000" w:space="0" w:sz="6" w:val="single"/>
              <w:bottom w:color="000000" w:space="0" w:sz="6" w:val="single"/>
              <w:right w:color="000000" w:space="0" w:sz="6" w:val="single"/>
            </w:tcBorders>
          </w:tcPr>
          <w:p w:rsidR="00000000" w:rsidDel="00000000" w:rsidP="00000000" w:rsidRDefault="00000000" w:rsidRPr="00000000" w14:paraId="0000006F">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27</w:t>
            </w:r>
          </w:p>
        </w:tc>
        <w:tc>
          <w:tcPr>
            <w:tcBorders>
              <w:left w:color="000000" w:space="0" w:sz="6" w:val="single"/>
              <w:bottom w:color="000000" w:space="0" w:sz="6" w:val="single"/>
              <w:right w:color="000000" w:space="0" w:sz="6" w:val="single"/>
            </w:tcBorders>
          </w:tcPr>
          <w:p w:rsidR="00000000" w:rsidDel="00000000" w:rsidP="00000000" w:rsidRDefault="00000000" w:rsidRPr="00000000" w14:paraId="00000070">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w:t>
            </w:r>
          </w:p>
        </w:tc>
        <w:tc>
          <w:tcPr>
            <w:tcBorders>
              <w:left w:color="000000" w:space="0" w:sz="6" w:val="single"/>
              <w:bottom w:color="000000" w:space="0" w:sz="6" w:val="single"/>
              <w:right w:color="000000" w:space="0" w:sz="6" w:val="single"/>
            </w:tcBorders>
          </w:tcPr>
          <w:p w:rsidR="00000000" w:rsidDel="00000000" w:rsidP="00000000" w:rsidRDefault="00000000" w:rsidRPr="00000000" w14:paraId="00000071">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27</w:t>
            </w:r>
          </w:p>
        </w:tc>
      </w:tr>
    </w:tbl>
    <w:p w:rsidR="00000000" w:rsidDel="00000000" w:rsidP="00000000" w:rsidRDefault="00000000" w:rsidRPr="00000000" w14:paraId="00000072">
      <w:pPr>
        <w:tabs>
          <w:tab w:val="left" w:leader="none" w:pos="2881"/>
          <w:tab w:val="left" w:leader="none" w:pos="5329"/>
        </w:tabs>
        <w:spacing w:before="95"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 Initials:_______________ Date:_______________</w:t>
      </w:r>
    </w:p>
    <w:p w:rsidR="00000000" w:rsidDel="00000000" w:rsidP="00000000" w:rsidRDefault="00000000" w:rsidRPr="00000000" w14:paraId="00000073">
      <w:pPr>
        <w:tabs>
          <w:tab w:val="left" w:leader="none" w:pos="2881"/>
          <w:tab w:val="left" w:leader="none" w:pos="5329"/>
        </w:tabs>
        <w:spacing w:before="95" w:lineRule="auto"/>
        <w:rPr>
          <w:rFonts w:ascii="Calibri" w:cs="Calibri" w:eastAsia="Calibri" w:hAnsi="Calibri"/>
          <w:b w:val="1"/>
          <w:bCs w:val="1"/>
          <w:sz w:val="24"/>
          <w:szCs w:val="24"/>
        </w:rPr>
      </w:pPr>
      <w:r w:rsidDel="00000000" w:rsidR="00000000" w:rsidRPr="00000000">
        <w:rPr>
          <w:rFonts w:ascii="Calibri" w:cs="Calibri" w:eastAsia="Calibri" w:hAnsi="Calibri"/>
          <w:i w:val="1"/>
          <w:iCs w:val="1"/>
          <w:sz w:val="24"/>
          <w:szCs w:val="24"/>
          <w:rtl w:val="0"/>
        </w:rPr>
        <w:t xml:space="preserve">Initial only after you have had sufficient time to read and understand the information.</w:t>
      </w:r>
      <w:r w:rsidDel="00000000" w:rsidR="00000000" w:rsidRPr="00000000">
        <w:rPr>
          <w:rtl w:val="0"/>
        </w:rPr>
      </w:r>
    </w:p>
    <w:p w:rsidR="00000000" w:rsidDel="00000000" w:rsidP="00000000" w:rsidRDefault="00000000" w:rsidRPr="00000000" w14:paraId="00000074">
      <w:pPr>
        <w:spacing w:before="95" w:line="240" w:lineRule="auto"/>
        <w:ind w:left="0" w:right="395" w:firstLine="0"/>
        <w:jc w:val="cente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75">
      <w:pPr>
        <w:spacing w:before="95" w:line="240" w:lineRule="auto"/>
        <w:ind w:left="0" w:right="395" w:firstLine="0"/>
        <w:jc w:val="center"/>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sz w:val="24"/>
          <w:szCs w:val="24"/>
          <w:rtl w:val="0"/>
        </w:rPr>
        <w:t xml:space="preserve">Self-Employed or Freelance Positions</w:t>
      </w:r>
      <w:r w:rsidDel="00000000" w:rsidR="00000000" w:rsidRPr="00000000">
        <w:rPr>
          <w:rtl w:val="0"/>
        </w:rPr>
      </w:r>
    </w:p>
    <w:tbl>
      <w:tblPr>
        <w:tblStyle w:val="Table6"/>
        <w:tblW w:w="10950.0" w:type="dxa"/>
        <w:jc w:val="left"/>
        <w:tblInd w:w="-13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045"/>
        <w:gridCol w:w="4845"/>
        <w:gridCol w:w="3060"/>
        <w:tblGridChange w:id="0">
          <w:tblGrid>
            <w:gridCol w:w="3045"/>
            <w:gridCol w:w="4845"/>
            <w:gridCol w:w="3060"/>
          </w:tblGrid>
        </w:tblGridChange>
      </w:tblGrid>
      <w:tr>
        <w:trPr>
          <w:cantSplit w:val="0"/>
          <w:trHeight w:val="740" w:hRule="atLeast"/>
          <w:tblHeader w:val="0"/>
        </w:trPr>
        <w:tc>
          <w:tcPr>
            <w:tcBorders>
              <w:left w:color="000000" w:space="0" w:sz="6" w:val="single"/>
              <w:right w:color="000000" w:space="0" w:sz="6" w:val="single"/>
            </w:tcBorders>
            <w:shd w:fill="d9d9d9" w:val="clear"/>
          </w:tcPr>
          <w:p w:rsidR="00000000" w:rsidDel="00000000" w:rsidP="00000000" w:rsidRDefault="00000000" w:rsidRPr="00000000" w14:paraId="00000076">
            <w:pPr>
              <w:pBdr>
                <w:top w:space="0" w:sz="0" w:val="nil"/>
                <w:left w:space="0" w:sz="0" w:val="nil"/>
                <w:bottom w:space="0" w:sz="0" w:val="nil"/>
                <w:right w:space="0" w:sz="0" w:val="nil"/>
                <w:between w:space="0" w:sz="0" w:val="nil"/>
              </w:pBdr>
              <w:spacing w:line="240" w:lineRule="auto"/>
              <w:ind w:left="371" w:right="353" w:firstLine="0"/>
              <w:jc w:val="center"/>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Calendar Year</w:t>
            </w:r>
          </w:p>
        </w:tc>
        <w:tc>
          <w:tcPr>
            <w:tcBorders>
              <w:left w:color="000000" w:space="0" w:sz="6" w:val="single"/>
              <w:right w:color="000000" w:space="0" w:sz="6" w:val="single"/>
            </w:tcBorders>
            <w:shd w:fill="d9d9d9" w:val="clear"/>
          </w:tcPr>
          <w:p w:rsidR="00000000" w:rsidDel="00000000" w:rsidP="00000000" w:rsidRDefault="00000000" w:rsidRPr="00000000" w14:paraId="00000077">
            <w:pPr>
              <w:pBdr>
                <w:top w:space="0" w:sz="0" w:val="nil"/>
                <w:left w:space="0" w:sz="0" w:val="nil"/>
                <w:bottom w:space="0" w:sz="0" w:val="nil"/>
                <w:right w:space="0" w:sz="0" w:val="nil"/>
                <w:between w:space="0" w:sz="0" w:val="nil"/>
              </w:pBdr>
              <w:spacing w:line="240" w:lineRule="auto"/>
              <w:ind w:left="319" w:firstLine="0"/>
              <w:jc w:val="center"/>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Graduates Employed </w:t>
            </w:r>
            <w:r w:rsidDel="00000000" w:rsidR="00000000" w:rsidRPr="00000000">
              <w:rPr>
                <w:rFonts w:ascii="Calibri" w:cs="Calibri" w:eastAsia="Calibri" w:hAnsi="Calibri"/>
                <w:b w:val="1"/>
                <w:bCs w:val="1"/>
                <w:sz w:val="24"/>
                <w:szCs w:val="24"/>
                <w:rtl w:val="0"/>
              </w:rPr>
              <w:t xml:space="preserve">W</w:t>
            </w:r>
            <w:r w:rsidDel="00000000" w:rsidR="00000000" w:rsidRPr="00000000">
              <w:rPr>
                <w:rFonts w:ascii="Calibri" w:cs="Calibri" w:eastAsia="Calibri" w:hAnsi="Calibri"/>
                <w:b w:val="1"/>
                <w:bCs w:val="1"/>
                <w:color w:val="000000"/>
                <w:sz w:val="24"/>
                <w:szCs w:val="24"/>
                <w:rtl w:val="0"/>
              </w:rPr>
              <w:t xml:space="preserve">ho </w:t>
            </w:r>
            <w:r w:rsidDel="00000000" w:rsidR="00000000" w:rsidRPr="00000000">
              <w:rPr>
                <w:rFonts w:ascii="Calibri" w:cs="Calibri" w:eastAsia="Calibri" w:hAnsi="Calibri"/>
                <w:b w:val="1"/>
                <w:bCs w:val="1"/>
                <w:sz w:val="24"/>
                <w:szCs w:val="24"/>
                <w:rtl w:val="0"/>
              </w:rPr>
              <w:t xml:space="preserve">A</w:t>
            </w:r>
            <w:r w:rsidDel="00000000" w:rsidR="00000000" w:rsidRPr="00000000">
              <w:rPr>
                <w:rFonts w:ascii="Calibri" w:cs="Calibri" w:eastAsia="Calibri" w:hAnsi="Calibri"/>
                <w:b w:val="1"/>
                <w:bCs w:val="1"/>
                <w:color w:val="000000"/>
                <w:sz w:val="24"/>
                <w:szCs w:val="24"/>
                <w:rtl w:val="0"/>
              </w:rPr>
              <w:t xml:space="preserve">re </w:t>
            </w:r>
            <w:r w:rsidDel="00000000" w:rsidR="00000000" w:rsidRPr="00000000">
              <w:rPr>
                <w:rFonts w:ascii="Calibri" w:cs="Calibri" w:eastAsia="Calibri" w:hAnsi="Calibri"/>
                <w:b w:val="1"/>
                <w:bCs w:val="1"/>
                <w:sz w:val="24"/>
                <w:szCs w:val="24"/>
                <w:rtl w:val="0"/>
              </w:rPr>
              <w:t xml:space="preserve">Self-Employed</w:t>
            </w:r>
            <w:r w:rsidDel="00000000" w:rsidR="00000000" w:rsidRPr="00000000">
              <w:rPr>
                <w:rFonts w:ascii="Calibri" w:cs="Calibri" w:eastAsia="Calibri" w:hAnsi="Calibri"/>
                <w:b w:val="1"/>
                <w:bCs w:val="1"/>
                <w:color w:val="000000"/>
                <w:sz w:val="24"/>
                <w:szCs w:val="24"/>
                <w:rtl w:val="0"/>
              </w:rPr>
              <w:t xml:space="preserve"> or Working Freelance</w:t>
            </w:r>
          </w:p>
        </w:tc>
        <w:tc>
          <w:tcPr>
            <w:tcBorders>
              <w:left w:color="000000" w:space="0" w:sz="6" w:val="single"/>
              <w:right w:color="000000" w:space="0" w:sz="6" w:val="single"/>
            </w:tcBorders>
            <w:shd w:fill="d9d9d9" w:val="clear"/>
          </w:tcPr>
          <w:p w:rsidR="00000000" w:rsidDel="00000000" w:rsidP="00000000" w:rsidRDefault="00000000" w:rsidRPr="00000000" w14:paraId="00000078">
            <w:pPr>
              <w:pBdr>
                <w:top w:space="0" w:sz="0" w:val="nil"/>
                <w:left w:space="0" w:sz="0" w:val="nil"/>
                <w:bottom w:space="0" w:sz="0" w:val="nil"/>
                <w:right w:space="0" w:sz="0" w:val="nil"/>
                <w:between w:space="0" w:sz="0" w:val="nil"/>
              </w:pBdr>
              <w:spacing w:before="43" w:line="240" w:lineRule="auto"/>
              <w:ind w:left="26" w:right="6" w:firstLine="0"/>
              <w:jc w:val="center"/>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sz w:val="24"/>
                <w:szCs w:val="24"/>
                <w:rtl w:val="0"/>
              </w:rPr>
              <w:t xml:space="preserve">Total Graduates </w:t>
            </w:r>
            <w:r w:rsidDel="00000000" w:rsidR="00000000" w:rsidRPr="00000000">
              <w:rPr>
                <w:rFonts w:ascii="Calibri" w:cs="Calibri" w:eastAsia="Calibri" w:hAnsi="Calibri"/>
                <w:b w:val="1"/>
                <w:bCs w:val="1"/>
                <w:color w:val="000000"/>
                <w:sz w:val="24"/>
                <w:szCs w:val="24"/>
                <w:rtl w:val="0"/>
              </w:rPr>
              <w:t xml:space="preserve">Employed in the Field</w:t>
            </w:r>
          </w:p>
        </w:tc>
      </w:tr>
      <w:tr>
        <w:trPr>
          <w:cantSplit w:val="0"/>
          <w:trHeight w:val="308" w:hRule="atLeast"/>
          <w:tblHeader w:val="0"/>
        </w:trPr>
        <w:tc>
          <w:tcPr>
            <w:tcBorders>
              <w:left w:color="000000" w:space="0" w:sz="6" w:val="single"/>
              <w:bottom w:color="000000" w:space="0" w:sz="6" w:val="single"/>
              <w:right w:color="000000" w:space="0" w:sz="6" w:val="single"/>
            </w:tcBorders>
          </w:tcPr>
          <w:p w:rsidR="00000000" w:rsidDel="00000000" w:rsidP="00000000" w:rsidRDefault="00000000" w:rsidRPr="00000000" w14:paraId="00000079">
            <w:pPr>
              <w:pBdr>
                <w:top w:space="0" w:sz="0" w:val="nil"/>
                <w:left w:space="0" w:sz="0" w:val="nil"/>
                <w:bottom w:space="0" w:sz="0" w:val="nil"/>
                <w:right w:space="0" w:sz="0" w:val="nil"/>
                <w:between w:space="0" w:sz="0" w:val="nil"/>
              </w:pBdr>
              <w:spacing w:line="240" w:lineRule="auto"/>
              <w:ind w:left="371" w:right="347" w:firstLine="0"/>
              <w:jc w:val="center"/>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2024</w:t>
            </w:r>
            <w:r w:rsidDel="00000000" w:rsidR="00000000" w:rsidRPr="00000000">
              <w:rPr>
                <w:rtl w:val="0"/>
              </w:rPr>
            </w:r>
          </w:p>
        </w:tc>
        <w:tc>
          <w:tcPr>
            <w:tcBorders>
              <w:left w:color="000000" w:space="0" w:sz="6" w:val="single"/>
              <w:bottom w:color="000000" w:space="0" w:sz="6" w:val="single"/>
              <w:right w:color="000000" w:space="0" w:sz="6" w:val="single"/>
            </w:tcBorders>
          </w:tcPr>
          <w:p w:rsidR="00000000" w:rsidDel="00000000" w:rsidP="00000000" w:rsidRDefault="00000000" w:rsidRPr="00000000" w14:paraId="0000007A">
            <w:pPr>
              <w:pBdr>
                <w:top w:space="0" w:sz="0" w:val="nil"/>
                <w:left w:space="0" w:sz="0" w:val="nil"/>
                <w:bottom w:space="0" w:sz="0" w:val="nil"/>
                <w:right w:space="0" w:sz="0" w:val="nil"/>
                <w:between w:space="0" w:sz="0" w:val="nil"/>
              </w:pBdr>
              <w:spacing w:line="240" w:lineRule="auto"/>
              <w:ind w:left="7" w:firstLine="0"/>
              <w:jc w:val="center"/>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N/A</w:t>
            </w:r>
            <w:r w:rsidDel="00000000" w:rsidR="00000000" w:rsidRPr="00000000">
              <w:rPr>
                <w:rtl w:val="0"/>
              </w:rPr>
            </w:r>
          </w:p>
        </w:tc>
        <w:tc>
          <w:tcPr>
            <w:tcBorders>
              <w:left w:color="000000" w:space="0" w:sz="6" w:val="single"/>
              <w:bottom w:color="000000" w:space="0" w:sz="6" w:val="single"/>
              <w:right w:color="000000" w:space="0" w:sz="6" w:val="single"/>
            </w:tcBorders>
          </w:tcPr>
          <w:p w:rsidR="00000000" w:rsidDel="00000000" w:rsidP="00000000" w:rsidRDefault="00000000" w:rsidRPr="00000000" w14:paraId="0000007B">
            <w:pPr>
              <w:pBdr>
                <w:top w:space="0" w:sz="0" w:val="nil"/>
                <w:left w:space="0" w:sz="0" w:val="nil"/>
                <w:bottom w:space="0" w:sz="0" w:val="nil"/>
                <w:right w:space="0" w:sz="0" w:val="nil"/>
                <w:between w:space="0" w:sz="0" w:val="nil"/>
              </w:pBdr>
              <w:spacing w:line="240" w:lineRule="auto"/>
              <w:ind w:left="7" w:firstLine="0"/>
              <w:jc w:val="center"/>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29</w:t>
            </w:r>
            <w:r w:rsidDel="00000000" w:rsidR="00000000" w:rsidRPr="00000000">
              <w:rPr>
                <w:rtl w:val="0"/>
              </w:rPr>
            </w:r>
          </w:p>
        </w:tc>
      </w:tr>
      <w:tr>
        <w:trPr>
          <w:cantSplit w:val="0"/>
          <w:trHeight w:val="308" w:hRule="atLeast"/>
          <w:tblHeader w:val="0"/>
        </w:trPr>
        <w:tc>
          <w:tcPr>
            <w:tcBorders>
              <w:left w:color="000000" w:space="0" w:sz="6" w:val="single"/>
              <w:bottom w:color="000000" w:space="0" w:sz="6" w:val="single"/>
              <w:right w:color="000000" w:space="0" w:sz="6" w:val="single"/>
            </w:tcBorders>
          </w:tcPr>
          <w:p w:rsidR="00000000" w:rsidDel="00000000" w:rsidP="00000000" w:rsidRDefault="00000000" w:rsidRPr="00000000" w14:paraId="0000007C">
            <w:pPr>
              <w:pBdr>
                <w:top w:space="0" w:sz="0" w:val="nil"/>
                <w:left w:space="0" w:sz="0" w:val="nil"/>
                <w:bottom w:space="0" w:sz="0" w:val="nil"/>
                <w:right w:space="0" w:sz="0" w:val="nil"/>
                <w:between w:space="0" w:sz="0" w:val="nil"/>
              </w:pBdr>
              <w:spacing w:line="240" w:lineRule="auto"/>
              <w:ind w:left="371" w:right="347"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2025</w:t>
            </w:r>
          </w:p>
        </w:tc>
        <w:tc>
          <w:tcPr>
            <w:tcBorders>
              <w:left w:color="000000" w:space="0" w:sz="6" w:val="single"/>
              <w:bottom w:color="000000" w:space="0" w:sz="6" w:val="single"/>
              <w:right w:color="000000" w:space="0" w:sz="6" w:val="single"/>
            </w:tcBorders>
          </w:tcPr>
          <w:p w:rsidR="00000000" w:rsidDel="00000000" w:rsidP="00000000" w:rsidRDefault="00000000" w:rsidRPr="00000000" w14:paraId="0000007D">
            <w:pPr>
              <w:pBdr>
                <w:top w:space="0" w:sz="0" w:val="nil"/>
                <w:left w:space="0" w:sz="0" w:val="nil"/>
                <w:bottom w:space="0" w:sz="0" w:val="nil"/>
                <w:right w:space="0" w:sz="0" w:val="nil"/>
                <w:between w:space="0" w:sz="0" w:val="nil"/>
              </w:pBdr>
              <w:spacing w:line="240" w:lineRule="auto"/>
              <w:ind w:left="7"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w:t>
            </w:r>
          </w:p>
        </w:tc>
        <w:tc>
          <w:tcPr>
            <w:tcBorders>
              <w:left w:color="000000" w:space="0" w:sz="6" w:val="single"/>
              <w:bottom w:color="000000" w:space="0" w:sz="6" w:val="single"/>
              <w:right w:color="000000" w:space="0" w:sz="6" w:val="single"/>
            </w:tcBorders>
          </w:tcPr>
          <w:p w:rsidR="00000000" w:rsidDel="00000000" w:rsidP="00000000" w:rsidRDefault="00000000" w:rsidRPr="00000000" w14:paraId="0000007E">
            <w:pPr>
              <w:pBdr>
                <w:top w:space="0" w:sz="0" w:val="nil"/>
                <w:left w:space="0" w:sz="0" w:val="nil"/>
                <w:bottom w:space="0" w:sz="0" w:val="nil"/>
                <w:right w:space="0" w:sz="0" w:val="nil"/>
                <w:between w:space="0" w:sz="0" w:val="nil"/>
              </w:pBdr>
              <w:spacing w:line="240" w:lineRule="auto"/>
              <w:ind w:left="7"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27</w:t>
            </w:r>
          </w:p>
        </w:tc>
      </w:tr>
    </w:tbl>
    <w:p w:rsidR="00000000" w:rsidDel="00000000" w:rsidP="00000000" w:rsidRDefault="00000000" w:rsidRPr="00000000" w14:paraId="0000007F">
      <w:pPr>
        <w:tabs>
          <w:tab w:val="left" w:leader="none" w:pos="2881"/>
          <w:tab w:val="left" w:leader="none" w:pos="5329"/>
        </w:tabs>
        <w:spacing w:before="95"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0">
      <w:pPr>
        <w:tabs>
          <w:tab w:val="left" w:leader="none" w:pos="2881"/>
          <w:tab w:val="left" w:leader="none" w:pos="5329"/>
        </w:tabs>
        <w:spacing w:before="95"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 Initials:_______________ Date:_______________</w:t>
      </w:r>
    </w:p>
    <w:p w:rsidR="00000000" w:rsidDel="00000000" w:rsidP="00000000" w:rsidRDefault="00000000" w:rsidRPr="00000000" w14:paraId="00000081">
      <w:pPr>
        <w:tabs>
          <w:tab w:val="left" w:leader="none" w:pos="2881"/>
          <w:tab w:val="left" w:leader="none" w:pos="5329"/>
        </w:tabs>
        <w:spacing w:before="95" w:lineRule="auto"/>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Initial only after you have had sufficient time to read and understand the information.</w:t>
      </w:r>
    </w:p>
    <w:p w:rsidR="00000000" w:rsidDel="00000000" w:rsidP="00000000" w:rsidRDefault="00000000" w:rsidRPr="00000000" w14:paraId="00000082">
      <w:pPr>
        <w:tabs>
          <w:tab w:val="left" w:leader="none" w:pos="2881"/>
          <w:tab w:val="left" w:leader="none" w:pos="5329"/>
        </w:tabs>
        <w:spacing w:before="95" w:lineRule="auto"/>
        <w:jc w:val="cente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83">
      <w:pPr>
        <w:tabs>
          <w:tab w:val="left" w:leader="none" w:pos="2881"/>
          <w:tab w:val="left" w:leader="none" w:pos="5329"/>
        </w:tabs>
        <w:spacing w:before="95" w:lineRule="auto"/>
        <w:jc w:val="center"/>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sz w:val="24"/>
          <w:szCs w:val="24"/>
          <w:rtl w:val="0"/>
        </w:rPr>
        <w:t xml:space="preserve">Institutional Employment</w:t>
      </w:r>
      <w:r w:rsidDel="00000000" w:rsidR="00000000" w:rsidRPr="00000000">
        <w:rPr>
          <w:rtl w:val="0"/>
        </w:rPr>
      </w:r>
    </w:p>
    <w:tbl>
      <w:tblPr>
        <w:tblStyle w:val="Table7"/>
        <w:tblW w:w="10965.0" w:type="dxa"/>
        <w:jc w:val="left"/>
        <w:tblInd w:w="-13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045"/>
        <w:gridCol w:w="4845"/>
        <w:gridCol w:w="3075"/>
        <w:tblGridChange w:id="0">
          <w:tblGrid>
            <w:gridCol w:w="3045"/>
            <w:gridCol w:w="4845"/>
            <w:gridCol w:w="3075"/>
          </w:tblGrid>
        </w:tblGridChange>
      </w:tblGrid>
      <w:tr>
        <w:trPr>
          <w:cantSplit w:val="0"/>
          <w:trHeight w:val="1725" w:hRule="atLeast"/>
          <w:tblHeader w:val="0"/>
        </w:trPr>
        <w:tc>
          <w:tcPr>
            <w:tcBorders>
              <w:left w:color="000000" w:space="0" w:sz="6" w:val="single"/>
              <w:right w:color="000000" w:space="0" w:sz="6" w:val="single"/>
            </w:tcBorders>
            <w:shd w:fill="d9d9d9" w:val="clear"/>
          </w:tcPr>
          <w:p w:rsidR="00000000" w:rsidDel="00000000" w:rsidP="00000000" w:rsidRDefault="00000000" w:rsidRPr="00000000" w14:paraId="00000084">
            <w:pPr>
              <w:pBdr>
                <w:top w:space="0" w:sz="0" w:val="nil"/>
                <w:left w:space="0" w:sz="0" w:val="nil"/>
                <w:bottom w:space="0" w:sz="0" w:val="nil"/>
                <w:right w:space="0" w:sz="0" w:val="nil"/>
                <w:between w:space="0" w:sz="0" w:val="nil"/>
              </w:pBdr>
              <w:spacing w:line="240" w:lineRule="auto"/>
              <w:ind w:left="371" w:right="353" w:firstLine="0"/>
              <w:jc w:val="center"/>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Calendar Year</w:t>
            </w:r>
          </w:p>
        </w:tc>
        <w:tc>
          <w:tcPr>
            <w:tcBorders>
              <w:left w:color="000000" w:space="0" w:sz="6" w:val="single"/>
              <w:right w:color="000000" w:space="0" w:sz="6" w:val="single"/>
            </w:tcBorders>
            <w:shd w:fill="d9d9d9" w:val="clear"/>
          </w:tcPr>
          <w:p w:rsidR="00000000" w:rsidDel="00000000" w:rsidP="00000000" w:rsidRDefault="00000000" w:rsidRPr="00000000" w14:paraId="00000085">
            <w:pPr>
              <w:pBdr>
                <w:top w:space="0" w:sz="0" w:val="nil"/>
                <w:left w:space="0" w:sz="0" w:val="nil"/>
                <w:bottom w:space="0" w:sz="0" w:val="nil"/>
                <w:right w:space="0" w:sz="0" w:val="nil"/>
                <w:between w:space="0" w:sz="0" w:val="nil"/>
              </w:pBdr>
              <w:spacing w:line="240" w:lineRule="auto"/>
              <w:ind w:left="189" w:right="168" w:firstLine="1.0000000000000142"/>
              <w:jc w:val="center"/>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Graduates Employed in the Field </w:t>
            </w:r>
            <w:r w:rsidDel="00000000" w:rsidR="00000000" w:rsidRPr="00000000">
              <w:rPr>
                <w:rFonts w:ascii="Calibri" w:cs="Calibri" w:eastAsia="Calibri" w:hAnsi="Calibri"/>
                <w:b w:val="1"/>
                <w:bCs w:val="1"/>
                <w:sz w:val="24"/>
                <w:szCs w:val="24"/>
                <w:rtl w:val="0"/>
              </w:rPr>
              <w:t xml:space="preserve">W</w:t>
            </w:r>
            <w:r w:rsidDel="00000000" w:rsidR="00000000" w:rsidRPr="00000000">
              <w:rPr>
                <w:rFonts w:ascii="Calibri" w:cs="Calibri" w:eastAsia="Calibri" w:hAnsi="Calibri"/>
                <w:b w:val="1"/>
                <w:bCs w:val="1"/>
                <w:color w:val="000000"/>
                <w:sz w:val="24"/>
                <w:szCs w:val="24"/>
                <w:rtl w:val="0"/>
              </w:rPr>
              <w:t xml:space="preserve">ho </w:t>
            </w:r>
            <w:r w:rsidDel="00000000" w:rsidR="00000000" w:rsidRPr="00000000">
              <w:rPr>
                <w:rFonts w:ascii="Calibri" w:cs="Calibri" w:eastAsia="Calibri" w:hAnsi="Calibri"/>
                <w:b w:val="1"/>
                <w:bCs w:val="1"/>
                <w:sz w:val="24"/>
                <w:szCs w:val="24"/>
                <w:rtl w:val="0"/>
              </w:rPr>
              <w:t xml:space="preserve">A</w:t>
            </w:r>
            <w:r w:rsidDel="00000000" w:rsidR="00000000" w:rsidRPr="00000000">
              <w:rPr>
                <w:rFonts w:ascii="Calibri" w:cs="Calibri" w:eastAsia="Calibri" w:hAnsi="Calibri"/>
                <w:b w:val="1"/>
                <w:bCs w:val="1"/>
                <w:color w:val="000000"/>
                <w:sz w:val="24"/>
                <w:szCs w:val="24"/>
                <w:rtl w:val="0"/>
              </w:rPr>
              <w:t xml:space="preserve">re Employed by the Institution, an Employer Owned by the Institution, or an Employer </w:t>
            </w:r>
            <w:r w:rsidDel="00000000" w:rsidR="00000000" w:rsidRPr="00000000">
              <w:rPr>
                <w:rFonts w:ascii="Calibri" w:cs="Calibri" w:eastAsia="Calibri" w:hAnsi="Calibri"/>
                <w:b w:val="1"/>
                <w:bCs w:val="1"/>
                <w:sz w:val="24"/>
                <w:szCs w:val="24"/>
                <w:rtl w:val="0"/>
              </w:rPr>
              <w:t xml:space="preserve">that</w:t>
            </w:r>
            <w:r w:rsidDel="00000000" w:rsidR="00000000" w:rsidRPr="00000000">
              <w:rPr>
                <w:rFonts w:ascii="Calibri" w:cs="Calibri" w:eastAsia="Calibri" w:hAnsi="Calibri"/>
                <w:b w:val="1"/>
                <w:bCs w:val="1"/>
                <w:color w:val="000000"/>
                <w:sz w:val="24"/>
                <w:szCs w:val="24"/>
                <w:rtl w:val="0"/>
              </w:rPr>
              <w:t xml:space="preserve"> Shares Ownership with the</w:t>
            </w:r>
            <w:r w:rsidDel="00000000" w:rsidR="00000000" w:rsidRPr="00000000">
              <w:rPr>
                <w:rFonts w:ascii="Calibri" w:cs="Calibri" w:eastAsia="Calibri" w:hAnsi="Calibri"/>
                <w:b w:val="1"/>
                <w:bCs w:val="1"/>
                <w:sz w:val="24"/>
                <w:szCs w:val="24"/>
                <w:rtl w:val="0"/>
              </w:rPr>
              <w:t xml:space="preserve"> </w:t>
            </w:r>
            <w:r w:rsidDel="00000000" w:rsidR="00000000" w:rsidRPr="00000000">
              <w:rPr>
                <w:rFonts w:ascii="Calibri" w:cs="Calibri" w:eastAsia="Calibri" w:hAnsi="Calibri"/>
                <w:b w:val="1"/>
                <w:bCs w:val="1"/>
                <w:color w:val="000000"/>
                <w:sz w:val="24"/>
                <w:szCs w:val="24"/>
                <w:rtl w:val="0"/>
              </w:rPr>
              <w:t xml:space="preserve">Institution.</w:t>
            </w:r>
          </w:p>
        </w:tc>
        <w:tc>
          <w:tcPr>
            <w:tcBorders>
              <w:left w:color="000000" w:space="0" w:sz="6" w:val="single"/>
              <w:right w:color="000000" w:space="0" w:sz="6" w:val="single"/>
            </w:tcBorders>
            <w:shd w:fill="d9d9d9" w:val="clear"/>
          </w:tcPr>
          <w:p w:rsidR="00000000" w:rsidDel="00000000" w:rsidP="00000000" w:rsidRDefault="00000000" w:rsidRPr="00000000" w14:paraId="00000086">
            <w:pPr>
              <w:pBdr>
                <w:top w:space="0" w:sz="0" w:val="nil"/>
                <w:left w:space="0" w:sz="0" w:val="nil"/>
                <w:bottom w:space="0" w:sz="0" w:val="nil"/>
                <w:right w:space="0" w:sz="0" w:val="nil"/>
                <w:between w:space="0" w:sz="0" w:val="nil"/>
              </w:pBdr>
              <w:spacing w:line="240" w:lineRule="auto"/>
              <w:ind w:left="81" w:firstLine="0"/>
              <w:jc w:val="center"/>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Total Graduates Employed in the Field</w:t>
            </w:r>
          </w:p>
        </w:tc>
      </w:tr>
      <w:tr>
        <w:trPr>
          <w:cantSplit w:val="0"/>
          <w:trHeight w:val="313" w:hRule="atLeast"/>
          <w:tblHeader w:val="0"/>
        </w:trPr>
        <w:tc>
          <w:tcPr>
            <w:tcBorders>
              <w:left w:color="000000" w:space="0" w:sz="6" w:val="single"/>
              <w:bottom w:color="000000" w:space="0" w:sz="6" w:val="single"/>
              <w:right w:color="000000" w:space="0" w:sz="6" w:val="single"/>
            </w:tcBorders>
          </w:tcPr>
          <w:p w:rsidR="00000000" w:rsidDel="00000000" w:rsidP="00000000" w:rsidRDefault="00000000" w:rsidRPr="00000000" w14:paraId="00000087">
            <w:pPr>
              <w:pBdr>
                <w:top w:space="0" w:sz="0" w:val="nil"/>
                <w:left w:space="0" w:sz="0" w:val="nil"/>
                <w:bottom w:space="0" w:sz="0" w:val="nil"/>
                <w:right w:space="0" w:sz="0" w:val="nil"/>
                <w:between w:space="0" w:sz="0" w:val="nil"/>
              </w:pBdr>
              <w:spacing w:line="240" w:lineRule="auto"/>
              <w:ind w:left="371" w:right="347" w:firstLine="0"/>
              <w:jc w:val="center"/>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2024</w:t>
            </w:r>
            <w:r w:rsidDel="00000000" w:rsidR="00000000" w:rsidRPr="00000000">
              <w:rPr>
                <w:rtl w:val="0"/>
              </w:rPr>
            </w:r>
          </w:p>
        </w:tc>
        <w:tc>
          <w:tcPr>
            <w:tcBorders>
              <w:left w:color="000000" w:space="0" w:sz="6" w:val="single"/>
              <w:bottom w:color="000000" w:space="0" w:sz="6" w:val="single"/>
              <w:right w:color="000000" w:space="0" w:sz="6" w:val="single"/>
            </w:tcBorders>
          </w:tcPr>
          <w:p w:rsidR="00000000" w:rsidDel="00000000" w:rsidP="00000000" w:rsidRDefault="00000000" w:rsidRPr="00000000" w14:paraId="00000088">
            <w:pPr>
              <w:pBdr>
                <w:top w:space="0" w:sz="0" w:val="nil"/>
                <w:left w:space="0" w:sz="0" w:val="nil"/>
                <w:bottom w:space="0" w:sz="0" w:val="nil"/>
                <w:right w:space="0" w:sz="0" w:val="nil"/>
                <w:between w:space="0" w:sz="0" w:val="nil"/>
              </w:pBdr>
              <w:spacing w:line="240" w:lineRule="auto"/>
              <w:ind w:left="7" w:firstLine="0"/>
              <w:jc w:val="center"/>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N/A</w:t>
            </w:r>
            <w:r w:rsidDel="00000000" w:rsidR="00000000" w:rsidRPr="00000000">
              <w:rPr>
                <w:rtl w:val="0"/>
              </w:rPr>
            </w:r>
          </w:p>
        </w:tc>
        <w:tc>
          <w:tcPr>
            <w:tcBorders>
              <w:left w:color="000000" w:space="0" w:sz="6" w:val="single"/>
              <w:bottom w:color="000000" w:space="0" w:sz="6" w:val="single"/>
              <w:right w:color="000000" w:space="0" w:sz="6" w:val="single"/>
            </w:tcBorders>
          </w:tcPr>
          <w:p w:rsidR="00000000" w:rsidDel="00000000" w:rsidP="00000000" w:rsidRDefault="00000000" w:rsidRPr="00000000" w14:paraId="00000089">
            <w:pPr>
              <w:pBdr>
                <w:top w:space="0" w:sz="0" w:val="nil"/>
                <w:left w:space="0" w:sz="0" w:val="nil"/>
                <w:bottom w:space="0" w:sz="0" w:val="nil"/>
                <w:right w:space="0" w:sz="0" w:val="nil"/>
                <w:between w:space="0" w:sz="0" w:val="nil"/>
              </w:pBdr>
              <w:spacing w:line="240" w:lineRule="auto"/>
              <w:ind w:left="7" w:firstLine="0"/>
              <w:jc w:val="center"/>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29</w:t>
            </w:r>
            <w:r w:rsidDel="00000000" w:rsidR="00000000" w:rsidRPr="00000000">
              <w:rPr>
                <w:rtl w:val="0"/>
              </w:rPr>
            </w:r>
          </w:p>
        </w:tc>
      </w:tr>
      <w:tr>
        <w:trPr>
          <w:cantSplit w:val="0"/>
          <w:trHeight w:val="313" w:hRule="atLeast"/>
          <w:tblHeader w:val="0"/>
        </w:trPr>
        <w:tc>
          <w:tcPr>
            <w:tcBorders>
              <w:left w:color="000000" w:space="0" w:sz="6" w:val="single"/>
              <w:bottom w:color="000000" w:space="0" w:sz="6" w:val="single"/>
              <w:right w:color="000000" w:space="0" w:sz="6" w:val="single"/>
            </w:tcBorders>
          </w:tcPr>
          <w:p w:rsidR="00000000" w:rsidDel="00000000" w:rsidP="00000000" w:rsidRDefault="00000000" w:rsidRPr="00000000" w14:paraId="0000008A">
            <w:pPr>
              <w:pBdr>
                <w:top w:space="0" w:sz="0" w:val="nil"/>
                <w:left w:space="0" w:sz="0" w:val="nil"/>
                <w:bottom w:space="0" w:sz="0" w:val="nil"/>
                <w:right w:space="0" w:sz="0" w:val="nil"/>
                <w:between w:space="0" w:sz="0" w:val="nil"/>
              </w:pBdr>
              <w:spacing w:line="240" w:lineRule="auto"/>
              <w:ind w:left="371" w:right="347"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2025</w:t>
            </w:r>
          </w:p>
        </w:tc>
        <w:tc>
          <w:tcPr>
            <w:tcBorders>
              <w:left w:color="000000" w:space="0" w:sz="6" w:val="single"/>
              <w:bottom w:color="000000" w:space="0" w:sz="6" w:val="single"/>
              <w:right w:color="000000" w:space="0" w:sz="6" w:val="single"/>
            </w:tcBorders>
          </w:tcPr>
          <w:p w:rsidR="00000000" w:rsidDel="00000000" w:rsidP="00000000" w:rsidRDefault="00000000" w:rsidRPr="00000000" w14:paraId="0000008B">
            <w:pPr>
              <w:pBdr>
                <w:top w:space="0" w:sz="0" w:val="nil"/>
                <w:left w:space="0" w:sz="0" w:val="nil"/>
                <w:bottom w:space="0" w:sz="0" w:val="nil"/>
                <w:right w:space="0" w:sz="0" w:val="nil"/>
                <w:between w:space="0" w:sz="0" w:val="nil"/>
              </w:pBdr>
              <w:spacing w:line="240" w:lineRule="auto"/>
              <w:ind w:left="7"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tcBorders>
              <w:left w:color="000000" w:space="0" w:sz="6" w:val="single"/>
              <w:bottom w:color="000000" w:space="0" w:sz="6" w:val="single"/>
              <w:right w:color="000000" w:space="0" w:sz="6" w:val="single"/>
            </w:tcBorders>
          </w:tcPr>
          <w:p w:rsidR="00000000" w:rsidDel="00000000" w:rsidP="00000000" w:rsidRDefault="00000000" w:rsidRPr="00000000" w14:paraId="0000008C">
            <w:pPr>
              <w:pBdr>
                <w:top w:space="0" w:sz="0" w:val="nil"/>
                <w:left w:space="0" w:sz="0" w:val="nil"/>
                <w:bottom w:space="0" w:sz="0" w:val="nil"/>
                <w:right w:space="0" w:sz="0" w:val="nil"/>
                <w:between w:space="0" w:sz="0" w:val="nil"/>
              </w:pBdr>
              <w:spacing w:line="240" w:lineRule="auto"/>
              <w:ind w:left="7"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27</w:t>
            </w:r>
          </w:p>
        </w:tc>
      </w:tr>
    </w:tbl>
    <w:p w:rsidR="00000000" w:rsidDel="00000000" w:rsidP="00000000" w:rsidRDefault="00000000" w:rsidRPr="00000000" w14:paraId="0000008D">
      <w:pPr>
        <w:tabs>
          <w:tab w:val="left" w:leader="none" w:pos="2881"/>
          <w:tab w:val="left" w:leader="none" w:pos="5329"/>
        </w:tabs>
        <w:spacing w:before="95"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E">
      <w:pPr>
        <w:tabs>
          <w:tab w:val="left" w:leader="none" w:pos="2881"/>
          <w:tab w:val="left" w:leader="none" w:pos="5329"/>
        </w:tabs>
        <w:spacing w:before="95"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 Initials:_______________ Date:_______________</w:t>
      </w:r>
    </w:p>
    <w:p w:rsidR="00000000" w:rsidDel="00000000" w:rsidP="00000000" w:rsidRDefault="00000000" w:rsidRPr="00000000" w14:paraId="0000008F">
      <w:pPr>
        <w:tabs>
          <w:tab w:val="left" w:leader="none" w:pos="2881"/>
          <w:tab w:val="left" w:leader="none" w:pos="5329"/>
        </w:tabs>
        <w:spacing w:before="95" w:lineRule="auto"/>
        <w:rPr>
          <w:rFonts w:ascii="Calibri" w:cs="Calibri" w:eastAsia="Calibri" w:hAnsi="Calibri"/>
          <w:b w:val="1"/>
          <w:bCs w:val="1"/>
          <w:sz w:val="26"/>
          <w:szCs w:val="26"/>
        </w:rPr>
      </w:pPr>
      <w:r w:rsidDel="00000000" w:rsidR="00000000" w:rsidRPr="00000000">
        <w:rPr>
          <w:rFonts w:ascii="Calibri" w:cs="Calibri" w:eastAsia="Calibri" w:hAnsi="Calibri"/>
          <w:i w:val="1"/>
          <w:iCs w:val="1"/>
          <w:sz w:val="24"/>
          <w:szCs w:val="24"/>
          <w:rtl w:val="0"/>
        </w:rPr>
        <w:t xml:space="preserve">Initial only after you have had sufficient time to read and understand the information.</w:t>
      </w: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spacing w:before="1" w:line="240" w:lineRule="auto"/>
        <w:jc w:val="center"/>
        <w:rPr>
          <w:rFonts w:ascii="Calibri" w:cs="Calibri" w:eastAsia="Calibri" w:hAnsi="Calibri"/>
          <w:b w:val="1"/>
          <w:bCs w:val="1"/>
          <w:sz w:val="26"/>
          <w:szCs w:val="26"/>
        </w:rPr>
      </w:pPr>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spacing w:before="1" w:line="240" w:lineRule="auto"/>
        <w:jc w:val="cente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License Examination Passage Rates </w:t>
      </w:r>
    </w:p>
    <w:p w:rsidR="00000000" w:rsidDel="00000000" w:rsidP="00000000" w:rsidRDefault="00000000" w:rsidRPr="00000000" w14:paraId="00000092">
      <w:pPr>
        <w:tabs>
          <w:tab w:val="left" w:leader="none" w:pos="2881"/>
          <w:tab w:val="left" w:leader="none" w:pos="5329"/>
        </w:tabs>
        <w:spacing w:before="95" w:lineRule="auto"/>
        <w:jc w:val="center"/>
        <w:rPr>
          <w:rFonts w:ascii="Calibri" w:cs="Calibri" w:eastAsia="Calibri" w:hAnsi="Calibri"/>
          <w:b w:val="1"/>
          <w:bCs w:val="1"/>
        </w:rPr>
      </w:pPr>
      <w:r w:rsidDel="00000000" w:rsidR="00000000" w:rsidRPr="00000000">
        <w:rPr>
          <w:rFonts w:ascii="Calibri" w:cs="Calibri" w:eastAsia="Calibri" w:hAnsi="Calibri"/>
          <w:i w:val="1"/>
          <w:iCs w:val="1"/>
          <w:rtl w:val="0"/>
        </w:rPr>
        <w:t xml:space="preserve">Included data for the two calendar years prior to reporting.</w:t>
      </w:r>
      <w:r w:rsidDel="00000000" w:rsidR="00000000" w:rsidRPr="00000000">
        <w:rPr>
          <w:rtl w:val="0"/>
        </w:rPr>
      </w:r>
    </w:p>
    <w:tbl>
      <w:tblPr>
        <w:tblStyle w:val="Table8"/>
        <w:tblW w:w="10995.0" w:type="dxa"/>
        <w:jc w:val="left"/>
        <w:tblInd w:w="-12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145"/>
        <w:gridCol w:w="1860"/>
        <w:gridCol w:w="2025"/>
        <w:gridCol w:w="1905"/>
        <w:gridCol w:w="1785"/>
        <w:gridCol w:w="1275"/>
        <w:tblGridChange w:id="0">
          <w:tblGrid>
            <w:gridCol w:w="2145"/>
            <w:gridCol w:w="1860"/>
            <w:gridCol w:w="2025"/>
            <w:gridCol w:w="1905"/>
            <w:gridCol w:w="1785"/>
            <w:gridCol w:w="1275"/>
          </w:tblGrid>
        </w:tblGridChange>
      </w:tblGrid>
      <w:tr>
        <w:trPr>
          <w:cantSplit w:val="0"/>
          <w:trHeight w:val="1477" w:hRule="atLeast"/>
          <w:tblHeader w:val="0"/>
        </w:trPr>
        <w:tc>
          <w:tcPr>
            <w:tcBorders>
              <w:left w:color="000000" w:space="0" w:sz="6" w:val="single"/>
              <w:right w:color="000000" w:space="0" w:sz="6" w:val="single"/>
            </w:tcBorders>
            <w:shd w:fill="d9d9d9" w:val="clear"/>
          </w:tcPr>
          <w:p w:rsidR="00000000" w:rsidDel="00000000" w:rsidP="00000000" w:rsidRDefault="00000000" w:rsidRPr="00000000" w14:paraId="00000093">
            <w:pPr>
              <w:pBdr>
                <w:top w:space="0" w:sz="0" w:val="nil"/>
                <w:left w:space="0" w:sz="0" w:val="nil"/>
                <w:bottom w:space="0" w:sz="0" w:val="nil"/>
                <w:right w:space="0" w:sz="0" w:val="nil"/>
                <w:between w:space="0" w:sz="0" w:val="nil"/>
              </w:pBdr>
              <w:spacing w:line="240" w:lineRule="auto"/>
              <w:ind w:right="400"/>
              <w:jc w:val="center"/>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Calendar Year</w:t>
            </w:r>
          </w:p>
        </w:tc>
        <w:tc>
          <w:tcPr>
            <w:tcBorders>
              <w:left w:color="000000" w:space="0" w:sz="6" w:val="single"/>
              <w:right w:color="000000" w:space="0" w:sz="6" w:val="single"/>
            </w:tcBorders>
            <w:shd w:fill="d9d9d9" w:val="clear"/>
          </w:tcPr>
          <w:p w:rsidR="00000000" w:rsidDel="00000000" w:rsidP="00000000" w:rsidRDefault="00000000" w:rsidRPr="00000000" w14:paraId="00000094">
            <w:pPr>
              <w:pBdr>
                <w:top w:space="0" w:sz="0" w:val="nil"/>
                <w:left w:space="0" w:sz="0" w:val="nil"/>
                <w:bottom w:space="0" w:sz="0" w:val="nil"/>
                <w:right w:space="0" w:sz="0" w:val="nil"/>
                <w:between w:space="0" w:sz="0" w:val="nil"/>
              </w:pBdr>
              <w:spacing w:line="240" w:lineRule="auto"/>
              <w:ind w:right="218"/>
              <w:jc w:val="center"/>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Number of Graduates </w:t>
            </w:r>
          </w:p>
        </w:tc>
        <w:tc>
          <w:tcPr>
            <w:tcBorders>
              <w:left w:color="000000" w:space="0" w:sz="6" w:val="single"/>
              <w:right w:color="000000" w:space="0" w:sz="6" w:val="single"/>
            </w:tcBorders>
            <w:shd w:fill="d9d9d9" w:val="clear"/>
          </w:tcPr>
          <w:p w:rsidR="00000000" w:rsidDel="00000000" w:rsidP="00000000" w:rsidRDefault="00000000" w:rsidRPr="00000000" w14:paraId="00000095">
            <w:pPr>
              <w:pBdr>
                <w:top w:space="0" w:sz="0" w:val="nil"/>
                <w:left w:space="0" w:sz="0" w:val="nil"/>
                <w:bottom w:space="0" w:sz="0" w:val="nil"/>
                <w:right w:space="0" w:sz="0" w:val="nil"/>
                <w:between w:space="0" w:sz="0" w:val="nil"/>
              </w:pBdr>
              <w:spacing w:line="240" w:lineRule="auto"/>
              <w:ind w:right="180"/>
              <w:jc w:val="center"/>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Number of Graduates Taking Exam</w:t>
            </w:r>
          </w:p>
        </w:tc>
        <w:tc>
          <w:tcPr>
            <w:tcBorders>
              <w:left w:color="000000" w:space="0" w:sz="6" w:val="single"/>
              <w:right w:color="000000" w:space="0" w:sz="6" w:val="single"/>
            </w:tcBorders>
            <w:shd w:fill="d9d9d9" w:val="clear"/>
          </w:tcPr>
          <w:p w:rsidR="00000000" w:rsidDel="00000000" w:rsidP="00000000" w:rsidRDefault="00000000" w:rsidRPr="00000000" w14:paraId="00000096">
            <w:pPr>
              <w:pBdr>
                <w:top w:space="0" w:sz="0" w:val="nil"/>
                <w:left w:space="0" w:sz="0" w:val="nil"/>
                <w:bottom w:space="0" w:sz="0" w:val="nil"/>
                <w:right w:space="0" w:sz="0" w:val="nil"/>
                <w:between w:space="0" w:sz="0" w:val="nil"/>
              </w:pBdr>
              <w:spacing w:line="240" w:lineRule="auto"/>
              <w:ind w:right="86"/>
              <w:jc w:val="center"/>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Number</w:t>
            </w:r>
            <w:r w:rsidDel="00000000" w:rsidR="00000000" w:rsidRPr="00000000">
              <w:rPr>
                <w:rFonts w:ascii="Calibri" w:cs="Calibri" w:eastAsia="Calibri" w:hAnsi="Calibri"/>
                <w:b w:val="1"/>
                <w:bCs w:val="1"/>
                <w:sz w:val="24"/>
                <w:szCs w:val="24"/>
                <w:rtl w:val="0"/>
              </w:rPr>
              <w:t xml:space="preserve"> </w:t>
            </w:r>
            <w:r w:rsidDel="00000000" w:rsidR="00000000" w:rsidRPr="00000000">
              <w:rPr>
                <w:rFonts w:ascii="Calibri" w:cs="Calibri" w:eastAsia="Calibri" w:hAnsi="Calibri"/>
                <w:b w:val="1"/>
                <w:bCs w:val="1"/>
                <w:color w:val="000000"/>
                <w:sz w:val="24"/>
                <w:szCs w:val="24"/>
                <w:rtl w:val="0"/>
              </w:rPr>
              <w:t xml:space="preserve">Who Passed First Available Exam</w:t>
            </w:r>
          </w:p>
          <w:p w:rsidR="00000000" w:rsidDel="00000000" w:rsidP="00000000" w:rsidRDefault="00000000" w:rsidRPr="00000000" w14:paraId="00000097">
            <w:pPr>
              <w:pBdr>
                <w:top w:space="0" w:sz="0" w:val="nil"/>
                <w:left w:space="0" w:sz="0" w:val="nil"/>
                <w:bottom w:space="0" w:sz="0" w:val="nil"/>
                <w:right w:space="0" w:sz="0" w:val="nil"/>
                <w:between w:space="0" w:sz="0" w:val="nil"/>
              </w:pBdr>
              <w:spacing w:line="240" w:lineRule="auto"/>
              <w:ind w:left="600" w:firstLine="0"/>
              <w:jc w:val="center"/>
              <w:rPr>
                <w:rFonts w:ascii="Calibri" w:cs="Calibri" w:eastAsia="Calibri" w:hAnsi="Calibri"/>
                <w:b w:val="1"/>
                <w:bCs w:val="1"/>
                <w:color w:val="000000"/>
                <w:sz w:val="24"/>
                <w:szCs w:val="24"/>
              </w:rPr>
            </w:pPr>
            <w:r w:rsidDel="00000000" w:rsidR="00000000" w:rsidRPr="00000000">
              <w:rPr>
                <w:rtl w:val="0"/>
              </w:rPr>
            </w:r>
          </w:p>
        </w:tc>
        <w:tc>
          <w:tcPr>
            <w:tcBorders>
              <w:left w:color="000000" w:space="0" w:sz="6" w:val="single"/>
            </w:tcBorders>
            <w:shd w:fill="d9d9d9" w:val="clear"/>
          </w:tcPr>
          <w:p w:rsidR="00000000" w:rsidDel="00000000" w:rsidP="00000000" w:rsidRDefault="00000000" w:rsidRPr="00000000" w14:paraId="00000098">
            <w:pPr>
              <w:pBdr>
                <w:top w:space="0" w:sz="0" w:val="nil"/>
                <w:left w:space="0" w:sz="0" w:val="nil"/>
                <w:bottom w:space="0" w:sz="0" w:val="nil"/>
                <w:right w:space="0" w:sz="0" w:val="nil"/>
                <w:between w:space="0" w:sz="0" w:val="nil"/>
              </w:pBdr>
              <w:spacing w:line="240" w:lineRule="auto"/>
              <w:ind w:right="192"/>
              <w:jc w:val="center"/>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Number Who Failed First Available</w:t>
            </w:r>
          </w:p>
          <w:p w:rsidR="00000000" w:rsidDel="00000000" w:rsidP="00000000" w:rsidRDefault="00000000" w:rsidRPr="00000000" w14:paraId="00000099">
            <w:pPr>
              <w:pBdr>
                <w:top w:space="0" w:sz="0" w:val="nil"/>
                <w:left w:space="0" w:sz="0" w:val="nil"/>
                <w:bottom w:space="0" w:sz="0" w:val="nil"/>
                <w:right w:space="0" w:sz="0" w:val="nil"/>
                <w:between w:space="0" w:sz="0" w:val="nil"/>
              </w:pBdr>
              <w:spacing w:line="240" w:lineRule="auto"/>
              <w:ind w:right="192"/>
              <w:jc w:val="center"/>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Exam</w:t>
            </w:r>
          </w:p>
        </w:tc>
        <w:tc>
          <w:tcPr>
            <w:shd w:fill="d9d9d9" w:val="clear"/>
          </w:tcPr>
          <w:p w:rsidR="00000000" w:rsidDel="00000000" w:rsidP="00000000" w:rsidRDefault="00000000" w:rsidRPr="00000000" w14:paraId="0000009A">
            <w:pPr>
              <w:pBdr>
                <w:top w:space="0" w:sz="0" w:val="nil"/>
                <w:left w:space="0" w:sz="0" w:val="nil"/>
                <w:bottom w:space="0" w:sz="0" w:val="nil"/>
                <w:right w:space="0" w:sz="0" w:val="nil"/>
                <w:between w:space="0" w:sz="0" w:val="nil"/>
              </w:pBdr>
              <w:spacing w:line="240" w:lineRule="auto"/>
              <w:ind w:left="332" w:hanging="219"/>
              <w:jc w:val="left"/>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Passage Rate</w:t>
            </w:r>
          </w:p>
        </w:tc>
      </w:tr>
      <w:tr>
        <w:trPr>
          <w:cantSplit w:val="0"/>
          <w:trHeight w:val="6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B">
            <w:pPr>
              <w:pBdr>
                <w:top w:space="0" w:sz="0" w:val="nil"/>
                <w:left w:space="0" w:sz="0" w:val="nil"/>
                <w:bottom w:space="0" w:sz="0" w:val="nil"/>
                <w:right w:space="0" w:sz="0" w:val="nil"/>
                <w:between w:space="0" w:sz="0" w:val="nil"/>
              </w:pBdr>
              <w:spacing w:line="240" w:lineRule="auto"/>
              <w:ind w:left="578" w:right="557" w:firstLine="0"/>
              <w:jc w:val="center"/>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2024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C">
            <w:pPr>
              <w:pBdr>
                <w:top w:space="0" w:sz="0" w:val="nil"/>
                <w:left w:space="0" w:sz="0" w:val="nil"/>
                <w:bottom w:space="0" w:sz="0" w:val="nil"/>
                <w:right w:space="0" w:sz="0" w:val="nil"/>
                <w:between w:space="0" w:sz="0" w:val="nil"/>
              </w:pBdr>
              <w:spacing w:line="240" w:lineRule="auto"/>
              <w:ind w:right="15"/>
              <w:jc w:val="center"/>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29</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D">
            <w:pPr>
              <w:pBdr>
                <w:top w:space="0" w:sz="0" w:val="nil"/>
                <w:left w:space="0" w:sz="0" w:val="nil"/>
                <w:bottom w:space="0" w:sz="0" w:val="nil"/>
                <w:right w:space="0" w:sz="0" w:val="nil"/>
                <w:between w:space="0" w:sz="0" w:val="nil"/>
              </w:pBdr>
              <w:spacing w:line="240" w:lineRule="auto"/>
              <w:ind w:right="-15"/>
              <w:jc w:val="center"/>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29</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E">
            <w:pPr>
              <w:pBdr>
                <w:top w:space="0" w:sz="0" w:val="nil"/>
                <w:left w:space="0" w:sz="0" w:val="nil"/>
                <w:bottom w:space="0" w:sz="0" w:val="nil"/>
                <w:right w:space="0" w:sz="0" w:val="nil"/>
                <w:between w:space="0" w:sz="0" w:val="nil"/>
              </w:pBdr>
              <w:spacing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23</w:t>
            </w:r>
            <w:r w:rsidDel="00000000" w:rsidR="00000000" w:rsidRPr="00000000">
              <w:rPr>
                <w:rtl w:val="0"/>
              </w:rPr>
            </w:r>
          </w:p>
        </w:tc>
        <w:tc>
          <w:tcPr>
            <w:tcBorders>
              <w:top w:color="000000" w:space="0" w:sz="6" w:val="single"/>
              <w:left w:color="000000" w:space="0" w:sz="6" w:val="single"/>
              <w:bottom w:color="000000" w:space="0" w:sz="6" w:val="single"/>
            </w:tcBorders>
          </w:tcPr>
          <w:p w:rsidR="00000000" w:rsidDel="00000000" w:rsidP="00000000" w:rsidRDefault="00000000" w:rsidRPr="00000000" w14:paraId="0000009F">
            <w:pPr>
              <w:pBdr>
                <w:top w:space="0" w:sz="0" w:val="nil"/>
                <w:left w:space="0" w:sz="0" w:val="nil"/>
                <w:bottom w:space="0" w:sz="0" w:val="nil"/>
                <w:right w:space="0" w:sz="0" w:val="nil"/>
                <w:between w:space="0" w:sz="0" w:val="nil"/>
              </w:pBdr>
              <w:spacing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6</w:t>
            </w:r>
            <w:r w:rsidDel="00000000" w:rsidR="00000000" w:rsidRPr="00000000">
              <w:rPr>
                <w:rtl w:val="0"/>
              </w:rPr>
            </w:r>
          </w:p>
        </w:tc>
        <w:tc>
          <w:tcPr>
            <w:tcBorders>
              <w:top w:color="000000" w:space="0" w:sz="6" w:val="single"/>
              <w:bottom w:color="000000" w:space="0" w:sz="6" w:val="single"/>
            </w:tcBorders>
          </w:tcPr>
          <w:p w:rsidR="00000000" w:rsidDel="00000000" w:rsidP="00000000" w:rsidRDefault="00000000" w:rsidRPr="00000000" w14:paraId="000000A0">
            <w:pPr>
              <w:pBdr>
                <w:top w:space="0" w:sz="0" w:val="nil"/>
                <w:left w:space="0" w:sz="0" w:val="nil"/>
                <w:bottom w:space="0" w:sz="0" w:val="nil"/>
                <w:right w:space="0" w:sz="0" w:val="nil"/>
                <w:between w:space="0" w:sz="0" w:val="nil"/>
              </w:pBdr>
              <w:spacing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79%</w:t>
            </w:r>
            <w:r w:rsidDel="00000000" w:rsidR="00000000" w:rsidRPr="00000000">
              <w:rPr>
                <w:rtl w:val="0"/>
              </w:rPr>
            </w:r>
          </w:p>
        </w:tc>
      </w:tr>
      <w:tr>
        <w:trPr>
          <w:cantSplit w:val="0"/>
          <w:trHeight w:val="6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1">
            <w:pPr>
              <w:pBdr>
                <w:top w:space="0" w:sz="0" w:val="nil"/>
                <w:left w:space="0" w:sz="0" w:val="nil"/>
                <w:bottom w:space="0" w:sz="0" w:val="nil"/>
                <w:right w:space="0" w:sz="0" w:val="nil"/>
                <w:between w:space="0" w:sz="0" w:val="nil"/>
              </w:pBdr>
              <w:spacing w:line="240" w:lineRule="auto"/>
              <w:ind w:left="578" w:right="557"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2025</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2">
            <w:pPr>
              <w:pBdr>
                <w:top w:space="0" w:sz="0" w:val="nil"/>
                <w:left w:space="0" w:sz="0" w:val="nil"/>
                <w:bottom w:space="0" w:sz="0" w:val="nil"/>
                <w:right w:space="0" w:sz="0" w:val="nil"/>
                <w:between w:space="0" w:sz="0" w:val="nil"/>
              </w:pBdr>
              <w:spacing w:line="240" w:lineRule="auto"/>
              <w:ind w:right="15"/>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34</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3">
            <w:pPr>
              <w:pBdr>
                <w:top w:space="0" w:sz="0" w:val="nil"/>
                <w:left w:space="0" w:sz="0" w:val="nil"/>
                <w:bottom w:space="0" w:sz="0" w:val="nil"/>
                <w:right w:space="0" w:sz="0" w:val="nil"/>
                <w:between w:space="0" w:sz="0" w:val="nil"/>
              </w:pBdr>
              <w:spacing w:line="240" w:lineRule="auto"/>
              <w:ind w:right="-15"/>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34</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4">
            <w:pPr>
              <w:pBdr>
                <w:top w:space="0" w:sz="0" w:val="nil"/>
                <w:left w:space="0" w:sz="0" w:val="nil"/>
                <w:bottom w:space="0" w:sz="0" w:val="nil"/>
                <w:right w:space="0" w:sz="0" w:val="nil"/>
                <w:between w:space="0" w:sz="0" w:val="nil"/>
              </w:pBd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29</w:t>
            </w:r>
          </w:p>
        </w:tc>
        <w:tc>
          <w:tcPr>
            <w:tcBorders>
              <w:top w:color="000000" w:space="0" w:sz="6" w:val="single"/>
              <w:left w:color="000000" w:space="0" w:sz="6" w:val="single"/>
              <w:bottom w:color="000000" w:space="0" w:sz="6" w:val="single"/>
            </w:tcBorders>
          </w:tcPr>
          <w:p w:rsidR="00000000" w:rsidDel="00000000" w:rsidP="00000000" w:rsidRDefault="00000000" w:rsidRPr="00000000" w14:paraId="000000A5">
            <w:pPr>
              <w:pBdr>
                <w:top w:space="0" w:sz="0" w:val="nil"/>
                <w:left w:space="0" w:sz="0" w:val="nil"/>
                <w:bottom w:space="0" w:sz="0" w:val="nil"/>
                <w:right w:space="0" w:sz="0" w:val="nil"/>
                <w:between w:space="0" w:sz="0" w:val="nil"/>
              </w:pBd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w:t>
            </w:r>
          </w:p>
        </w:tc>
        <w:tc>
          <w:tcPr>
            <w:tcBorders>
              <w:top w:color="000000" w:space="0" w:sz="6" w:val="single"/>
              <w:bottom w:color="000000" w:space="0" w:sz="6" w:val="single"/>
            </w:tcBorders>
          </w:tcPr>
          <w:p w:rsidR="00000000" w:rsidDel="00000000" w:rsidP="00000000" w:rsidRDefault="00000000" w:rsidRPr="00000000" w14:paraId="000000A6">
            <w:pPr>
              <w:pBdr>
                <w:top w:space="0" w:sz="0" w:val="nil"/>
                <w:left w:space="0" w:sz="0" w:val="nil"/>
                <w:bottom w:space="0" w:sz="0" w:val="nil"/>
                <w:right w:space="0" w:sz="0" w:val="nil"/>
                <w:between w:space="0" w:sz="0" w:val="nil"/>
              </w:pBd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85%</w:t>
            </w:r>
          </w:p>
        </w:tc>
      </w:tr>
    </w:tbl>
    <w:p w:rsidR="00000000" w:rsidDel="00000000" w:rsidP="00000000" w:rsidRDefault="00000000" w:rsidRPr="00000000" w14:paraId="000000A7">
      <w:pPr>
        <w:pBdr>
          <w:top w:space="0" w:sz="0" w:val="nil"/>
          <w:left w:space="0" w:sz="0" w:val="nil"/>
          <w:bottom w:space="0" w:sz="0" w:val="nil"/>
          <w:right w:space="0" w:sz="0" w:val="nil"/>
          <w:between w:space="0" w:sz="0" w:val="nil"/>
        </w:pBdr>
        <w:spacing w:before="3" w:line="240" w:lineRule="auto"/>
        <w:ind w:left="0" w:right="277" w:firstLine="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Licensure examination passage data is not available from the state agency administering the</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color w:val="000000"/>
          <w:sz w:val="24"/>
          <w:szCs w:val="24"/>
          <w:rtl w:val="0"/>
        </w:rPr>
        <w:t xml:space="preserve">examination. We are unable to collect data from 0 graduates.</w:t>
      </w:r>
    </w:p>
    <w:p w:rsidR="00000000" w:rsidDel="00000000" w:rsidP="00000000" w:rsidRDefault="00000000" w:rsidRPr="00000000" w14:paraId="000000A8">
      <w:pPr>
        <w:tabs>
          <w:tab w:val="left" w:leader="none" w:pos="2881"/>
          <w:tab w:val="left" w:leader="none" w:pos="5329"/>
        </w:tabs>
        <w:spacing w:before="95"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 Initials:_______________ Date:_______________</w:t>
      </w:r>
    </w:p>
    <w:p w:rsidR="00000000" w:rsidDel="00000000" w:rsidP="00000000" w:rsidRDefault="00000000" w:rsidRPr="00000000" w14:paraId="000000A9">
      <w:pPr>
        <w:tabs>
          <w:tab w:val="left" w:leader="none" w:pos="2881"/>
          <w:tab w:val="left" w:leader="none" w:pos="5329"/>
        </w:tabs>
        <w:spacing w:before="95" w:lineRule="auto"/>
        <w:rPr>
          <w:rFonts w:ascii="Calibri" w:cs="Calibri" w:eastAsia="Calibri" w:hAnsi="Calibri"/>
          <w:b w:val="1"/>
          <w:bCs w:val="1"/>
          <w:sz w:val="26"/>
          <w:szCs w:val="26"/>
        </w:rPr>
      </w:pPr>
      <w:r w:rsidDel="00000000" w:rsidR="00000000" w:rsidRPr="00000000">
        <w:rPr>
          <w:rFonts w:ascii="Calibri" w:cs="Calibri" w:eastAsia="Calibri" w:hAnsi="Calibri"/>
          <w:i w:val="1"/>
          <w:iCs w:val="1"/>
          <w:sz w:val="24"/>
          <w:szCs w:val="24"/>
          <w:rtl w:val="0"/>
        </w:rPr>
        <w:t xml:space="preserve">Initial only after you have had sufficient time to read and understand the information.</w:t>
      </w:r>
      <w:r w:rsidDel="00000000" w:rsidR="00000000" w:rsidRPr="00000000">
        <w:rPr>
          <w:rtl w:val="0"/>
        </w:rPr>
      </w:r>
    </w:p>
    <w:p w:rsidR="00000000" w:rsidDel="00000000" w:rsidP="00000000" w:rsidRDefault="00000000" w:rsidRPr="00000000" w14:paraId="000000AA">
      <w:pPr>
        <w:tabs>
          <w:tab w:val="left" w:leader="none" w:pos="2881"/>
          <w:tab w:val="left" w:leader="none" w:pos="5329"/>
        </w:tabs>
        <w:spacing w:before="95" w:lineRule="auto"/>
        <w:jc w:val="center"/>
        <w:rPr>
          <w:rFonts w:ascii="Calibri" w:cs="Calibri" w:eastAsia="Calibri" w:hAnsi="Calibri"/>
          <w:b w:val="1"/>
          <w:bCs w:val="1"/>
          <w:sz w:val="16"/>
          <w:szCs w:val="16"/>
        </w:rPr>
      </w:pPr>
      <w:r w:rsidDel="00000000" w:rsidR="00000000" w:rsidRPr="00000000">
        <w:rPr>
          <w:rtl w:val="0"/>
        </w:rPr>
      </w:r>
    </w:p>
    <w:p w:rsidR="00000000" w:rsidDel="00000000" w:rsidP="00000000" w:rsidRDefault="00000000" w:rsidRPr="00000000" w14:paraId="000000AB">
      <w:pPr>
        <w:tabs>
          <w:tab w:val="left" w:leader="none" w:pos="2881"/>
          <w:tab w:val="left" w:leader="none" w:pos="5329"/>
        </w:tabs>
        <w:spacing w:before="95" w:lineRule="auto"/>
        <w:jc w:val="cente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Salary and Wage Information</w:t>
      </w:r>
    </w:p>
    <w:p w:rsidR="00000000" w:rsidDel="00000000" w:rsidP="00000000" w:rsidRDefault="00000000" w:rsidRPr="00000000" w14:paraId="000000AC">
      <w:pPr>
        <w:tabs>
          <w:tab w:val="left" w:leader="none" w:pos="2881"/>
          <w:tab w:val="left" w:leader="none" w:pos="5329"/>
        </w:tabs>
        <w:spacing w:before="95" w:lineRule="auto"/>
        <w:jc w:val="center"/>
        <w:rPr>
          <w:rFonts w:ascii="Calibri" w:cs="Calibri" w:eastAsia="Calibri" w:hAnsi="Calibri"/>
          <w:b w:val="1"/>
          <w:bCs w:val="1"/>
        </w:rPr>
      </w:pPr>
      <w:r w:rsidDel="00000000" w:rsidR="00000000" w:rsidRPr="00000000">
        <w:rPr>
          <w:rFonts w:ascii="Calibri" w:cs="Calibri" w:eastAsia="Calibri" w:hAnsi="Calibri"/>
          <w:i w:val="1"/>
          <w:iCs w:val="1"/>
          <w:rtl w:val="0"/>
        </w:rPr>
        <w:t xml:space="preserve">Included data for the two calendar years prior to reporting.</w:t>
      </w:r>
      <w:r w:rsidDel="00000000" w:rsidR="00000000" w:rsidRPr="00000000">
        <w:rPr>
          <w:rtl w:val="0"/>
        </w:rPr>
      </w:r>
    </w:p>
    <w:p w:rsidR="00000000" w:rsidDel="00000000" w:rsidP="00000000" w:rsidRDefault="00000000" w:rsidRPr="00000000" w14:paraId="000000AD">
      <w:pPr>
        <w:tabs>
          <w:tab w:val="left" w:leader="none" w:pos="2881"/>
          <w:tab w:val="left" w:leader="none" w:pos="5329"/>
        </w:tabs>
        <w:spacing w:before="95" w:lineRule="auto"/>
        <w:jc w:val="center"/>
        <w:rPr>
          <w:rFonts w:ascii="Calibri" w:cs="Calibri" w:eastAsia="Calibri" w:hAnsi="Calibri"/>
          <w:b w:val="1"/>
          <w:bCs w:val="1"/>
          <w:sz w:val="16"/>
          <w:szCs w:val="16"/>
        </w:rPr>
      </w:pPr>
      <w:r w:rsidDel="00000000" w:rsidR="00000000" w:rsidRPr="00000000">
        <w:rPr>
          <w:rtl w:val="0"/>
        </w:rPr>
      </w:r>
    </w:p>
    <w:p w:rsidR="00000000" w:rsidDel="00000000" w:rsidP="00000000" w:rsidRDefault="00000000" w:rsidRPr="00000000" w14:paraId="000000AE">
      <w:pPr>
        <w:tabs>
          <w:tab w:val="left" w:leader="none" w:pos="2881"/>
          <w:tab w:val="left" w:leader="none" w:pos="5329"/>
        </w:tabs>
        <w:spacing w:before="95"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Annual Salary and Wages Reported for Graduates Employed in the Field. </w:t>
      </w:r>
    </w:p>
    <w:tbl>
      <w:tblPr>
        <w:tblStyle w:val="Table9"/>
        <w:tblW w:w="9525.0" w:type="dxa"/>
        <w:jc w:val="left"/>
        <w:tblInd w:w="9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005"/>
        <w:gridCol w:w="1260"/>
        <w:gridCol w:w="1260"/>
        <w:tblGridChange w:id="0">
          <w:tblGrid>
            <w:gridCol w:w="7005"/>
            <w:gridCol w:w="1260"/>
            <w:gridCol w:w="1260"/>
          </w:tblGrid>
        </w:tblGridChange>
      </w:tblGrid>
      <w:tr>
        <w:trPr>
          <w:cantSplit w:val="0"/>
          <w:trHeight w:val="563"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100.0" w:type="dxa"/>
              <w:left w:w="100.0" w:type="dxa"/>
              <w:bottom w:w="100.0" w:type="dxa"/>
              <w:right w:w="100.0" w:type="dxa"/>
            </w:tcMar>
          </w:tcPr>
          <w:p w:rsidR="00000000" w:rsidDel="00000000" w:rsidP="00000000" w:rsidRDefault="00000000" w:rsidRPr="00000000" w14:paraId="000000AF">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Calendar Year</w:t>
            </w:r>
          </w:p>
        </w:tc>
        <w:tc>
          <w:tcPr>
            <w:tcBorders>
              <w:top w:color="000000" w:space="0" w:sz="8" w:val="single"/>
              <w:left w:color="000000" w:space="0" w:sz="0" w:val="nil"/>
              <w:bottom w:color="000000" w:space="0" w:sz="8" w:val="single"/>
              <w:right w:color="000000" w:space="0" w:sz="8" w:val="single"/>
            </w:tcBorders>
            <w:shd w:fill="d9d9d9" w:val="clear"/>
            <w:tcMar>
              <w:top w:w="100.0" w:type="dxa"/>
              <w:left w:w="100.0" w:type="dxa"/>
              <w:bottom w:w="100.0" w:type="dxa"/>
              <w:right w:w="100.0" w:type="dxa"/>
            </w:tcMar>
          </w:tcPr>
          <w:p w:rsidR="00000000" w:rsidDel="00000000" w:rsidP="00000000" w:rsidRDefault="00000000" w:rsidRPr="00000000" w14:paraId="000000B0">
            <w:pPr>
              <w:spacing w:lin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2024</w:t>
            </w:r>
          </w:p>
        </w:tc>
        <w:tc>
          <w:tcPr>
            <w:tcBorders>
              <w:top w:color="000000" w:space="0" w:sz="8" w:val="single"/>
              <w:left w:color="000000" w:space="0" w:sz="0" w:val="nil"/>
              <w:bottom w:color="000000" w:space="0" w:sz="8" w:val="single"/>
              <w:right w:color="000000" w:space="0" w:sz="8" w:val="single"/>
            </w:tcBorders>
            <w:shd w:fill="d9d9d9" w:val="clear"/>
            <w:tcMar>
              <w:top w:w="100.0" w:type="dxa"/>
              <w:left w:w="100.0" w:type="dxa"/>
              <w:bottom w:w="100.0" w:type="dxa"/>
              <w:right w:w="100.0" w:type="dxa"/>
            </w:tcMar>
          </w:tcPr>
          <w:p w:rsidR="00000000" w:rsidDel="00000000" w:rsidP="00000000" w:rsidRDefault="00000000" w:rsidRPr="00000000" w14:paraId="000000B1">
            <w:pPr>
              <w:spacing w:lin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2025</w:t>
            </w:r>
          </w:p>
        </w:tc>
      </w:tr>
      <w:tr>
        <w:trPr>
          <w:cantSplit w:val="0"/>
          <w:trHeight w:val="54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2">
            <w:pPr>
              <w:spacing w:line="240" w:lineRule="auto"/>
              <w:ind w:right="40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Graduates Available for</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bCs w:val="1"/>
                <w:sz w:val="24"/>
                <w:szCs w:val="24"/>
                <w:rtl w:val="0"/>
              </w:rPr>
              <w:t xml:space="preserve">Employment:</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3">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29</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4">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34</w:t>
            </w:r>
          </w:p>
        </w:tc>
      </w:tr>
      <w:tr>
        <w:trPr>
          <w:cantSplit w:val="0"/>
          <w:trHeight w:val="54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5">
            <w:pPr>
              <w:spacing w:line="240" w:lineRule="auto"/>
              <w:ind w:right="34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Graduates Employed in</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bCs w:val="1"/>
                <w:sz w:val="24"/>
                <w:szCs w:val="24"/>
                <w:rtl w:val="0"/>
              </w:rPr>
              <w:t xml:space="preserve">the Field:</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6">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29</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7">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27</w:t>
            </w:r>
          </w:p>
        </w:tc>
      </w:tr>
      <w:tr>
        <w:trPr>
          <w:cantSplit w:val="0"/>
          <w:trHeight w:val="5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8">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$40,001 - $45,000 (19.00-21.60):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9">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A">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w:t>
            </w:r>
          </w:p>
        </w:tc>
      </w:tr>
      <w:tr>
        <w:trPr>
          <w:cantSplit w:val="0"/>
          <w:trHeight w:val="54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B">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$45,001 - $50,000 (21.75-24.04):</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C">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D">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w:t>
            </w:r>
          </w:p>
        </w:tc>
      </w:tr>
      <w:tr>
        <w:trPr>
          <w:cantSplit w:val="0"/>
          <w:trHeight w:val="54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E">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$50,001 - $55,000 (24.20-26.50):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F">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0">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r>
      <w:tr>
        <w:trPr>
          <w:cantSplit w:val="0"/>
          <w:trHeight w:val="54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1">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$55,001 - $60,000 (26.60-28.85):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2">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3">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w:t>
            </w:r>
          </w:p>
        </w:tc>
      </w:tr>
      <w:tr>
        <w:trPr>
          <w:cantSplit w:val="0"/>
          <w:trHeight w:val="54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4">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$60,001 - $65,000 (28.95-31.25):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5">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6">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w:t>
            </w:r>
          </w:p>
        </w:tc>
      </w:tr>
      <w:tr>
        <w:trPr>
          <w:cantSplit w:val="0"/>
          <w:trHeight w:val="54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7">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$65,001 - $70,000 (31.35 - 33.65):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8">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9">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w:t>
            </w:r>
          </w:p>
        </w:tc>
      </w:tr>
      <w:tr>
        <w:trPr>
          <w:cantSplit w:val="0"/>
          <w:trHeight w:val="54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A">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$70,001 - $75,000 (33.75-36.06):</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B">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C">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w:t>
            </w:r>
          </w:p>
        </w:tc>
      </w:tr>
      <w:tr>
        <w:trPr>
          <w:cantSplit w:val="0"/>
          <w:trHeight w:val="54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D">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$75,001 - $80,000 (36.16-38.46):</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E">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F">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w:t>
            </w:r>
          </w:p>
        </w:tc>
      </w:tr>
      <w:tr>
        <w:trPr>
          <w:cantSplit w:val="0"/>
          <w:trHeight w:val="54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0">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$80,001 - $85,000 (38.56-40.87):</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1">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2">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w:t>
            </w:r>
          </w:p>
        </w:tc>
      </w:tr>
      <w:tr>
        <w:trPr>
          <w:cantSplit w:val="0"/>
          <w:trHeight w:val="54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3">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$85,001 - $90,000 (40.97-43.27):</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4">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5">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w:t>
            </w:r>
          </w:p>
        </w:tc>
      </w:tr>
      <w:tr>
        <w:trPr>
          <w:cantSplit w:val="0"/>
          <w:trHeight w:val="54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6">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$90,001 - $95,000 (43.37-45.67):</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7">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8">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w:t>
            </w:r>
          </w:p>
        </w:tc>
      </w:tr>
      <w:tr>
        <w:trPr>
          <w:cantSplit w:val="0"/>
          <w:trHeight w:val="54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9">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$95,001 - $100,000 (45.77-48.08):</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A">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B">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w:t>
            </w:r>
          </w:p>
        </w:tc>
      </w:tr>
      <w:tr>
        <w:trPr>
          <w:cantSplit w:val="0"/>
          <w:trHeight w:val="54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C">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$100,001 - $105,000 (48.08-50.48):</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D">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E">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w:t>
            </w:r>
          </w:p>
        </w:tc>
      </w:tr>
      <w:tr>
        <w:trPr>
          <w:cantSplit w:val="0"/>
          <w:trHeight w:val="49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F">
            <w:pPr>
              <w:spacing w:line="240" w:lineRule="auto"/>
              <w:ind w:right="34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$105,001 - $110,000 (50.58-52.88):</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0">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1">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w:t>
            </w:r>
          </w:p>
        </w:tc>
      </w:tr>
      <w:tr>
        <w:trPr>
          <w:cantSplit w:val="0"/>
          <w:trHeight w:val="49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2">
            <w:pPr>
              <w:spacing w:line="240" w:lineRule="auto"/>
              <w:ind w:right="34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$110,001 - $115,000 (52.98-55.29):</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3">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4">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w:t>
            </w:r>
          </w:p>
        </w:tc>
      </w:tr>
      <w:tr>
        <w:trPr>
          <w:cantSplit w:val="0"/>
          <w:trHeight w:val="49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5">
            <w:pPr>
              <w:spacing w:line="240" w:lineRule="auto"/>
              <w:ind w:right="34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Salary Not Reported:</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6">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7">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w:t>
            </w:r>
          </w:p>
        </w:tc>
      </w:tr>
    </w:tbl>
    <w:p w:rsidR="00000000" w:rsidDel="00000000" w:rsidP="00000000" w:rsidRDefault="00000000" w:rsidRPr="00000000" w14:paraId="000000E8">
      <w:pPr>
        <w:pBdr>
          <w:top w:space="0" w:sz="0" w:val="nil"/>
          <w:left w:space="0" w:sz="0" w:val="nil"/>
          <w:bottom w:space="0" w:sz="0" w:val="nil"/>
          <w:right w:space="0" w:sz="0" w:val="nil"/>
          <w:between w:space="0" w:sz="0" w:val="nil"/>
        </w:pBdr>
        <w:spacing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list of sources used to substantiate salary disclosures is available from the school.</w:t>
      </w:r>
    </w:p>
    <w:p w:rsidR="00000000" w:rsidDel="00000000" w:rsidP="00000000" w:rsidRDefault="00000000" w:rsidRPr="00000000" w14:paraId="000000E9">
      <w:pPr>
        <w:pBdr>
          <w:top w:space="0" w:sz="0" w:val="nil"/>
          <w:left w:space="0" w:sz="0" w:val="nil"/>
          <w:bottom w:space="0" w:sz="0" w:val="nil"/>
          <w:right w:space="0" w:sz="0" w:val="nil"/>
          <w:between w:space="0" w:sz="0" w:val="nil"/>
        </w:pBdr>
        <w:spacing w:line="240" w:lineRule="auto"/>
        <w:ind w:left="0" w:firstLine="0"/>
        <w:rPr/>
      </w:pPr>
      <w:hyperlink r:id="rId10">
        <w:r w:rsidDel="00000000" w:rsidR="00000000" w:rsidRPr="00000000">
          <w:rPr>
            <w:rFonts w:ascii="Calibri" w:cs="Calibri" w:eastAsia="Calibri" w:hAnsi="Calibri"/>
            <w:color w:val="1155cc"/>
            <w:sz w:val="24"/>
            <w:szCs w:val="24"/>
            <w:u w:val="single"/>
            <w:rtl w:val="0"/>
          </w:rPr>
          <w:t xml:space="preserve">https://www.bls.gov/ooh/healthcare/surgical-technologists.htm</w:t>
        </w:r>
      </w:hyperlink>
      <w:r w:rsidDel="00000000" w:rsidR="00000000" w:rsidRPr="00000000">
        <w:rPr>
          <w:rtl w:val="0"/>
        </w:rPr>
      </w:r>
    </w:p>
    <w:p w:rsidR="00000000" w:rsidDel="00000000" w:rsidP="00000000" w:rsidRDefault="00000000" w:rsidRPr="00000000" w14:paraId="000000EA">
      <w:pPr>
        <w:pBdr>
          <w:top w:space="0" w:sz="0" w:val="nil"/>
          <w:left w:space="0" w:sz="0" w:val="nil"/>
          <w:bottom w:space="0" w:sz="0" w:val="nil"/>
          <w:right w:space="0" w:sz="0" w:val="nil"/>
          <w:between w:space="0" w:sz="0" w:val="nil"/>
        </w:pBdr>
        <w:spacing w:line="240" w:lineRule="auto"/>
        <w:ind w:left="0" w:firstLine="0"/>
        <w:rPr>
          <w:rFonts w:ascii="Calibri" w:cs="Calibri" w:eastAsia="Calibri" w:hAnsi="Calibri"/>
          <w:sz w:val="24"/>
          <w:szCs w:val="24"/>
        </w:rPr>
      </w:pPr>
      <w:hyperlink r:id="rId11">
        <w:r w:rsidDel="00000000" w:rsidR="00000000" w:rsidRPr="00000000">
          <w:rPr>
            <w:rFonts w:ascii="Calibri" w:cs="Calibri" w:eastAsia="Calibri" w:hAnsi="Calibri"/>
            <w:color w:val="1155cc"/>
            <w:sz w:val="24"/>
            <w:szCs w:val="24"/>
            <w:u w:val="single"/>
            <w:rtl w:val="0"/>
          </w:rPr>
          <w:t xml:space="preserve">https://www.bls.gov/oes/tables.htm</w:t>
        </w:r>
      </w:hyperlink>
      <w:r w:rsidDel="00000000" w:rsidR="00000000" w:rsidRPr="00000000">
        <w:rPr>
          <w:rtl w:val="0"/>
        </w:rPr>
      </w:r>
    </w:p>
    <w:p w:rsidR="00000000" w:rsidDel="00000000" w:rsidP="00000000" w:rsidRDefault="00000000" w:rsidRPr="00000000" w14:paraId="000000EB">
      <w:pPr>
        <w:tabs>
          <w:tab w:val="left" w:leader="none" w:pos="2881"/>
          <w:tab w:val="left" w:leader="none" w:pos="5329"/>
        </w:tabs>
        <w:spacing w:before="95"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 Initials:_______________ Date:_______________</w:t>
      </w:r>
    </w:p>
    <w:p w:rsidR="00000000" w:rsidDel="00000000" w:rsidP="00000000" w:rsidRDefault="00000000" w:rsidRPr="00000000" w14:paraId="000000EC">
      <w:pPr>
        <w:tabs>
          <w:tab w:val="left" w:leader="none" w:pos="2881"/>
          <w:tab w:val="left" w:leader="none" w:pos="5329"/>
        </w:tabs>
        <w:spacing w:before="95" w:lineRule="auto"/>
        <w:rPr>
          <w:rFonts w:ascii="Calibri" w:cs="Calibri" w:eastAsia="Calibri" w:hAnsi="Calibri"/>
          <w:b w:val="1"/>
          <w:bCs w:val="1"/>
          <w:sz w:val="26"/>
          <w:szCs w:val="26"/>
        </w:rPr>
      </w:pPr>
      <w:r w:rsidDel="00000000" w:rsidR="00000000" w:rsidRPr="00000000">
        <w:rPr>
          <w:rFonts w:ascii="Calibri" w:cs="Calibri" w:eastAsia="Calibri" w:hAnsi="Calibri"/>
          <w:i w:val="1"/>
          <w:iCs w:val="1"/>
          <w:sz w:val="24"/>
          <w:szCs w:val="24"/>
          <w:rtl w:val="0"/>
        </w:rPr>
        <w:t xml:space="preserve">Initial only after you have had sufficient time to read and understand the information.</w:t>
      </w:r>
      <w:r w:rsidDel="00000000" w:rsidR="00000000" w:rsidRPr="00000000">
        <w:rPr>
          <w:rtl w:val="0"/>
        </w:rPr>
      </w:r>
    </w:p>
    <w:p w:rsidR="00000000" w:rsidDel="00000000" w:rsidP="00000000" w:rsidRDefault="00000000" w:rsidRPr="00000000" w14:paraId="000000ED">
      <w:pPr>
        <w:tabs>
          <w:tab w:val="left" w:leader="none" w:pos="2881"/>
          <w:tab w:val="left" w:leader="none" w:pos="5329"/>
        </w:tabs>
        <w:spacing w:before="95" w:lineRule="auto"/>
        <w:jc w:val="center"/>
        <w:rPr>
          <w:rFonts w:ascii="Calibri" w:cs="Calibri" w:eastAsia="Calibri" w:hAnsi="Calibri"/>
          <w:b w:val="1"/>
          <w:bCs w:val="1"/>
          <w:sz w:val="26"/>
          <w:szCs w:val="26"/>
        </w:rPr>
      </w:pPr>
      <w:r w:rsidDel="00000000" w:rsidR="00000000" w:rsidRPr="00000000">
        <w:rPr>
          <w:rtl w:val="0"/>
        </w:rPr>
      </w:r>
    </w:p>
    <w:p w:rsidR="00000000" w:rsidDel="00000000" w:rsidP="00000000" w:rsidRDefault="00000000" w:rsidRPr="00000000" w14:paraId="000000EE">
      <w:pPr>
        <w:tabs>
          <w:tab w:val="left" w:leader="none" w:pos="2881"/>
          <w:tab w:val="left" w:leader="none" w:pos="5329"/>
        </w:tabs>
        <w:spacing w:before="95" w:lineRule="auto"/>
        <w:jc w:val="center"/>
        <w:rPr>
          <w:rFonts w:ascii="Calibri" w:cs="Calibri" w:eastAsia="Calibri" w:hAnsi="Calibri"/>
          <w:sz w:val="24"/>
          <w:szCs w:val="24"/>
        </w:rPr>
      </w:pPr>
      <w:r w:rsidDel="00000000" w:rsidR="00000000" w:rsidRPr="00000000">
        <w:rPr>
          <w:rFonts w:ascii="Calibri" w:cs="Calibri" w:eastAsia="Calibri" w:hAnsi="Calibri"/>
          <w:b w:val="1"/>
          <w:bCs w:val="1"/>
          <w:sz w:val="26"/>
          <w:szCs w:val="26"/>
          <w:rtl w:val="0"/>
        </w:rPr>
        <w:t xml:space="preserve">Cost of Educational Program </w:t>
      </w:r>
      <w:r w:rsidDel="00000000" w:rsidR="00000000" w:rsidRPr="00000000">
        <w:rPr>
          <w:rtl w:val="0"/>
        </w:rPr>
      </w:r>
    </w:p>
    <w:p w:rsidR="00000000" w:rsidDel="00000000" w:rsidP="00000000" w:rsidRDefault="00000000" w:rsidRPr="00000000" w14:paraId="000000EF">
      <w:pPr>
        <w:tabs>
          <w:tab w:val="left" w:leader="none" w:pos="2881"/>
          <w:tab w:val="left" w:leader="none" w:pos="5329"/>
        </w:tabs>
        <w:spacing w:before="95" w:lineRule="auto"/>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Total charges for the program for students completing on time in 2024: </w:t>
      </w:r>
      <w:r w:rsidDel="00000000" w:rsidR="00000000" w:rsidRPr="00000000">
        <w:rPr>
          <w:rFonts w:ascii="Calibri" w:cs="Calibri" w:eastAsia="Calibri" w:hAnsi="Calibri"/>
          <w:b w:val="1"/>
          <w:bCs w:val="1"/>
          <w:sz w:val="24"/>
          <w:szCs w:val="24"/>
          <w:rtl w:val="0"/>
        </w:rPr>
        <w:t xml:space="preserve">$30,486.93. </w:t>
      </w:r>
    </w:p>
    <w:p w:rsidR="00000000" w:rsidDel="00000000" w:rsidP="00000000" w:rsidRDefault="00000000" w:rsidRPr="00000000" w14:paraId="000000F0">
      <w:pPr>
        <w:tabs>
          <w:tab w:val="left" w:leader="none" w:pos="2881"/>
          <w:tab w:val="left" w:leader="none" w:pos="5329"/>
        </w:tabs>
        <w:spacing w:before="95"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Total charges may be higher for students who do not complete on time. </w:t>
      </w:r>
    </w:p>
    <w:p w:rsidR="00000000" w:rsidDel="00000000" w:rsidP="00000000" w:rsidRDefault="00000000" w:rsidRPr="00000000" w14:paraId="000000F1">
      <w:pPr>
        <w:tabs>
          <w:tab w:val="left" w:leader="none" w:pos="2881"/>
          <w:tab w:val="left" w:leader="none" w:pos="5329"/>
        </w:tabs>
        <w:spacing w:before="95"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2">
      <w:pPr>
        <w:tabs>
          <w:tab w:val="left" w:leader="none" w:pos="2881"/>
          <w:tab w:val="left" w:leader="none" w:pos="5329"/>
        </w:tabs>
        <w:spacing w:before="95" w:lineRule="auto"/>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Total charges for the program for students completing on time in</w:t>
      </w:r>
      <w:r w:rsidDel="00000000" w:rsidR="00000000" w:rsidRPr="00000000">
        <w:rPr>
          <w:rFonts w:ascii="Calibri" w:cs="Calibri" w:eastAsia="Calibri" w:hAnsi="Calibri"/>
          <w:sz w:val="24"/>
          <w:szCs w:val="24"/>
          <w:rtl w:val="0"/>
        </w:rPr>
        <w:t xml:space="preserve"> 2025: </w:t>
      </w:r>
      <w:r w:rsidDel="00000000" w:rsidR="00000000" w:rsidRPr="00000000">
        <w:rPr>
          <w:rFonts w:ascii="Calibri" w:cs="Calibri" w:eastAsia="Calibri" w:hAnsi="Calibri"/>
          <w:b w:val="1"/>
          <w:bCs w:val="1"/>
          <w:sz w:val="24"/>
          <w:szCs w:val="24"/>
          <w:rtl w:val="0"/>
        </w:rPr>
        <w:t xml:space="preserve">$30,486.93. </w:t>
      </w:r>
    </w:p>
    <w:p w:rsidR="00000000" w:rsidDel="00000000" w:rsidP="00000000" w:rsidRDefault="00000000" w:rsidRPr="00000000" w14:paraId="000000F3">
      <w:pPr>
        <w:tabs>
          <w:tab w:val="left" w:leader="none" w:pos="2881"/>
          <w:tab w:val="left" w:leader="none" w:pos="5329"/>
        </w:tabs>
        <w:spacing w:before="95"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Total charges may be higher for students who do not complete on time. </w:t>
      </w:r>
    </w:p>
    <w:p w:rsidR="00000000" w:rsidDel="00000000" w:rsidP="00000000" w:rsidRDefault="00000000" w:rsidRPr="00000000" w14:paraId="000000F4">
      <w:pPr>
        <w:tabs>
          <w:tab w:val="left" w:leader="none" w:pos="2881"/>
          <w:tab w:val="left" w:leader="none" w:pos="5329"/>
        </w:tabs>
        <w:spacing w:before="95"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5">
      <w:pPr>
        <w:tabs>
          <w:tab w:val="left" w:leader="none" w:pos="2881"/>
          <w:tab w:val="left" w:leader="none" w:pos="5329"/>
        </w:tabs>
        <w:spacing w:before="95" w:lineRule="auto"/>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Total charges for the program for students completing on time in 2026: </w:t>
      </w:r>
      <w:r w:rsidDel="00000000" w:rsidR="00000000" w:rsidRPr="00000000">
        <w:rPr>
          <w:rFonts w:ascii="Calibri" w:cs="Calibri" w:eastAsia="Calibri" w:hAnsi="Calibri"/>
          <w:b w:val="1"/>
          <w:bCs w:val="1"/>
          <w:sz w:val="24"/>
          <w:szCs w:val="24"/>
          <w:rtl w:val="0"/>
        </w:rPr>
        <w:t xml:space="preserve">$33,966.93. </w:t>
      </w:r>
    </w:p>
    <w:p w:rsidR="00000000" w:rsidDel="00000000" w:rsidP="00000000" w:rsidRDefault="00000000" w:rsidRPr="00000000" w14:paraId="000000F6">
      <w:pPr>
        <w:tabs>
          <w:tab w:val="left" w:leader="none" w:pos="2881"/>
          <w:tab w:val="left" w:leader="none" w:pos="5329"/>
        </w:tabs>
        <w:spacing w:before="95"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Total charges may be higher for students who do not complete on time.</w:t>
      </w:r>
    </w:p>
    <w:p w:rsidR="00000000" w:rsidDel="00000000" w:rsidP="00000000" w:rsidRDefault="00000000" w:rsidRPr="00000000" w14:paraId="000000F7">
      <w:pPr>
        <w:tabs>
          <w:tab w:val="left" w:leader="none" w:pos="2881"/>
          <w:tab w:val="left" w:leader="none" w:pos="5329"/>
        </w:tabs>
        <w:spacing w:before="95"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8">
      <w:pPr>
        <w:tabs>
          <w:tab w:val="left" w:leader="none" w:pos="2881"/>
          <w:tab w:val="left" w:leader="none" w:pos="5329"/>
        </w:tabs>
        <w:spacing w:before="95"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 Initials:_______________ Date:_______________</w:t>
      </w:r>
    </w:p>
    <w:p w:rsidR="00000000" w:rsidDel="00000000" w:rsidP="00000000" w:rsidRDefault="00000000" w:rsidRPr="00000000" w14:paraId="000000F9">
      <w:pPr>
        <w:tabs>
          <w:tab w:val="left" w:leader="none" w:pos="2881"/>
          <w:tab w:val="left" w:leader="none" w:pos="5329"/>
        </w:tabs>
        <w:spacing w:before="95" w:lineRule="auto"/>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Initial only after you have had sufficient time to read and understand the information.</w:t>
      </w:r>
    </w:p>
    <w:p w:rsidR="00000000" w:rsidDel="00000000" w:rsidP="00000000" w:rsidRDefault="00000000" w:rsidRPr="00000000" w14:paraId="000000FA">
      <w:pPr>
        <w:tabs>
          <w:tab w:val="left" w:leader="none" w:pos="2881"/>
          <w:tab w:val="left" w:leader="none" w:pos="5329"/>
        </w:tabs>
        <w:spacing w:before="95" w:lineRule="auto"/>
        <w:jc w:val="cente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FB">
      <w:pPr>
        <w:tabs>
          <w:tab w:val="left" w:leader="none" w:pos="2881"/>
          <w:tab w:val="left" w:leader="none" w:pos="5329"/>
        </w:tabs>
        <w:spacing w:before="95" w:lineRule="auto"/>
        <w:jc w:val="cente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Federal Student Loan Debt</w:t>
      </w:r>
    </w:p>
    <w:p w:rsidR="00000000" w:rsidDel="00000000" w:rsidP="00000000" w:rsidRDefault="00000000" w:rsidRPr="00000000" w14:paraId="000000FC">
      <w:pPr>
        <w:tabs>
          <w:tab w:val="left" w:leader="none" w:pos="2881"/>
          <w:tab w:val="left" w:leader="none" w:pos="5329"/>
        </w:tabs>
        <w:spacing w:before="95"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Students at SVSTI are not eligible for federal student loans. This institution does not meet the U.S. Department of Education criteria that would allow its students to participate in federal student aid programs.</w:t>
      </w:r>
    </w:p>
    <w:p w:rsidR="00000000" w:rsidDel="00000000" w:rsidP="00000000" w:rsidRDefault="00000000" w:rsidRPr="00000000" w14:paraId="000000FD">
      <w:pPr>
        <w:tabs>
          <w:tab w:val="left" w:leader="none" w:pos="2881"/>
          <w:tab w:val="left" w:leader="none" w:pos="5329"/>
        </w:tabs>
        <w:spacing w:before="95"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E">
      <w:pPr>
        <w:tabs>
          <w:tab w:val="left" w:leader="none" w:pos="2881"/>
          <w:tab w:val="left" w:leader="none" w:pos="5329"/>
        </w:tabs>
        <w:spacing w:before="95"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F">
      <w:pPr>
        <w:tabs>
          <w:tab w:val="left" w:leader="none" w:pos="2881"/>
          <w:tab w:val="left" w:leader="none" w:pos="5329"/>
        </w:tabs>
        <w:spacing w:before="95"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 Initials:_______________ Date:_______________</w:t>
      </w:r>
    </w:p>
    <w:p w:rsidR="00000000" w:rsidDel="00000000" w:rsidP="00000000" w:rsidRDefault="00000000" w:rsidRPr="00000000" w14:paraId="00000100">
      <w:pPr>
        <w:tabs>
          <w:tab w:val="left" w:leader="none" w:pos="2881"/>
          <w:tab w:val="left" w:leader="none" w:pos="5329"/>
        </w:tabs>
        <w:spacing w:before="95" w:lineRule="auto"/>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Initial only after you have had sufficient time to read and understand the information.</w:t>
      </w:r>
    </w:p>
    <w:p w:rsidR="00000000" w:rsidDel="00000000" w:rsidP="00000000" w:rsidRDefault="00000000" w:rsidRPr="00000000" w14:paraId="00000101">
      <w:pPr>
        <w:tabs>
          <w:tab w:val="left" w:leader="none" w:pos="2881"/>
          <w:tab w:val="left" w:leader="none" w:pos="5329"/>
        </w:tabs>
        <w:spacing w:before="95" w:lineRule="auto"/>
        <w:rPr>
          <w:rFonts w:ascii="Calibri" w:cs="Calibri" w:eastAsia="Calibri" w:hAnsi="Calibri"/>
          <w:b w:val="1"/>
          <w:bCs w:val="1"/>
          <w:sz w:val="26"/>
          <w:szCs w:val="26"/>
        </w:rPr>
      </w:pPr>
      <w:r w:rsidDel="00000000" w:rsidR="00000000" w:rsidRPr="00000000">
        <w:rPr>
          <w:rtl w:val="0"/>
        </w:rPr>
      </w:r>
    </w:p>
    <w:p w:rsidR="00000000" w:rsidDel="00000000" w:rsidP="00000000" w:rsidRDefault="00000000" w:rsidRPr="00000000" w14:paraId="00000102">
      <w:pPr>
        <w:tabs>
          <w:tab w:val="left" w:leader="none" w:pos="2881"/>
          <w:tab w:val="left" w:leader="none" w:pos="5329"/>
        </w:tabs>
        <w:spacing w:before="95" w:lineRule="auto"/>
        <w:jc w:val="cente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Definitions</w:t>
      </w:r>
    </w:p>
    <w:p w:rsidR="00000000" w:rsidDel="00000000" w:rsidP="00000000" w:rsidRDefault="00000000" w:rsidRPr="00000000" w14:paraId="00000103">
      <w:pPr>
        <w:numPr>
          <w:ilvl w:val="0"/>
          <w:numId w:val="1"/>
        </w:numPr>
        <w:tabs>
          <w:tab w:val="left" w:leader="none" w:pos="2881"/>
          <w:tab w:val="left" w:leader="none" w:pos="5329"/>
        </w:tabs>
        <w:spacing w:after="0" w:afterAutospacing="0" w:before="95"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“Number of Students Who Began the Program” means the number of students who began a program and were scheduled to complete the program within 100% of the published program length within the reporting calendar year, and excludes all students who canceled during the cancellation period. </w:t>
      </w:r>
    </w:p>
    <w:p w:rsidR="00000000" w:rsidDel="00000000" w:rsidP="00000000" w:rsidRDefault="00000000" w:rsidRPr="00000000" w14:paraId="00000104">
      <w:pPr>
        <w:numPr>
          <w:ilvl w:val="0"/>
          <w:numId w:val="1"/>
        </w:numPr>
        <w:tabs>
          <w:tab w:val="left" w:leader="none" w:pos="2881"/>
          <w:tab w:val="left" w:leader="none" w:pos="5329"/>
        </w:tabs>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“Students Available for Graduation” is the number of students who began the program, minus the number of students who have died, been incarcerated, or been called to active duty.</w:t>
      </w:r>
    </w:p>
    <w:p w:rsidR="00000000" w:rsidDel="00000000" w:rsidP="00000000" w:rsidRDefault="00000000" w:rsidRPr="00000000" w14:paraId="00000105">
      <w:pPr>
        <w:numPr>
          <w:ilvl w:val="0"/>
          <w:numId w:val="1"/>
        </w:numPr>
        <w:tabs>
          <w:tab w:val="left" w:leader="none" w:pos="2881"/>
          <w:tab w:val="left" w:leader="none" w:pos="5329"/>
        </w:tabs>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“Number of On-Time Graduates” is the number of students who completed the program within 100% of the published program length within the reporting calendar year.</w:t>
      </w:r>
    </w:p>
    <w:p w:rsidR="00000000" w:rsidDel="00000000" w:rsidP="00000000" w:rsidRDefault="00000000" w:rsidRPr="00000000" w14:paraId="00000106">
      <w:pPr>
        <w:numPr>
          <w:ilvl w:val="0"/>
          <w:numId w:val="1"/>
        </w:numPr>
        <w:tabs>
          <w:tab w:val="left" w:leader="none" w:pos="2881"/>
          <w:tab w:val="left" w:leader="none" w:pos="5329"/>
        </w:tabs>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“On-Time Completion Rate” is the number of on-time graduates divided by the number of students available for graduation.</w:t>
      </w:r>
    </w:p>
    <w:p w:rsidR="00000000" w:rsidDel="00000000" w:rsidP="00000000" w:rsidRDefault="00000000" w:rsidRPr="00000000" w14:paraId="00000107">
      <w:pPr>
        <w:numPr>
          <w:ilvl w:val="0"/>
          <w:numId w:val="1"/>
        </w:numPr>
        <w:tabs>
          <w:tab w:val="left" w:leader="none" w:pos="2881"/>
          <w:tab w:val="left" w:leader="none" w:pos="5329"/>
        </w:tabs>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“150% Graduates” is the number of students who completed the program within 150% of the program length (including on-time graduates).</w:t>
      </w:r>
    </w:p>
    <w:p w:rsidR="00000000" w:rsidDel="00000000" w:rsidP="00000000" w:rsidRDefault="00000000" w:rsidRPr="00000000" w14:paraId="00000108">
      <w:pPr>
        <w:numPr>
          <w:ilvl w:val="0"/>
          <w:numId w:val="1"/>
        </w:numPr>
        <w:tabs>
          <w:tab w:val="left" w:leader="none" w:pos="2881"/>
          <w:tab w:val="left" w:leader="none" w:pos="5329"/>
        </w:tabs>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“150% Completion Rate” is the number of students who completed the program in the reported calendar year within 150% of the published program length, including on-time graduates, divided by the number of students available for graduation.</w:t>
      </w:r>
    </w:p>
    <w:p w:rsidR="00000000" w:rsidDel="00000000" w:rsidP="00000000" w:rsidRDefault="00000000" w:rsidRPr="00000000" w14:paraId="00000109">
      <w:pPr>
        <w:numPr>
          <w:ilvl w:val="0"/>
          <w:numId w:val="1"/>
        </w:numPr>
        <w:tabs>
          <w:tab w:val="left" w:leader="none" w:pos="2881"/>
          <w:tab w:val="left" w:leader="none" w:pos="5329"/>
        </w:tabs>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“Graduates Available for Employment” means the number of graduates minus the number of graduates unavailable for employment. </w:t>
      </w:r>
    </w:p>
    <w:p w:rsidR="00000000" w:rsidDel="00000000" w:rsidP="00000000" w:rsidRDefault="00000000" w:rsidRPr="00000000" w14:paraId="0000010A">
      <w:pPr>
        <w:numPr>
          <w:ilvl w:val="0"/>
          <w:numId w:val="1"/>
        </w:numPr>
        <w:tabs>
          <w:tab w:val="left" w:leader="none" w:pos="2881"/>
          <w:tab w:val="left" w:leader="none" w:pos="5329"/>
        </w:tabs>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“Graduates Unavailable for Employment” means the graduates who, after graduation, die, become incarcerated, are called to active military duty, are international students who leave the United States or do not have a visa allowing employment in the United States, or are continuing their education in an accredited or Bureau-approved Post-secondary Institution.</w:t>
      </w:r>
    </w:p>
    <w:p w:rsidR="00000000" w:rsidDel="00000000" w:rsidP="00000000" w:rsidRDefault="00000000" w:rsidRPr="00000000" w14:paraId="0000010B">
      <w:pPr>
        <w:numPr>
          <w:ilvl w:val="0"/>
          <w:numId w:val="1"/>
        </w:numPr>
        <w:tabs>
          <w:tab w:val="left" w:leader="none" w:pos="2881"/>
          <w:tab w:val="left" w:leader="none" w:pos="5329"/>
        </w:tabs>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“Graduates Employed in the Field” means graduates who begin within six months after a student completes the applicable educational program and are gainfully employed, whose employment has been reported, and for whom the institution has documented verification of employment. For occupations for which the state requires passing an examination, the six-month period begins after the announcement of the examination results for the first examination available after a student completes an applicable educational program.</w:t>
      </w:r>
    </w:p>
    <w:p w:rsidR="00000000" w:rsidDel="00000000" w:rsidP="00000000" w:rsidRDefault="00000000" w:rsidRPr="00000000" w14:paraId="0000010C">
      <w:pPr>
        <w:numPr>
          <w:ilvl w:val="0"/>
          <w:numId w:val="1"/>
        </w:numPr>
        <w:tabs>
          <w:tab w:val="left" w:leader="none" w:pos="2881"/>
          <w:tab w:val="left" w:leader="none" w:pos="5329"/>
        </w:tabs>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“Placement Rate Employed in the Field” is calculated by dividing the number of graduates gainfully employed in the field by the number of graduates available for employment.</w:t>
      </w:r>
    </w:p>
    <w:p w:rsidR="00000000" w:rsidDel="00000000" w:rsidP="00000000" w:rsidRDefault="00000000" w:rsidRPr="00000000" w14:paraId="0000010D">
      <w:pPr>
        <w:numPr>
          <w:ilvl w:val="0"/>
          <w:numId w:val="1"/>
        </w:numPr>
        <w:tabs>
          <w:tab w:val="left" w:leader="none" w:pos="2881"/>
          <w:tab w:val="left" w:leader="none" w:pos="5329"/>
        </w:tabs>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“Number of Graduates Taking Exam” is the number of graduates who took the first available exam in the reported calendar year.</w:t>
      </w:r>
    </w:p>
    <w:p w:rsidR="00000000" w:rsidDel="00000000" w:rsidP="00000000" w:rsidRDefault="00000000" w:rsidRPr="00000000" w14:paraId="0000010E">
      <w:pPr>
        <w:numPr>
          <w:ilvl w:val="0"/>
          <w:numId w:val="1"/>
        </w:numPr>
        <w:tabs>
          <w:tab w:val="left" w:leader="none" w:pos="2881"/>
          <w:tab w:val="left" w:leader="none" w:pos="5329"/>
        </w:tabs>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“First Available Exam Date” is the date for the first available exam after a student completes the program.</w:t>
      </w:r>
    </w:p>
    <w:p w:rsidR="00000000" w:rsidDel="00000000" w:rsidP="00000000" w:rsidRDefault="00000000" w:rsidRPr="00000000" w14:paraId="0000010F">
      <w:pPr>
        <w:numPr>
          <w:ilvl w:val="0"/>
          <w:numId w:val="1"/>
        </w:numPr>
        <w:tabs>
          <w:tab w:val="left" w:leader="none" w:pos="2881"/>
          <w:tab w:val="left" w:leader="none" w:pos="5329"/>
        </w:tabs>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“Passage Rate” is calculated by dividing the number of graduates who passed the exam by the number of graduates who took the reported licensing exam.</w:t>
      </w:r>
    </w:p>
    <w:p w:rsidR="00000000" w:rsidDel="00000000" w:rsidP="00000000" w:rsidRDefault="00000000" w:rsidRPr="00000000" w14:paraId="00000110">
      <w:pPr>
        <w:numPr>
          <w:ilvl w:val="0"/>
          <w:numId w:val="1"/>
        </w:numPr>
        <w:tabs>
          <w:tab w:val="left" w:leader="none" w:pos="2881"/>
          <w:tab w:val="left" w:leader="none" w:pos="5329"/>
        </w:tabs>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“Number Who Passed First Available Exam” is the number of graduates who took and passed the first available licensing exam after completing the program.</w:t>
      </w:r>
    </w:p>
    <w:p w:rsidR="00000000" w:rsidDel="00000000" w:rsidP="00000000" w:rsidRDefault="00000000" w:rsidRPr="00000000" w14:paraId="00000111">
      <w:pPr>
        <w:numPr>
          <w:ilvl w:val="0"/>
          <w:numId w:val="1"/>
        </w:numPr>
        <w:tabs>
          <w:tab w:val="left" w:leader="none" w:pos="2881"/>
          <w:tab w:val="left" w:leader="none" w:pos="5329"/>
        </w:tabs>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“Salary” is as reported by a graduate's or graduates' employer.</w:t>
      </w:r>
    </w:p>
    <w:p w:rsidR="00000000" w:rsidDel="00000000" w:rsidP="00000000" w:rsidRDefault="00000000" w:rsidRPr="00000000" w14:paraId="00000112">
      <w:pPr>
        <w:numPr>
          <w:ilvl w:val="0"/>
          <w:numId w:val="1"/>
        </w:numPr>
        <w:tabs>
          <w:tab w:val="left" w:leader="none" w:pos="2881"/>
          <w:tab w:val="left" w:leader="none" w:pos="5329"/>
        </w:tabs>
        <w:spacing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 Salary Information Reported” is the number of graduates for whom, after making reasonable attempts, the institution was not able to obtain salary information. </w:t>
      </w:r>
    </w:p>
    <w:p w:rsidR="00000000" w:rsidDel="00000000" w:rsidP="00000000" w:rsidRDefault="00000000" w:rsidRPr="00000000" w14:paraId="00000113">
      <w:pPr>
        <w:tabs>
          <w:tab w:val="left" w:leader="none" w:pos="2881"/>
          <w:tab w:val="left" w:leader="none" w:pos="5329"/>
        </w:tabs>
        <w:spacing w:before="95"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14">
      <w:pPr>
        <w:tabs>
          <w:tab w:val="left" w:leader="none" w:pos="2881"/>
          <w:tab w:val="left" w:leader="none" w:pos="5329"/>
        </w:tabs>
        <w:spacing w:before="95"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 Initials:_______________ Date:_______________</w:t>
      </w:r>
    </w:p>
    <w:p w:rsidR="00000000" w:rsidDel="00000000" w:rsidP="00000000" w:rsidRDefault="00000000" w:rsidRPr="00000000" w14:paraId="00000115">
      <w:pPr>
        <w:tabs>
          <w:tab w:val="left" w:leader="none" w:pos="2881"/>
          <w:tab w:val="left" w:leader="none" w:pos="5329"/>
        </w:tabs>
        <w:spacing w:before="95" w:lineRule="auto"/>
        <w:rPr>
          <w:rFonts w:ascii="Calibri" w:cs="Calibri" w:eastAsia="Calibri" w:hAnsi="Calibri"/>
          <w:b w:val="1"/>
          <w:bCs w:val="1"/>
          <w:sz w:val="26"/>
          <w:szCs w:val="26"/>
        </w:rPr>
      </w:pPr>
      <w:r w:rsidDel="00000000" w:rsidR="00000000" w:rsidRPr="00000000">
        <w:rPr>
          <w:rFonts w:ascii="Calibri" w:cs="Calibri" w:eastAsia="Calibri" w:hAnsi="Calibri"/>
          <w:i w:val="1"/>
          <w:iCs w:val="1"/>
          <w:sz w:val="24"/>
          <w:szCs w:val="24"/>
          <w:rtl w:val="0"/>
        </w:rPr>
        <w:t xml:space="preserve">Initial only after you have had sufficient time to read and understand the information.</w:t>
      </w:r>
      <w:r w:rsidDel="00000000" w:rsidR="00000000" w:rsidRPr="00000000">
        <w:rPr>
          <w:rtl w:val="0"/>
        </w:rPr>
      </w:r>
    </w:p>
    <w:p w:rsidR="00000000" w:rsidDel="00000000" w:rsidP="00000000" w:rsidRDefault="00000000" w:rsidRPr="00000000" w14:paraId="00000116">
      <w:pPr>
        <w:tabs>
          <w:tab w:val="left" w:leader="none" w:pos="2881"/>
          <w:tab w:val="left" w:leader="none" w:pos="5329"/>
        </w:tabs>
        <w:spacing w:before="95" w:lineRule="auto"/>
        <w:ind w:left="0" w:firstLine="0"/>
        <w:jc w:val="left"/>
        <w:rPr>
          <w:rFonts w:ascii="Calibri" w:cs="Calibri" w:eastAsia="Calibri" w:hAnsi="Calibri"/>
          <w:b w:val="1"/>
          <w:bCs w:val="1"/>
          <w:sz w:val="26"/>
          <w:szCs w:val="26"/>
        </w:rPr>
      </w:pPr>
      <w:r w:rsidDel="00000000" w:rsidR="00000000" w:rsidRPr="00000000">
        <w:rPr>
          <w:rtl w:val="0"/>
        </w:rPr>
      </w:r>
    </w:p>
    <w:p w:rsidR="00000000" w:rsidDel="00000000" w:rsidP="00000000" w:rsidRDefault="00000000" w:rsidRPr="00000000" w14:paraId="00000117">
      <w:pPr>
        <w:tabs>
          <w:tab w:val="left" w:leader="none" w:pos="2881"/>
          <w:tab w:val="left" w:leader="none" w:pos="5329"/>
        </w:tabs>
        <w:spacing w:before="95" w:lineRule="auto"/>
        <w:jc w:val="center"/>
        <w:rPr>
          <w:rFonts w:ascii="Calibri" w:cs="Calibri" w:eastAsia="Calibri" w:hAnsi="Calibri"/>
          <w:sz w:val="24"/>
          <w:szCs w:val="24"/>
        </w:rPr>
      </w:pPr>
      <w:r w:rsidDel="00000000" w:rsidR="00000000" w:rsidRPr="00000000">
        <w:rPr>
          <w:rFonts w:ascii="Calibri" w:cs="Calibri" w:eastAsia="Calibri" w:hAnsi="Calibri"/>
          <w:b w:val="1"/>
          <w:bCs w:val="1"/>
          <w:sz w:val="26"/>
          <w:szCs w:val="26"/>
          <w:rtl w:val="0"/>
        </w:rPr>
        <w:t xml:space="preserve">Student’s Right to Cancel</w:t>
      </w:r>
      <w:r w:rsidDel="00000000" w:rsidR="00000000" w:rsidRPr="00000000">
        <w:rPr>
          <w:rtl w:val="0"/>
        </w:rPr>
      </w:r>
    </w:p>
    <w:p w:rsidR="00000000" w:rsidDel="00000000" w:rsidP="00000000" w:rsidRDefault="00000000" w:rsidRPr="00000000" w14:paraId="00000118">
      <w:pPr>
        <w:widowControl w:val="1"/>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19">
      <w:pPr>
        <w:widowControl w:val="1"/>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You have the right to cancel the Enrollment Agreement and obtain a refund of charges minus Registration Fee paid through attendance before the 14th calendar day of the first-class session _____/_____/_____ (date), or the seventh day after enrollment, whichever is later. The $100.00 (non-refundable) Registration Fee will not be refunded if the student elects to cancel. </w:t>
      </w:r>
    </w:p>
    <w:p w:rsidR="00000000" w:rsidDel="00000000" w:rsidP="00000000" w:rsidRDefault="00000000" w:rsidRPr="00000000" w14:paraId="0000011A">
      <w:pPr>
        <w:widowControl w:val="1"/>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1B">
      <w:pPr>
        <w:widowControl w:val="1"/>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Cancellation/Withdrawal notice occurs when you give written notice of cancellation/withdrawal via the SVSTI Change of Status Form. A Change of Status Form</w:t>
      </w:r>
      <w:r w:rsidDel="00000000" w:rsidR="00000000" w:rsidRPr="00000000">
        <w:rPr>
          <w:rFonts w:ascii="Calibri" w:cs="Calibri" w:eastAsia="Calibri" w:hAnsi="Calibri"/>
          <w:b w:val="1"/>
          <w:bCs w:val="1"/>
          <w:sz w:val="24"/>
          <w:szCs w:val="24"/>
          <w:rtl w:val="0"/>
        </w:rPr>
        <w:t xml:space="preserve"> must</w:t>
      </w:r>
      <w:r w:rsidDel="00000000" w:rsidR="00000000" w:rsidRPr="00000000">
        <w:rPr>
          <w:rFonts w:ascii="Calibri" w:cs="Calibri" w:eastAsia="Calibri" w:hAnsi="Calibri"/>
          <w:sz w:val="24"/>
          <w:szCs w:val="24"/>
          <w:rtl w:val="0"/>
        </w:rPr>
        <w:t xml:space="preserve"> be received </w:t>
      </w:r>
      <w:r w:rsidDel="00000000" w:rsidR="00000000" w:rsidRPr="00000000">
        <w:rPr>
          <w:rFonts w:ascii="Calibri" w:cs="Calibri" w:eastAsia="Calibri" w:hAnsi="Calibri"/>
          <w:b w:val="1"/>
          <w:bCs w:val="1"/>
          <w:sz w:val="24"/>
          <w:szCs w:val="24"/>
          <w:rtl w:val="0"/>
        </w:rPr>
        <w:t xml:space="preserve">within 72 hours for ANY</w:t>
      </w:r>
      <w:r w:rsidDel="00000000" w:rsidR="00000000" w:rsidRPr="00000000">
        <w:rPr>
          <w:rFonts w:ascii="Calibri" w:cs="Calibri" w:eastAsia="Calibri" w:hAnsi="Calibri"/>
          <w:sz w:val="24"/>
          <w:szCs w:val="24"/>
          <w:rtl w:val="0"/>
        </w:rPr>
        <w:t xml:space="preserve"> status change. SVSTI shall issue a refund within 45 days of a student’s written cancellation or withdrawal via the Change of Status Form.</w:t>
      </w:r>
    </w:p>
    <w:p w:rsidR="00000000" w:rsidDel="00000000" w:rsidP="00000000" w:rsidRDefault="00000000" w:rsidRPr="00000000" w14:paraId="0000011C">
      <w:pPr>
        <w:tabs>
          <w:tab w:val="left" w:leader="none" w:pos="2881"/>
          <w:tab w:val="left" w:leader="none" w:pos="5329"/>
        </w:tabs>
        <w:spacing w:before="95"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1D">
      <w:pPr>
        <w:tabs>
          <w:tab w:val="left" w:leader="none" w:pos="2881"/>
          <w:tab w:val="left" w:leader="none" w:pos="5329"/>
        </w:tabs>
        <w:spacing w:before="95"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 Initials:_______________ Date:_______________</w:t>
      </w:r>
    </w:p>
    <w:p w:rsidR="00000000" w:rsidDel="00000000" w:rsidP="00000000" w:rsidRDefault="00000000" w:rsidRPr="00000000" w14:paraId="0000011E">
      <w:pPr>
        <w:tabs>
          <w:tab w:val="left" w:leader="none" w:pos="2881"/>
          <w:tab w:val="left" w:leader="none" w:pos="5329"/>
        </w:tabs>
        <w:spacing w:before="95" w:lineRule="auto"/>
        <w:rPr>
          <w:rFonts w:ascii="Times New Roman" w:cs="Times New Roman" w:eastAsia="Times New Roman" w:hAnsi="Times New Roman"/>
          <w:b w:val="1"/>
          <w:bCs w:val="1"/>
          <w:color w:val="222222"/>
          <w:sz w:val="24"/>
          <w:szCs w:val="24"/>
        </w:rPr>
      </w:pPr>
      <w:r w:rsidDel="00000000" w:rsidR="00000000" w:rsidRPr="00000000">
        <w:rPr>
          <w:rFonts w:ascii="Calibri" w:cs="Calibri" w:eastAsia="Calibri" w:hAnsi="Calibri"/>
          <w:i w:val="1"/>
          <w:iCs w:val="1"/>
          <w:sz w:val="24"/>
          <w:szCs w:val="24"/>
          <w:rtl w:val="0"/>
        </w:rPr>
        <w:t xml:space="preserve">Initial only after you have had sufficient time to read and understand the information.</w:t>
      </w:r>
      <w:r w:rsidDel="00000000" w:rsidR="00000000" w:rsidRPr="00000000">
        <w:rPr>
          <w:rtl w:val="0"/>
        </w:rPr>
      </w:r>
    </w:p>
    <w:p w:rsidR="00000000" w:rsidDel="00000000" w:rsidP="00000000" w:rsidRDefault="00000000" w:rsidRPr="00000000" w14:paraId="0000011F">
      <w:pPr>
        <w:spacing w:before="10" w:line="360" w:lineRule="auto"/>
        <w:rPr>
          <w:rFonts w:ascii="Times New Roman" w:cs="Times New Roman" w:eastAsia="Times New Roman" w:hAnsi="Times New Roman"/>
          <w:b w:val="1"/>
          <w:bCs w:val="1"/>
          <w:color w:val="222222"/>
          <w:sz w:val="24"/>
          <w:szCs w:val="24"/>
        </w:rPr>
      </w:pPr>
      <w:r w:rsidDel="00000000" w:rsidR="00000000" w:rsidRPr="00000000">
        <w:rPr>
          <w:rtl w:val="0"/>
        </w:rPr>
      </w:r>
    </w:p>
    <w:p w:rsidR="00000000" w:rsidDel="00000000" w:rsidP="00000000" w:rsidRDefault="00000000" w:rsidRPr="00000000" w14:paraId="00000120">
      <w:pPr>
        <w:tabs>
          <w:tab w:val="left" w:leader="none" w:pos="2881"/>
          <w:tab w:val="left" w:leader="none" w:pos="5329"/>
        </w:tabs>
        <w:spacing w:before="95"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Performance Fact Sheet is filled with information from the Bureau for Private Postsecondary Education. Regardless of any information you may have relating to completion rates, placement rates, starting salaries, or license exam passage rates, this Performance Fact Sheet contains the information as calculated pursuant to state law.</w:t>
      </w:r>
    </w:p>
    <w:p w:rsidR="00000000" w:rsidDel="00000000" w:rsidP="00000000" w:rsidRDefault="00000000" w:rsidRPr="00000000" w14:paraId="00000121">
      <w:pPr>
        <w:tabs>
          <w:tab w:val="left" w:leader="none" w:pos="2881"/>
          <w:tab w:val="left" w:leader="none" w:pos="5329"/>
        </w:tabs>
        <w:spacing w:before="95"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Any questions a student may have regarding this Performance Fact Sheet that have not been satisfactorily answered by the institution may be directed to the Bureau for Private Postsecondary Education at 1747 N. Market Blvd, Suite 225, Sacramento, CA 95834; </w:t>
      </w:r>
      <w:hyperlink r:id="rId12">
        <w:r w:rsidDel="00000000" w:rsidR="00000000" w:rsidRPr="00000000">
          <w:rPr>
            <w:rFonts w:ascii="Calibri" w:cs="Calibri" w:eastAsia="Calibri" w:hAnsi="Calibri"/>
            <w:color w:val="1155cc"/>
            <w:sz w:val="24"/>
            <w:szCs w:val="24"/>
            <w:u w:val="single"/>
            <w:rtl w:val="0"/>
          </w:rPr>
          <w:t xml:space="preserve">www.bppe.ca.gov</w:t>
        </w:r>
      </w:hyperlink>
      <w:r w:rsidDel="00000000" w:rsidR="00000000" w:rsidRPr="00000000">
        <w:rPr>
          <w:rFonts w:ascii="Calibri" w:cs="Calibri" w:eastAsia="Calibri" w:hAnsi="Calibri"/>
          <w:sz w:val="24"/>
          <w:szCs w:val="24"/>
          <w:rtl w:val="0"/>
        </w:rPr>
        <w:t xml:space="preserve">; toll-free telephone number: (888) 370-7589 or by fax: (916) 263-1897. </w:t>
      </w:r>
      <w:r w:rsidDel="00000000" w:rsidR="00000000" w:rsidRPr="00000000">
        <w:rPr>
          <w:rFonts w:ascii="Calibri" w:cs="Calibri" w:eastAsia="Calibri" w:hAnsi="Calibri"/>
          <w:sz w:val="24"/>
          <w:szCs w:val="24"/>
          <w:rtl w:val="0"/>
        </w:rPr>
        <w:t xml:space="preserve">This program was approved by the Bureau on 5/10/2021. </w:t>
      </w:r>
    </w:p>
    <w:p w:rsidR="00000000" w:rsidDel="00000000" w:rsidP="00000000" w:rsidRDefault="00000000" w:rsidRPr="00000000" w14:paraId="00000122">
      <w:pPr>
        <w:tabs>
          <w:tab w:val="left" w:leader="none" w:pos="2881"/>
          <w:tab w:val="left" w:leader="none" w:pos="5329"/>
        </w:tabs>
        <w:spacing w:before="95"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23">
      <w:pPr>
        <w:tabs>
          <w:tab w:val="left" w:leader="none" w:pos="2881"/>
          <w:tab w:val="left" w:leader="none" w:pos="5329"/>
        </w:tabs>
        <w:spacing w:before="95"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 Name:______________________________________________________ Date:___________________</w:t>
      </w:r>
    </w:p>
    <w:p w:rsidR="00000000" w:rsidDel="00000000" w:rsidP="00000000" w:rsidRDefault="00000000" w:rsidRPr="00000000" w14:paraId="00000124">
      <w:pPr>
        <w:tabs>
          <w:tab w:val="left" w:leader="none" w:pos="2881"/>
          <w:tab w:val="left" w:leader="none" w:pos="5329"/>
        </w:tabs>
        <w:spacing w:before="95"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25">
      <w:pPr>
        <w:tabs>
          <w:tab w:val="left" w:leader="none" w:pos="2881"/>
          <w:tab w:val="left" w:leader="none" w:pos="5329"/>
        </w:tabs>
        <w:spacing w:before="95"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 Signature:___________________________________________________ Date:___________________</w:t>
      </w:r>
    </w:p>
    <w:p w:rsidR="00000000" w:rsidDel="00000000" w:rsidP="00000000" w:rsidRDefault="00000000" w:rsidRPr="00000000" w14:paraId="00000126">
      <w:pPr>
        <w:tabs>
          <w:tab w:val="left" w:leader="none" w:pos="2881"/>
          <w:tab w:val="left" w:leader="none" w:pos="5329"/>
        </w:tabs>
        <w:spacing w:before="95"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27">
      <w:pPr>
        <w:tabs>
          <w:tab w:val="left" w:leader="none" w:pos="2881"/>
          <w:tab w:val="left" w:leader="none" w:pos="5329"/>
        </w:tabs>
        <w:spacing w:before="95"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SVSTI Official Signature:_______________________________________________ Date:__________________</w:t>
      </w:r>
      <w:r w:rsidDel="00000000" w:rsidR="00000000" w:rsidRPr="00000000">
        <w:rPr>
          <w:rtl w:val="0"/>
        </w:rPr>
      </w:r>
    </w:p>
    <w:sectPr>
      <w:footerReference r:id="rId13" w:type="default"/>
      <w:pgSz w:h="15840" w:w="12240" w:orient="portrait"/>
      <w:pgMar w:bottom="720" w:top="720" w:left="720" w:right="720" w:header="720" w:footer="97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DejaVu Serif"/>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8">
    <w:pPr>
      <w:rPr>
        <w:rFonts w:ascii="Calibri" w:cs="Calibri" w:eastAsia="Calibri" w:hAnsi="Calibri"/>
        <w:sz w:val="24"/>
        <w:szCs w:val="24"/>
      </w:rPr>
    </w:pPr>
    <w:r w:rsidDel="00000000" w:rsidR="00000000" w:rsidRPr="00000000">
      <w:rPr>
        <w:rFonts w:ascii="Calibri" w:cs="Calibri" w:eastAsia="Calibri" w:hAnsi="Calibri"/>
        <w:sz w:val="24"/>
        <w:szCs w:val="24"/>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DejaVu Serif" w:cs="DejaVu Serif" w:eastAsia="DejaVu Serif" w:hAnsi="DejaVu Serif"/>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777" w:right="611"/>
      <w:jc w:val="center"/>
    </w:pPr>
    <w:rPr>
      <w:b w:val="1"/>
      <w:bCs w:val="1"/>
      <w:sz w:val="28"/>
      <w:szCs w:val="2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style>
  <w:style w:type="table" w:styleId="TableNormal" w:default="1">
    <w:name w:val="TableNormal"/>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bls.gov/oes/tables.htm" TargetMode="External"/><Relationship Id="rId10" Type="http://schemas.openxmlformats.org/officeDocument/2006/relationships/hyperlink" Target="https://www.bls.gov/ooh/healthcare/surgical-technologists.htm" TargetMode="External"/><Relationship Id="rId13" Type="http://schemas.openxmlformats.org/officeDocument/2006/relationships/footer" Target="footer1.xml"/><Relationship Id="rId12" Type="http://schemas.openxmlformats.org/officeDocument/2006/relationships/hyperlink" Target="http://www.bppe.ca.go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ls.gov/ooh/healthcare/surgical-technologists.ht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s://svst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4cvINDJ1Tc7NbrEQS3yCn0QA/Q==">CgMxLjA4AHIhMXRlbFZ4WEFhOE1GdFlqUWJsbzFCVS1CYk1ycVZGUlR0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