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F8B720" w14:textId="77777777" w:rsidR="00D068D1" w:rsidRPr="00C503DE" w:rsidRDefault="00D068D1" w:rsidP="00D068D1">
      <w:pPr>
        <w:pStyle w:val="NormalWeb"/>
        <w:tabs>
          <w:tab w:val="left" w:pos="270"/>
          <w:tab w:val="left" w:pos="900"/>
        </w:tabs>
        <w:ind w:left="90" w:hanging="90"/>
        <w:jc w:val="center"/>
        <w:rPr>
          <w:bCs/>
          <w:i/>
          <w:u w:val="single"/>
        </w:rPr>
      </w:pPr>
      <w:r w:rsidRPr="00C503DE">
        <w:rPr>
          <w:bCs/>
          <w:i/>
          <w:u w:val="single"/>
        </w:rPr>
        <w:t>Please realize that no two individuals or surgeries are alike.  Keep in mind that:</w:t>
      </w:r>
    </w:p>
    <w:p w14:paraId="71961E37" w14:textId="77777777" w:rsidR="00D068D1" w:rsidRDefault="00D068D1" w:rsidP="00D068D1">
      <w:pPr>
        <w:pStyle w:val="NormalWeb"/>
        <w:tabs>
          <w:tab w:val="left" w:pos="270"/>
          <w:tab w:val="left" w:pos="900"/>
        </w:tabs>
        <w:ind w:left="90" w:hanging="90"/>
        <w:rPr>
          <w:bCs/>
        </w:rPr>
      </w:pPr>
      <w:r w:rsidRPr="009869FB">
        <w:rPr>
          <w:bCs/>
        </w:rPr>
        <w:t xml:space="preserve">“As tolerated” </w:t>
      </w:r>
      <w:r>
        <w:rPr>
          <w:bCs/>
        </w:rPr>
        <w:t>means be safe and use common sense</w:t>
      </w:r>
      <w:r w:rsidRPr="009869FB">
        <w:rPr>
          <w:bCs/>
        </w:rPr>
        <w:t xml:space="preserve">; pain, </w:t>
      </w:r>
      <w:r>
        <w:rPr>
          <w:bCs/>
        </w:rPr>
        <w:t xml:space="preserve">a </w:t>
      </w:r>
      <w:r w:rsidRPr="009869FB">
        <w:rPr>
          <w:bCs/>
        </w:rPr>
        <w:t xml:space="preserve">limp, </w:t>
      </w:r>
      <w:r>
        <w:rPr>
          <w:bCs/>
        </w:rPr>
        <w:t xml:space="preserve">and </w:t>
      </w:r>
      <w:r w:rsidRPr="009869FB">
        <w:rPr>
          <w:bCs/>
        </w:rPr>
        <w:t>swelli</w:t>
      </w:r>
      <w:r>
        <w:rPr>
          <w:bCs/>
        </w:rPr>
        <w:t>ng</w:t>
      </w:r>
      <w:r w:rsidRPr="009869FB">
        <w:rPr>
          <w:bCs/>
        </w:rPr>
        <w:t xml:space="preserve"> are indicators that you are doing too much too soon. If any of these should occur, decrease activity level, ice and elevate the leg.</w:t>
      </w:r>
      <w:r>
        <w:rPr>
          <w:bCs/>
        </w:rPr>
        <w:t xml:space="preserve">  </w:t>
      </w:r>
    </w:p>
    <w:p w14:paraId="27120AC9" w14:textId="77777777" w:rsidR="00D068D1" w:rsidRDefault="00D068D1" w:rsidP="00D068D1">
      <w:pPr>
        <w:pStyle w:val="NormalWeb"/>
        <w:tabs>
          <w:tab w:val="left" w:pos="270"/>
          <w:tab w:val="left" w:pos="900"/>
        </w:tabs>
        <w:ind w:left="90" w:hanging="90"/>
        <w:rPr>
          <w:bCs/>
        </w:rPr>
      </w:pPr>
      <w:r w:rsidRPr="009869FB">
        <w:rPr>
          <w:bCs/>
        </w:rPr>
        <w:t xml:space="preserve">Ice </w:t>
      </w:r>
      <w:r>
        <w:rPr>
          <w:bCs/>
        </w:rPr>
        <w:t>is your friend. Please ice for</w:t>
      </w:r>
      <w:r w:rsidRPr="009869FB">
        <w:rPr>
          <w:bCs/>
        </w:rPr>
        <w:t xml:space="preserve"> 20 minutes following each exercise, therapy, or training session.</w:t>
      </w:r>
      <w:r>
        <w:rPr>
          <w:bCs/>
        </w:rPr>
        <w:t xml:space="preserve">  While your knee remains swollen icing should also be done separate from exercise at least three times per day.</w:t>
      </w:r>
    </w:p>
    <w:p w14:paraId="7A347C96" w14:textId="77777777" w:rsidR="00D068D1" w:rsidRDefault="00D068D1" w:rsidP="00D068D1">
      <w:pPr>
        <w:pStyle w:val="NormalWeb"/>
        <w:tabs>
          <w:tab w:val="left" w:pos="270"/>
          <w:tab w:val="left" w:pos="900"/>
        </w:tabs>
        <w:ind w:left="90" w:hanging="90"/>
        <w:rPr>
          <w:bCs/>
        </w:rPr>
      </w:pPr>
      <w:r w:rsidRPr="009869FB">
        <w:rPr>
          <w:bCs/>
        </w:rPr>
        <w:t xml:space="preserve">Progression through the protocol should be based upon criteria as opposed to dates listed and will vary depending on each individual patient. </w:t>
      </w:r>
      <w:r>
        <w:rPr>
          <w:bCs/>
        </w:rPr>
        <w:t xml:space="preserve"> These are merely guidelines.</w:t>
      </w:r>
    </w:p>
    <w:p w14:paraId="4A9C6FD7" w14:textId="3F5A9C8B" w:rsidR="00D068D1" w:rsidRDefault="00D068D1" w:rsidP="00D068D1">
      <w:pPr>
        <w:pStyle w:val="NormalWeb"/>
        <w:tabs>
          <w:tab w:val="left" w:pos="270"/>
          <w:tab w:val="left" w:pos="900"/>
        </w:tabs>
        <w:ind w:left="90" w:hanging="90"/>
        <w:rPr>
          <w:bCs/>
        </w:rPr>
      </w:pPr>
      <w:r w:rsidRPr="009869FB">
        <w:rPr>
          <w:bCs/>
        </w:rPr>
        <w:t>Progress should be agreed upon by the patient and his/her team of providers.</w:t>
      </w:r>
    </w:p>
    <w:p w14:paraId="123462BB" w14:textId="4F587BCB" w:rsidR="00D068D1" w:rsidRDefault="00D068D1" w:rsidP="00D068D1">
      <w:pPr>
        <w:pStyle w:val="NormalWeb"/>
        <w:tabs>
          <w:tab w:val="left" w:pos="270"/>
          <w:tab w:val="left" w:pos="900"/>
        </w:tabs>
        <w:ind w:left="90" w:hanging="90"/>
        <w:rPr>
          <w:b/>
          <w:bCs/>
        </w:rPr>
      </w:pPr>
      <w:r>
        <w:rPr>
          <w:bCs/>
        </w:rPr>
        <w:t>_____________________________________________________________________________</w:t>
      </w:r>
    </w:p>
    <w:p w14:paraId="6E7B73ED" w14:textId="77777777" w:rsidR="00D068D1" w:rsidRDefault="00D068D1" w:rsidP="00D068D1">
      <w:pPr>
        <w:rPr>
          <w:rFonts w:cs="Arial"/>
          <w:b/>
          <w:bCs/>
          <w:i/>
          <w:sz w:val="28"/>
        </w:rPr>
      </w:pPr>
      <w:r>
        <w:rPr>
          <w:rFonts w:cs="Arial"/>
          <w:b/>
          <w:bCs/>
          <w:i/>
          <w:sz w:val="28"/>
        </w:rPr>
        <w:t>Phase 1 – Weeks 1-3</w:t>
      </w:r>
    </w:p>
    <w:p w14:paraId="111B4FB9" w14:textId="77777777" w:rsidR="00D068D1" w:rsidRDefault="00D068D1" w:rsidP="00D068D1">
      <w:pPr>
        <w:pStyle w:val="NormalWeb"/>
        <w:tabs>
          <w:tab w:val="left" w:pos="270"/>
          <w:tab w:val="left" w:pos="900"/>
        </w:tabs>
        <w:ind w:left="90" w:hanging="90"/>
        <w:contextualSpacing/>
        <w:rPr>
          <w:b/>
          <w:bCs/>
        </w:rPr>
      </w:pPr>
      <w:r>
        <w:rPr>
          <w:b/>
          <w:bCs/>
        </w:rPr>
        <w:t xml:space="preserve">Brace: </w:t>
      </w:r>
    </w:p>
    <w:p w14:paraId="5FCE332A" w14:textId="77777777" w:rsidR="00D068D1" w:rsidRDefault="00D068D1" w:rsidP="00D068D1">
      <w:pPr>
        <w:pStyle w:val="NormalWeb"/>
        <w:tabs>
          <w:tab w:val="left" w:pos="270"/>
          <w:tab w:val="left" w:pos="900"/>
        </w:tabs>
        <w:ind w:left="90" w:hanging="90"/>
        <w:contextualSpacing/>
        <w:rPr>
          <w:bCs/>
        </w:rPr>
      </w:pPr>
      <w:r>
        <w:rPr>
          <w:bCs/>
        </w:rPr>
        <w:t>Use as directed – Off for bathing, dressing, and exercises only.</w:t>
      </w:r>
    </w:p>
    <w:p w14:paraId="048DACA0" w14:textId="77777777" w:rsidR="00D068D1" w:rsidRPr="001D33D9" w:rsidRDefault="00D068D1" w:rsidP="00D068D1">
      <w:pPr>
        <w:pStyle w:val="NormalWeb"/>
        <w:tabs>
          <w:tab w:val="left" w:pos="270"/>
          <w:tab w:val="left" w:pos="900"/>
        </w:tabs>
        <w:ind w:left="90" w:hanging="90"/>
        <w:contextualSpacing/>
        <w:rPr>
          <w:b/>
          <w:bCs/>
        </w:rPr>
      </w:pPr>
    </w:p>
    <w:p w14:paraId="4A242BD9" w14:textId="77777777" w:rsidR="00D068D1" w:rsidRDefault="00D068D1" w:rsidP="00D068D1">
      <w:pPr>
        <w:pStyle w:val="NormalWeb"/>
        <w:tabs>
          <w:tab w:val="left" w:pos="270"/>
          <w:tab w:val="left" w:pos="900"/>
        </w:tabs>
        <w:ind w:left="90" w:hanging="90"/>
        <w:contextualSpacing/>
        <w:rPr>
          <w:b/>
          <w:bCs/>
        </w:rPr>
      </w:pPr>
      <w:r>
        <w:rPr>
          <w:b/>
          <w:bCs/>
        </w:rPr>
        <w:t xml:space="preserve">Crutches/Function: </w:t>
      </w:r>
    </w:p>
    <w:p w14:paraId="68B306BC" w14:textId="77777777" w:rsidR="00D068D1" w:rsidRDefault="00D068D1" w:rsidP="00D068D1">
      <w:pPr>
        <w:pStyle w:val="NormalWeb"/>
        <w:tabs>
          <w:tab w:val="left" w:pos="270"/>
          <w:tab w:val="left" w:pos="900"/>
        </w:tabs>
        <w:ind w:left="90" w:hanging="90"/>
        <w:contextualSpacing/>
      </w:pPr>
      <w:r>
        <w:t>Bilateral (2) axillary crutches</w:t>
      </w:r>
    </w:p>
    <w:p w14:paraId="37165182" w14:textId="77777777" w:rsidR="00D068D1" w:rsidRDefault="00D068D1" w:rsidP="00D068D1">
      <w:pPr>
        <w:pStyle w:val="NormalWeb"/>
        <w:tabs>
          <w:tab w:val="left" w:pos="270"/>
          <w:tab w:val="left" w:pos="900"/>
        </w:tabs>
        <w:ind w:left="90" w:hanging="90"/>
        <w:contextualSpacing/>
      </w:pPr>
      <w:r>
        <w:t>Ambulation with crutches and foot-flat walking on reconstructed leg</w:t>
      </w:r>
    </w:p>
    <w:p w14:paraId="6E41C1B0" w14:textId="77777777" w:rsidR="00D068D1" w:rsidRDefault="00D068D1" w:rsidP="00D068D1">
      <w:pPr>
        <w:pStyle w:val="NormalWeb"/>
        <w:tabs>
          <w:tab w:val="left" w:pos="270"/>
          <w:tab w:val="left" w:pos="900"/>
        </w:tabs>
        <w:ind w:left="90" w:hanging="90"/>
        <w:contextualSpacing/>
      </w:pPr>
      <w:r>
        <w:t>Begin progression to full weight bearing at post-op week 3</w:t>
      </w:r>
    </w:p>
    <w:p w14:paraId="6BB0787E" w14:textId="77777777" w:rsidR="00D068D1" w:rsidRDefault="00D068D1" w:rsidP="00D068D1">
      <w:pPr>
        <w:pStyle w:val="NormalWeb"/>
        <w:tabs>
          <w:tab w:val="left" w:pos="270"/>
          <w:tab w:val="left" w:pos="900"/>
        </w:tabs>
        <w:contextualSpacing/>
        <w:rPr>
          <w:b/>
          <w:bCs/>
        </w:rPr>
      </w:pPr>
      <w:r>
        <w:rPr>
          <w:b/>
          <w:bCs/>
        </w:rPr>
        <w:tab/>
      </w:r>
      <w:r>
        <w:rPr>
          <w:b/>
          <w:bCs/>
        </w:rPr>
        <w:tab/>
      </w:r>
    </w:p>
    <w:p w14:paraId="6C0B67D7" w14:textId="77777777" w:rsidR="00D068D1" w:rsidRDefault="00D068D1" w:rsidP="00D068D1">
      <w:pPr>
        <w:pStyle w:val="NormalWeb"/>
        <w:tabs>
          <w:tab w:val="left" w:pos="270"/>
          <w:tab w:val="left" w:pos="900"/>
        </w:tabs>
        <w:ind w:left="90" w:hanging="90"/>
        <w:contextualSpacing/>
      </w:pPr>
      <w:r>
        <w:rPr>
          <w:b/>
          <w:bCs/>
        </w:rPr>
        <w:t xml:space="preserve">PROM: </w:t>
      </w:r>
      <w:r>
        <w:rPr>
          <w:bCs/>
        </w:rPr>
        <w:t>0 to 90</w:t>
      </w:r>
      <w:r>
        <w:t xml:space="preserve">  </w:t>
      </w:r>
      <w:r>
        <w:tab/>
      </w:r>
      <w:r>
        <w:tab/>
      </w:r>
      <w:r>
        <w:tab/>
      </w:r>
      <w:r>
        <w:tab/>
      </w:r>
      <w:r>
        <w:tab/>
      </w:r>
      <w:r>
        <w:tab/>
      </w:r>
      <w:r>
        <w:tab/>
      </w:r>
      <w:r>
        <w:tab/>
      </w:r>
    </w:p>
    <w:p w14:paraId="0C9B9CDE" w14:textId="77777777" w:rsidR="00D068D1" w:rsidRDefault="00D068D1" w:rsidP="00D068D1">
      <w:pPr>
        <w:pStyle w:val="NormalWeb"/>
        <w:tabs>
          <w:tab w:val="left" w:pos="270"/>
          <w:tab w:val="left" w:pos="900"/>
        </w:tabs>
        <w:ind w:left="90" w:hanging="90"/>
        <w:contextualSpacing/>
      </w:pPr>
      <w:r>
        <w:rPr>
          <w:b/>
          <w:bCs/>
        </w:rPr>
        <w:t xml:space="preserve">AROM: </w:t>
      </w:r>
      <w:r>
        <w:t>0 to 120 as tolerated</w:t>
      </w:r>
    </w:p>
    <w:p w14:paraId="48DDAA91" w14:textId="77777777" w:rsidR="00D068D1" w:rsidRDefault="00D068D1" w:rsidP="00D068D1">
      <w:pPr>
        <w:pStyle w:val="NormalWeb"/>
        <w:tabs>
          <w:tab w:val="left" w:pos="270"/>
          <w:tab w:val="left" w:pos="900"/>
        </w:tabs>
        <w:ind w:left="90" w:hanging="90"/>
        <w:contextualSpacing/>
      </w:pPr>
    </w:p>
    <w:p w14:paraId="7AE5662C" w14:textId="77777777" w:rsidR="00D068D1" w:rsidRDefault="00D068D1" w:rsidP="00D068D1">
      <w:pPr>
        <w:pStyle w:val="NormalWeb"/>
        <w:tabs>
          <w:tab w:val="left" w:pos="270"/>
          <w:tab w:val="left" w:pos="900"/>
        </w:tabs>
        <w:ind w:left="90" w:hanging="90"/>
        <w:contextualSpacing/>
        <w:rPr>
          <w:b/>
          <w:bCs/>
        </w:rPr>
      </w:pPr>
      <w:r>
        <w:rPr>
          <w:b/>
          <w:bCs/>
        </w:rPr>
        <w:t xml:space="preserve">Therapeutic Exercise: </w:t>
      </w:r>
      <w:r>
        <w:rPr>
          <w:b/>
          <w:bCs/>
        </w:rPr>
        <w:tab/>
      </w:r>
    </w:p>
    <w:p w14:paraId="4D8D9C98" w14:textId="77777777" w:rsidR="00D068D1" w:rsidRPr="00382A12" w:rsidRDefault="00D068D1" w:rsidP="00D068D1">
      <w:pPr>
        <w:pStyle w:val="NormalWeb"/>
        <w:tabs>
          <w:tab w:val="left" w:pos="270"/>
          <w:tab w:val="left" w:pos="900"/>
        </w:tabs>
        <w:ind w:left="90" w:hanging="90"/>
        <w:contextualSpacing/>
        <w:rPr>
          <w:bCs/>
        </w:rPr>
      </w:pPr>
      <w:r w:rsidRPr="00382A12">
        <w:rPr>
          <w:bCs/>
        </w:rPr>
        <w:t>•quad sets, isometric knee extension at multiple angles in allowed range of motion and as tolerated at patellofemoral (PF) joint, open kinetic chain (OKC) knee extension 90° to 0° as tolerated at PF joint</w:t>
      </w:r>
    </w:p>
    <w:p w14:paraId="4CBD61BD" w14:textId="77777777" w:rsidR="00D068D1" w:rsidRPr="00382A12" w:rsidRDefault="00D068D1" w:rsidP="00D068D1">
      <w:pPr>
        <w:pStyle w:val="NormalWeb"/>
        <w:tabs>
          <w:tab w:val="left" w:pos="270"/>
          <w:tab w:val="left" w:pos="900"/>
        </w:tabs>
        <w:ind w:left="90" w:hanging="90"/>
        <w:contextualSpacing/>
        <w:rPr>
          <w:bCs/>
        </w:rPr>
      </w:pPr>
      <w:r w:rsidRPr="00382A12">
        <w:rPr>
          <w:bCs/>
        </w:rPr>
        <w:t>• Isometric and OKC hamstring strengthening in pain free ROM</w:t>
      </w:r>
    </w:p>
    <w:p w14:paraId="185B666E" w14:textId="77777777" w:rsidR="00D068D1" w:rsidRPr="00382A12" w:rsidRDefault="00D068D1" w:rsidP="00D068D1">
      <w:pPr>
        <w:pStyle w:val="NormalWeb"/>
        <w:tabs>
          <w:tab w:val="left" w:pos="270"/>
          <w:tab w:val="left" w:pos="900"/>
        </w:tabs>
        <w:ind w:left="90" w:hanging="90"/>
        <w:contextualSpacing/>
        <w:rPr>
          <w:bCs/>
        </w:rPr>
      </w:pPr>
      <w:r w:rsidRPr="00382A12">
        <w:rPr>
          <w:bCs/>
        </w:rPr>
        <w:t>• Hip 4-way SLR (straight leg raise)</w:t>
      </w:r>
    </w:p>
    <w:p w14:paraId="05754A7A" w14:textId="77777777" w:rsidR="00D068D1" w:rsidRPr="00382A12" w:rsidRDefault="00D068D1" w:rsidP="00D068D1">
      <w:pPr>
        <w:pStyle w:val="NormalWeb"/>
        <w:tabs>
          <w:tab w:val="left" w:pos="270"/>
          <w:tab w:val="left" w:pos="900"/>
        </w:tabs>
        <w:ind w:left="90" w:hanging="90"/>
        <w:contextualSpacing/>
        <w:rPr>
          <w:bCs/>
        </w:rPr>
      </w:pPr>
      <w:r w:rsidRPr="00382A12">
        <w:rPr>
          <w:bCs/>
        </w:rPr>
        <w:t>• Ankle and foot stretching and strengthening in non-weight bearing</w:t>
      </w:r>
    </w:p>
    <w:p w14:paraId="7FB6ECDA" w14:textId="77777777" w:rsidR="00D068D1" w:rsidRDefault="00D068D1" w:rsidP="00D068D1">
      <w:pPr>
        <w:pStyle w:val="NormalWeb"/>
        <w:tabs>
          <w:tab w:val="left" w:pos="270"/>
          <w:tab w:val="left" w:pos="900"/>
        </w:tabs>
        <w:ind w:left="90" w:hanging="90"/>
        <w:contextualSpacing/>
        <w:rPr>
          <w:bCs/>
        </w:rPr>
      </w:pPr>
      <w:r w:rsidRPr="00382A12">
        <w:rPr>
          <w:bCs/>
        </w:rPr>
        <w:t xml:space="preserve">• No exercises in weight bearing </w:t>
      </w:r>
    </w:p>
    <w:p w14:paraId="27A972CA" w14:textId="77777777" w:rsidR="00D068D1" w:rsidRPr="00382A12" w:rsidRDefault="00D068D1" w:rsidP="00D068D1">
      <w:pPr>
        <w:pStyle w:val="NormalWeb"/>
        <w:tabs>
          <w:tab w:val="left" w:pos="270"/>
          <w:tab w:val="left" w:pos="900"/>
        </w:tabs>
        <w:ind w:left="90" w:hanging="90"/>
        <w:contextualSpacing/>
        <w:rPr>
          <w:bCs/>
        </w:rPr>
      </w:pPr>
    </w:p>
    <w:p w14:paraId="2AA57225" w14:textId="77777777" w:rsidR="00D068D1" w:rsidRPr="00382A12" w:rsidRDefault="00D068D1" w:rsidP="00D068D1">
      <w:pPr>
        <w:pStyle w:val="NormalWeb"/>
        <w:tabs>
          <w:tab w:val="left" w:pos="270"/>
          <w:tab w:val="left" w:pos="900"/>
        </w:tabs>
        <w:ind w:left="90" w:hanging="90"/>
        <w:contextualSpacing/>
        <w:rPr>
          <w:b/>
          <w:bCs/>
        </w:rPr>
      </w:pPr>
      <w:r w:rsidRPr="00382A12">
        <w:rPr>
          <w:b/>
          <w:bCs/>
        </w:rPr>
        <w:lastRenderedPageBreak/>
        <w:t>Manual:</w:t>
      </w:r>
    </w:p>
    <w:p w14:paraId="2818C937" w14:textId="77777777" w:rsidR="00D068D1" w:rsidRDefault="00D068D1" w:rsidP="00D068D1">
      <w:pPr>
        <w:pStyle w:val="NormalWeb"/>
        <w:tabs>
          <w:tab w:val="left" w:pos="270"/>
          <w:tab w:val="left" w:pos="900"/>
        </w:tabs>
        <w:ind w:left="90" w:hanging="90"/>
        <w:contextualSpacing/>
        <w:rPr>
          <w:b/>
          <w:bCs/>
        </w:rPr>
      </w:pPr>
      <w:r w:rsidRPr="00382A12">
        <w:rPr>
          <w:bCs/>
        </w:rPr>
        <w:t>• Scar and soft tissue massage, patella mobilizations</w:t>
      </w:r>
      <w:r>
        <w:rPr>
          <w:bCs/>
        </w:rPr>
        <w:tab/>
      </w:r>
      <w:r>
        <w:rPr>
          <w:bCs/>
        </w:rPr>
        <w:tab/>
      </w:r>
      <w:r>
        <w:rPr>
          <w:bCs/>
        </w:rPr>
        <w:tab/>
      </w:r>
      <w:r>
        <w:rPr>
          <w:bCs/>
        </w:rPr>
        <w:tab/>
      </w:r>
      <w:r>
        <w:rPr>
          <w:b/>
          <w:bCs/>
        </w:rPr>
        <w:tab/>
      </w:r>
      <w:r>
        <w:rPr>
          <w:b/>
          <w:bCs/>
        </w:rPr>
        <w:tab/>
      </w:r>
      <w:r>
        <w:rPr>
          <w:b/>
          <w:bCs/>
        </w:rPr>
        <w:tab/>
      </w:r>
      <w:r>
        <w:rPr>
          <w:b/>
          <w:bCs/>
        </w:rPr>
        <w:tab/>
      </w:r>
      <w:r>
        <w:rPr>
          <w:b/>
          <w:bCs/>
        </w:rPr>
        <w:tab/>
      </w:r>
    </w:p>
    <w:p w14:paraId="59EBF94D" w14:textId="77777777" w:rsidR="00D068D1" w:rsidRPr="00382A12" w:rsidRDefault="00D068D1" w:rsidP="00D068D1">
      <w:pPr>
        <w:pStyle w:val="NormalWeb"/>
        <w:tabs>
          <w:tab w:val="left" w:pos="270"/>
          <w:tab w:val="left" w:pos="900"/>
        </w:tabs>
        <w:ind w:left="90" w:hanging="90"/>
        <w:contextualSpacing/>
        <w:rPr>
          <w:b/>
        </w:rPr>
      </w:pPr>
      <w:r w:rsidRPr="00382A12">
        <w:rPr>
          <w:b/>
        </w:rPr>
        <w:t xml:space="preserve">Proprioception: </w:t>
      </w:r>
    </w:p>
    <w:p w14:paraId="4CC7F343" w14:textId="77777777" w:rsidR="00D068D1" w:rsidRDefault="00D068D1" w:rsidP="00D068D1">
      <w:pPr>
        <w:pStyle w:val="NormalWeb"/>
        <w:tabs>
          <w:tab w:val="left" w:pos="270"/>
          <w:tab w:val="left" w:pos="900"/>
        </w:tabs>
        <w:ind w:left="90" w:hanging="90"/>
        <w:contextualSpacing/>
      </w:pPr>
      <w:r>
        <w:t xml:space="preserve">• Seated BAPS board </w:t>
      </w:r>
    </w:p>
    <w:p w14:paraId="2DCC2795" w14:textId="77777777" w:rsidR="00D068D1" w:rsidRDefault="00D068D1" w:rsidP="00D068D1">
      <w:pPr>
        <w:pStyle w:val="NormalWeb"/>
        <w:tabs>
          <w:tab w:val="left" w:pos="270"/>
          <w:tab w:val="left" w:pos="900"/>
        </w:tabs>
        <w:ind w:left="90" w:hanging="90"/>
        <w:contextualSpacing/>
      </w:pPr>
    </w:p>
    <w:p w14:paraId="0C175B98" w14:textId="77777777" w:rsidR="00D068D1" w:rsidRPr="00382A12" w:rsidRDefault="00D068D1" w:rsidP="00D068D1">
      <w:pPr>
        <w:pStyle w:val="NormalWeb"/>
        <w:tabs>
          <w:tab w:val="left" w:pos="270"/>
          <w:tab w:val="left" w:pos="900"/>
        </w:tabs>
        <w:ind w:left="90" w:hanging="90"/>
        <w:contextualSpacing/>
        <w:rPr>
          <w:b/>
        </w:rPr>
      </w:pPr>
      <w:r w:rsidRPr="00382A12">
        <w:rPr>
          <w:b/>
        </w:rPr>
        <w:t>Cardio:</w:t>
      </w:r>
    </w:p>
    <w:p w14:paraId="77218F3C" w14:textId="77777777" w:rsidR="00D068D1" w:rsidRDefault="00D068D1" w:rsidP="00D068D1">
      <w:pPr>
        <w:pStyle w:val="NormalWeb"/>
        <w:tabs>
          <w:tab w:val="left" w:pos="270"/>
          <w:tab w:val="left" w:pos="900"/>
        </w:tabs>
        <w:ind w:left="90" w:hanging="90"/>
        <w:contextualSpacing/>
      </w:pPr>
      <w:r>
        <w:t>• UBE (arm bike)</w:t>
      </w:r>
    </w:p>
    <w:p w14:paraId="5D80F9C4" w14:textId="77777777" w:rsidR="00D068D1" w:rsidRDefault="00D068D1" w:rsidP="00D068D1">
      <w:pPr>
        <w:pStyle w:val="NormalWeb"/>
        <w:tabs>
          <w:tab w:val="left" w:pos="270"/>
          <w:tab w:val="left" w:pos="900"/>
        </w:tabs>
        <w:ind w:left="90" w:hanging="90"/>
        <w:contextualSpacing/>
      </w:pPr>
    </w:p>
    <w:p w14:paraId="37FAAF8B" w14:textId="77777777" w:rsidR="00D068D1" w:rsidRPr="00382A12" w:rsidRDefault="00D068D1" w:rsidP="00D068D1">
      <w:pPr>
        <w:pStyle w:val="NormalWeb"/>
        <w:tabs>
          <w:tab w:val="left" w:pos="270"/>
          <w:tab w:val="left" w:pos="900"/>
        </w:tabs>
        <w:ind w:left="90" w:hanging="90"/>
        <w:contextualSpacing/>
        <w:rPr>
          <w:b/>
        </w:rPr>
      </w:pPr>
      <w:r w:rsidRPr="00382A12">
        <w:rPr>
          <w:b/>
        </w:rPr>
        <w:t>Modalities:</w:t>
      </w:r>
    </w:p>
    <w:p w14:paraId="272D2B15" w14:textId="77777777" w:rsidR="00D068D1" w:rsidRDefault="00D068D1" w:rsidP="00D068D1">
      <w:pPr>
        <w:pStyle w:val="NormalWeb"/>
        <w:tabs>
          <w:tab w:val="left" w:pos="270"/>
          <w:tab w:val="left" w:pos="900"/>
        </w:tabs>
        <w:ind w:left="90" w:hanging="90"/>
        <w:contextualSpacing/>
      </w:pPr>
      <w:r>
        <w:t>• NMES (neuromuscular electrical stimulation) for quadriceps atrophy, strengthening as needed</w:t>
      </w:r>
    </w:p>
    <w:p w14:paraId="0ADA9854" w14:textId="77777777" w:rsidR="00D068D1" w:rsidRDefault="00D068D1" w:rsidP="00D068D1">
      <w:pPr>
        <w:pStyle w:val="NormalWeb"/>
        <w:tabs>
          <w:tab w:val="left" w:pos="270"/>
          <w:tab w:val="left" w:pos="900"/>
        </w:tabs>
        <w:ind w:left="90" w:hanging="90"/>
        <w:contextualSpacing/>
      </w:pPr>
      <w:r>
        <w:t>• HVPC (high volt pulsed current) for effusion (swelling) reduction as needed</w:t>
      </w:r>
    </w:p>
    <w:p w14:paraId="7F127DDE" w14:textId="77777777" w:rsidR="00D068D1" w:rsidRDefault="00D068D1" w:rsidP="00D068D1">
      <w:pPr>
        <w:pStyle w:val="NormalWeb"/>
        <w:tabs>
          <w:tab w:val="left" w:pos="270"/>
          <w:tab w:val="left" w:pos="900"/>
        </w:tabs>
        <w:ind w:left="90" w:hanging="90"/>
        <w:contextualSpacing/>
      </w:pPr>
      <w:r>
        <w:t>• Cryotherapy six to eight times per day for 15 to 20 minutes each</w:t>
      </w:r>
    </w:p>
    <w:p w14:paraId="0373A610" w14:textId="77777777" w:rsidR="00D068D1" w:rsidRDefault="00D068D1" w:rsidP="00D068D1">
      <w:pPr>
        <w:pStyle w:val="NormalWeb"/>
        <w:tabs>
          <w:tab w:val="left" w:pos="270"/>
          <w:tab w:val="left" w:pos="900"/>
        </w:tabs>
        <w:ind w:left="90" w:hanging="90"/>
        <w:contextualSpacing/>
      </w:pPr>
    </w:p>
    <w:p w14:paraId="06B66365" w14:textId="77777777" w:rsidR="00D068D1" w:rsidRPr="00382A12" w:rsidRDefault="00D068D1" w:rsidP="00D068D1">
      <w:pPr>
        <w:pStyle w:val="NormalWeb"/>
        <w:tabs>
          <w:tab w:val="left" w:pos="270"/>
          <w:tab w:val="left" w:pos="900"/>
        </w:tabs>
        <w:ind w:left="90" w:hanging="90"/>
        <w:contextualSpacing/>
        <w:rPr>
          <w:b/>
        </w:rPr>
      </w:pPr>
      <w:r w:rsidRPr="00382A12">
        <w:rPr>
          <w:b/>
        </w:rPr>
        <w:t>Progression to Phase II:</w:t>
      </w:r>
    </w:p>
    <w:p w14:paraId="1E0FDA48" w14:textId="77777777" w:rsidR="00D068D1" w:rsidRDefault="00D068D1" w:rsidP="00D068D1">
      <w:pPr>
        <w:pStyle w:val="NormalWeb"/>
        <w:tabs>
          <w:tab w:val="left" w:pos="270"/>
          <w:tab w:val="left" w:pos="900"/>
        </w:tabs>
        <w:ind w:left="90" w:hanging="90"/>
        <w:contextualSpacing/>
      </w:pPr>
      <w:r>
        <w:t>• Hip flexion SLR without knee extension lag</w:t>
      </w:r>
    </w:p>
    <w:p w14:paraId="6135C5A9" w14:textId="77777777" w:rsidR="00D068D1" w:rsidRDefault="00D068D1" w:rsidP="00D068D1">
      <w:pPr>
        <w:pStyle w:val="NormalWeb"/>
        <w:tabs>
          <w:tab w:val="left" w:pos="270"/>
          <w:tab w:val="left" w:pos="900"/>
        </w:tabs>
        <w:ind w:left="90" w:hanging="90"/>
        <w:contextualSpacing/>
      </w:pPr>
      <w:r>
        <w:t>• Full knee extension</w:t>
      </w:r>
    </w:p>
    <w:p w14:paraId="66ECC580" w14:textId="77777777" w:rsidR="00D068D1" w:rsidRDefault="00D068D1" w:rsidP="00D068D1">
      <w:pPr>
        <w:pStyle w:val="NormalWeb"/>
        <w:tabs>
          <w:tab w:val="left" w:pos="270"/>
          <w:tab w:val="left" w:pos="900"/>
        </w:tabs>
        <w:ind w:left="90" w:hanging="90"/>
        <w:contextualSpacing/>
      </w:pPr>
      <w:r>
        <w:t>• Knee flexion to 90°</w:t>
      </w:r>
    </w:p>
    <w:p w14:paraId="2461A8ED" w14:textId="77777777" w:rsidR="00D068D1" w:rsidRDefault="00D068D1" w:rsidP="00D068D1">
      <w:pPr>
        <w:pStyle w:val="NormalWeb"/>
        <w:tabs>
          <w:tab w:val="left" w:pos="270"/>
          <w:tab w:val="left" w:pos="900"/>
        </w:tabs>
        <w:ind w:left="90" w:hanging="90"/>
        <w:contextualSpacing/>
      </w:pPr>
      <w:r>
        <w:t>• Minimal joint effusion</w:t>
      </w:r>
    </w:p>
    <w:p w14:paraId="519A5560" w14:textId="77777777" w:rsidR="00D068D1" w:rsidRDefault="00D068D1" w:rsidP="00D068D1">
      <w:pPr>
        <w:pStyle w:val="NormalWeb"/>
        <w:tabs>
          <w:tab w:val="left" w:pos="270"/>
          <w:tab w:val="left" w:pos="900"/>
        </w:tabs>
        <w:ind w:left="90" w:hanging="90"/>
        <w:contextualSpacing/>
      </w:pPr>
      <w:r>
        <w:t>• Ambulation without assistive device or limp</w:t>
      </w:r>
    </w:p>
    <w:p w14:paraId="28CA3671" w14:textId="77777777" w:rsidR="00D068D1" w:rsidRDefault="00D068D1" w:rsidP="00D068D1">
      <w:pPr>
        <w:rPr>
          <w:rFonts w:cs="Arial"/>
          <w:b/>
          <w:bCs/>
          <w:i/>
          <w:sz w:val="28"/>
        </w:rPr>
      </w:pPr>
    </w:p>
    <w:p w14:paraId="70975C79" w14:textId="77777777" w:rsidR="00D068D1" w:rsidRDefault="00D068D1" w:rsidP="00D068D1">
      <w:pPr>
        <w:rPr>
          <w:rFonts w:cs="Arial"/>
          <w:b/>
          <w:bCs/>
          <w:i/>
          <w:sz w:val="28"/>
        </w:rPr>
      </w:pPr>
      <w:r>
        <w:rPr>
          <w:rFonts w:cs="Arial"/>
          <w:b/>
          <w:bCs/>
          <w:i/>
          <w:sz w:val="28"/>
        </w:rPr>
        <w:t>Phase 2: Weeks 3-8</w:t>
      </w:r>
    </w:p>
    <w:p w14:paraId="79C37C79" w14:textId="77777777" w:rsidR="00D068D1" w:rsidRPr="00382A12" w:rsidRDefault="00D068D1" w:rsidP="00D068D1">
      <w:pPr>
        <w:pStyle w:val="NormalWeb"/>
        <w:tabs>
          <w:tab w:val="left" w:pos="270"/>
          <w:tab w:val="left" w:pos="900"/>
        </w:tabs>
        <w:ind w:left="90" w:hanging="90"/>
        <w:contextualSpacing/>
        <w:rPr>
          <w:b/>
          <w:bCs/>
        </w:rPr>
      </w:pPr>
      <w:r w:rsidRPr="00382A12">
        <w:rPr>
          <w:b/>
          <w:bCs/>
        </w:rPr>
        <w:t>Crutches/Function:</w:t>
      </w:r>
    </w:p>
    <w:p w14:paraId="5B8B2B29" w14:textId="77777777" w:rsidR="00D068D1" w:rsidRPr="00382A12" w:rsidRDefault="00D068D1" w:rsidP="00D068D1">
      <w:pPr>
        <w:pStyle w:val="NormalWeb"/>
        <w:tabs>
          <w:tab w:val="left" w:pos="270"/>
          <w:tab w:val="left" w:pos="900"/>
        </w:tabs>
        <w:ind w:left="90" w:hanging="90"/>
        <w:contextualSpacing/>
        <w:rPr>
          <w:bCs/>
        </w:rPr>
      </w:pPr>
      <w:r w:rsidRPr="00382A12">
        <w:rPr>
          <w:bCs/>
        </w:rPr>
        <w:t>• Full weight bearing without crutches</w:t>
      </w:r>
      <w:r>
        <w:rPr>
          <w:bCs/>
        </w:rPr>
        <w:t xml:space="preserve"> as tolerated and directed</w:t>
      </w:r>
    </w:p>
    <w:p w14:paraId="0503B1D1" w14:textId="77777777" w:rsidR="00D068D1" w:rsidRPr="00382A12" w:rsidRDefault="00D068D1" w:rsidP="00D068D1">
      <w:pPr>
        <w:pStyle w:val="NormalWeb"/>
        <w:tabs>
          <w:tab w:val="left" w:pos="270"/>
          <w:tab w:val="left" w:pos="900"/>
        </w:tabs>
        <w:ind w:left="90" w:hanging="90"/>
        <w:contextualSpacing/>
        <w:rPr>
          <w:b/>
          <w:bCs/>
        </w:rPr>
      </w:pPr>
    </w:p>
    <w:p w14:paraId="79C9644E" w14:textId="77777777" w:rsidR="00D068D1" w:rsidRPr="00382A12" w:rsidRDefault="00D068D1" w:rsidP="00D068D1">
      <w:pPr>
        <w:pStyle w:val="NormalWeb"/>
        <w:tabs>
          <w:tab w:val="left" w:pos="270"/>
          <w:tab w:val="left" w:pos="900"/>
        </w:tabs>
        <w:ind w:left="90" w:hanging="90"/>
        <w:contextualSpacing/>
        <w:rPr>
          <w:b/>
          <w:bCs/>
        </w:rPr>
      </w:pPr>
      <w:r w:rsidRPr="00382A12">
        <w:rPr>
          <w:b/>
          <w:bCs/>
        </w:rPr>
        <w:t>R</w:t>
      </w:r>
      <w:r>
        <w:rPr>
          <w:b/>
          <w:bCs/>
        </w:rPr>
        <w:t>OM</w:t>
      </w:r>
      <w:r w:rsidRPr="00382A12">
        <w:rPr>
          <w:b/>
          <w:bCs/>
        </w:rPr>
        <w:t>:</w:t>
      </w:r>
    </w:p>
    <w:p w14:paraId="3E1A0C2E" w14:textId="77777777" w:rsidR="00D068D1" w:rsidRPr="00382A12" w:rsidRDefault="00D068D1" w:rsidP="00D068D1">
      <w:pPr>
        <w:pStyle w:val="NormalWeb"/>
        <w:tabs>
          <w:tab w:val="left" w:pos="270"/>
          <w:tab w:val="left" w:pos="900"/>
        </w:tabs>
        <w:ind w:left="90" w:hanging="90"/>
        <w:contextualSpacing/>
        <w:rPr>
          <w:bCs/>
        </w:rPr>
      </w:pPr>
      <w:r w:rsidRPr="00382A12">
        <w:rPr>
          <w:bCs/>
        </w:rPr>
        <w:t>• 0° to 120°</w:t>
      </w:r>
      <w:r>
        <w:rPr>
          <w:bCs/>
        </w:rPr>
        <w:t xml:space="preserve"> - Active and passive</w:t>
      </w:r>
    </w:p>
    <w:p w14:paraId="085226B1" w14:textId="77777777" w:rsidR="00D068D1" w:rsidRPr="00382A12" w:rsidRDefault="00D068D1" w:rsidP="00D068D1">
      <w:pPr>
        <w:pStyle w:val="NormalWeb"/>
        <w:tabs>
          <w:tab w:val="left" w:pos="270"/>
          <w:tab w:val="left" w:pos="900"/>
        </w:tabs>
        <w:ind w:left="90" w:hanging="90"/>
        <w:contextualSpacing/>
        <w:rPr>
          <w:b/>
          <w:bCs/>
        </w:rPr>
      </w:pPr>
    </w:p>
    <w:p w14:paraId="52A30FF1" w14:textId="77777777" w:rsidR="00D068D1" w:rsidRPr="00382A12" w:rsidRDefault="00D068D1" w:rsidP="00D068D1">
      <w:pPr>
        <w:pStyle w:val="NormalWeb"/>
        <w:tabs>
          <w:tab w:val="left" w:pos="270"/>
          <w:tab w:val="left" w:pos="900"/>
        </w:tabs>
        <w:ind w:left="90" w:hanging="90"/>
        <w:contextualSpacing/>
        <w:rPr>
          <w:b/>
          <w:bCs/>
        </w:rPr>
      </w:pPr>
      <w:r w:rsidRPr="00382A12">
        <w:rPr>
          <w:b/>
          <w:bCs/>
        </w:rPr>
        <w:t xml:space="preserve">Therapeutic Exercises: </w:t>
      </w:r>
    </w:p>
    <w:p w14:paraId="54A780DE" w14:textId="77777777" w:rsidR="00D068D1" w:rsidRPr="00382A12" w:rsidRDefault="00D068D1" w:rsidP="00D068D1">
      <w:pPr>
        <w:pStyle w:val="NormalWeb"/>
        <w:tabs>
          <w:tab w:val="left" w:pos="270"/>
          <w:tab w:val="left" w:pos="900"/>
        </w:tabs>
        <w:ind w:left="90" w:hanging="90"/>
        <w:contextualSpacing/>
        <w:rPr>
          <w:bCs/>
        </w:rPr>
      </w:pPr>
      <w:r w:rsidRPr="00382A12">
        <w:rPr>
          <w:bCs/>
        </w:rPr>
        <w:t xml:space="preserve">• Closed chain strengthening in pain free ROM (no &gt;90°), </w:t>
      </w:r>
    </w:p>
    <w:p w14:paraId="3907A934" w14:textId="77777777" w:rsidR="00D068D1" w:rsidRPr="00382A12" w:rsidRDefault="00D068D1" w:rsidP="00D068D1">
      <w:pPr>
        <w:pStyle w:val="NormalWeb"/>
        <w:tabs>
          <w:tab w:val="left" w:pos="270"/>
          <w:tab w:val="left" w:pos="900"/>
        </w:tabs>
        <w:ind w:left="90" w:hanging="90"/>
        <w:contextualSpacing/>
        <w:rPr>
          <w:bCs/>
        </w:rPr>
      </w:pPr>
      <w:r w:rsidRPr="00382A12">
        <w:rPr>
          <w:bCs/>
        </w:rPr>
        <w:t>•</w:t>
      </w:r>
      <w:r>
        <w:rPr>
          <w:bCs/>
        </w:rPr>
        <w:t xml:space="preserve"> </w:t>
      </w:r>
      <w:r w:rsidRPr="00382A12">
        <w:rPr>
          <w:bCs/>
        </w:rPr>
        <w:t xml:space="preserve">OKC knee extension and flexion as tolerated </w:t>
      </w:r>
    </w:p>
    <w:p w14:paraId="75F30096" w14:textId="77777777" w:rsidR="00D068D1" w:rsidRPr="00382A12" w:rsidRDefault="00D068D1" w:rsidP="00D068D1">
      <w:pPr>
        <w:pStyle w:val="NormalWeb"/>
        <w:tabs>
          <w:tab w:val="left" w:pos="270"/>
          <w:tab w:val="left" w:pos="900"/>
        </w:tabs>
        <w:ind w:left="90" w:hanging="90"/>
        <w:contextualSpacing/>
        <w:rPr>
          <w:bCs/>
        </w:rPr>
      </w:pPr>
      <w:r w:rsidRPr="00382A12">
        <w:rPr>
          <w:bCs/>
        </w:rPr>
        <w:t>• Total leg strengthening</w:t>
      </w:r>
    </w:p>
    <w:p w14:paraId="066A6C63" w14:textId="77777777" w:rsidR="00D068D1" w:rsidRPr="00382A12" w:rsidRDefault="00D068D1" w:rsidP="00D068D1">
      <w:pPr>
        <w:pStyle w:val="NormalWeb"/>
        <w:tabs>
          <w:tab w:val="left" w:pos="270"/>
          <w:tab w:val="left" w:pos="900"/>
        </w:tabs>
        <w:ind w:left="90" w:hanging="90"/>
        <w:contextualSpacing/>
        <w:rPr>
          <w:bCs/>
        </w:rPr>
      </w:pPr>
      <w:r w:rsidRPr="00382A12">
        <w:rPr>
          <w:bCs/>
        </w:rPr>
        <w:t>• Core strengthening</w:t>
      </w:r>
    </w:p>
    <w:p w14:paraId="3BCCC90A" w14:textId="77777777" w:rsidR="00D068D1" w:rsidRPr="00382A12" w:rsidRDefault="00D068D1" w:rsidP="00D068D1">
      <w:pPr>
        <w:pStyle w:val="NormalWeb"/>
        <w:tabs>
          <w:tab w:val="left" w:pos="270"/>
          <w:tab w:val="left" w:pos="900"/>
        </w:tabs>
        <w:ind w:left="90" w:hanging="90"/>
        <w:contextualSpacing/>
        <w:rPr>
          <w:b/>
          <w:bCs/>
        </w:rPr>
      </w:pPr>
    </w:p>
    <w:p w14:paraId="3A494B84" w14:textId="77777777" w:rsidR="00D068D1" w:rsidRPr="00382A12" w:rsidRDefault="00D068D1" w:rsidP="00D068D1">
      <w:pPr>
        <w:pStyle w:val="NormalWeb"/>
        <w:tabs>
          <w:tab w:val="left" w:pos="270"/>
          <w:tab w:val="left" w:pos="900"/>
        </w:tabs>
        <w:ind w:left="90" w:hanging="90"/>
        <w:contextualSpacing/>
        <w:rPr>
          <w:b/>
          <w:bCs/>
        </w:rPr>
      </w:pPr>
      <w:r w:rsidRPr="00382A12">
        <w:rPr>
          <w:b/>
          <w:bCs/>
        </w:rPr>
        <w:t>Manual:</w:t>
      </w:r>
    </w:p>
    <w:p w14:paraId="28E2DA5A" w14:textId="77777777" w:rsidR="00D068D1" w:rsidRPr="00382A12" w:rsidRDefault="00D068D1" w:rsidP="00D068D1">
      <w:pPr>
        <w:pStyle w:val="NormalWeb"/>
        <w:tabs>
          <w:tab w:val="left" w:pos="270"/>
          <w:tab w:val="left" w:pos="900"/>
        </w:tabs>
        <w:ind w:left="90" w:hanging="90"/>
        <w:contextualSpacing/>
        <w:rPr>
          <w:bCs/>
        </w:rPr>
      </w:pPr>
      <w:r w:rsidRPr="00382A12">
        <w:rPr>
          <w:bCs/>
        </w:rPr>
        <w:t>• Scar and soft tissue massage, patella mobilizations</w:t>
      </w:r>
    </w:p>
    <w:p w14:paraId="21DF688B" w14:textId="77777777" w:rsidR="00D068D1" w:rsidRPr="00382A12" w:rsidRDefault="00D068D1" w:rsidP="00D068D1">
      <w:pPr>
        <w:pStyle w:val="NormalWeb"/>
        <w:tabs>
          <w:tab w:val="left" w:pos="270"/>
          <w:tab w:val="left" w:pos="900"/>
        </w:tabs>
        <w:ind w:left="90" w:hanging="90"/>
        <w:contextualSpacing/>
        <w:rPr>
          <w:b/>
          <w:bCs/>
        </w:rPr>
      </w:pPr>
    </w:p>
    <w:p w14:paraId="12BA58AB" w14:textId="77777777" w:rsidR="00D068D1" w:rsidRPr="00382A12" w:rsidRDefault="00D068D1" w:rsidP="00D068D1">
      <w:pPr>
        <w:pStyle w:val="NormalWeb"/>
        <w:tabs>
          <w:tab w:val="left" w:pos="270"/>
          <w:tab w:val="left" w:pos="900"/>
        </w:tabs>
        <w:ind w:left="90" w:hanging="90"/>
        <w:contextualSpacing/>
        <w:rPr>
          <w:b/>
          <w:bCs/>
        </w:rPr>
      </w:pPr>
      <w:r w:rsidRPr="00382A12">
        <w:rPr>
          <w:b/>
          <w:bCs/>
        </w:rPr>
        <w:lastRenderedPageBreak/>
        <w:t>Proprioception:</w:t>
      </w:r>
    </w:p>
    <w:p w14:paraId="11E84621" w14:textId="77777777" w:rsidR="00D068D1" w:rsidRPr="00382A12" w:rsidRDefault="00D068D1" w:rsidP="00D068D1">
      <w:pPr>
        <w:pStyle w:val="NormalWeb"/>
        <w:tabs>
          <w:tab w:val="left" w:pos="270"/>
          <w:tab w:val="left" w:pos="900"/>
        </w:tabs>
        <w:ind w:left="90" w:hanging="90"/>
        <w:contextualSpacing/>
        <w:rPr>
          <w:bCs/>
        </w:rPr>
      </w:pPr>
      <w:r w:rsidRPr="00382A12">
        <w:rPr>
          <w:b/>
          <w:bCs/>
        </w:rPr>
        <w:t xml:space="preserve">• </w:t>
      </w:r>
      <w:r w:rsidRPr="00382A12">
        <w:rPr>
          <w:bCs/>
        </w:rPr>
        <w:t>SLS (single limb stance), BAPS, unstable surfaces</w:t>
      </w:r>
    </w:p>
    <w:p w14:paraId="16D727B3" w14:textId="77777777" w:rsidR="00D068D1" w:rsidRPr="00382A12" w:rsidRDefault="00D068D1" w:rsidP="00D068D1">
      <w:pPr>
        <w:pStyle w:val="NormalWeb"/>
        <w:tabs>
          <w:tab w:val="left" w:pos="270"/>
          <w:tab w:val="left" w:pos="900"/>
        </w:tabs>
        <w:ind w:left="90" w:hanging="90"/>
        <w:contextualSpacing/>
        <w:rPr>
          <w:bCs/>
        </w:rPr>
      </w:pPr>
      <w:r w:rsidRPr="00382A12">
        <w:rPr>
          <w:bCs/>
        </w:rPr>
        <w:t>• Joint repositioning</w:t>
      </w:r>
    </w:p>
    <w:p w14:paraId="571AAAFC" w14:textId="77777777" w:rsidR="00D068D1" w:rsidRPr="00382A12" w:rsidRDefault="00D068D1" w:rsidP="00D068D1">
      <w:pPr>
        <w:pStyle w:val="NormalWeb"/>
        <w:tabs>
          <w:tab w:val="left" w:pos="270"/>
          <w:tab w:val="left" w:pos="900"/>
        </w:tabs>
        <w:ind w:left="90" w:hanging="90"/>
        <w:contextualSpacing/>
        <w:rPr>
          <w:b/>
          <w:bCs/>
        </w:rPr>
      </w:pPr>
    </w:p>
    <w:p w14:paraId="351E5ECA" w14:textId="77777777" w:rsidR="00D068D1" w:rsidRPr="00382A12" w:rsidRDefault="00D068D1" w:rsidP="00D068D1">
      <w:pPr>
        <w:pStyle w:val="NormalWeb"/>
        <w:tabs>
          <w:tab w:val="left" w:pos="270"/>
          <w:tab w:val="left" w:pos="900"/>
        </w:tabs>
        <w:ind w:left="90" w:hanging="90"/>
        <w:contextualSpacing/>
        <w:rPr>
          <w:b/>
          <w:bCs/>
        </w:rPr>
      </w:pPr>
      <w:r w:rsidRPr="00382A12">
        <w:rPr>
          <w:b/>
          <w:bCs/>
        </w:rPr>
        <w:t>Cardio:</w:t>
      </w:r>
    </w:p>
    <w:p w14:paraId="69272BAB" w14:textId="77777777" w:rsidR="00D068D1" w:rsidRDefault="00D068D1" w:rsidP="00D068D1">
      <w:pPr>
        <w:pStyle w:val="NormalWeb"/>
        <w:tabs>
          <w:tab w:val="left" w:pos="270"/>
          <w:tab w:val="left" w:pos="900"/>
        </w:tabs>
        <w:ind w:left="90" w:hanging="90"/>
        <w:contextualSpacing/>
        <w:rPr>
          <w:b/>
          <w:bCs/>
        </w:rPr>
      </w:pPr>
      <w:r w:rsidRPr="00382A12">
        <w:rPr>
          <w:b/>
          <w:bCs/>
        </w:rPr>
        <w:t xml:space="preserve">• </w:t>
      </w:r>
      <w:r w:rsidRPr="00382A12">
        <w:rPr>
          <w:bCs/>
        </w:rPr>
        <w:t>UBE, stationary bike, elliptical</w:t>
      </w:r>
      <w:r w:rsidRPr="00382A12">
        <w:rPr>
          <w:b/>
          <w:bCs/>
        </w:rPr>
        <w:t xml:space="preserve"> </w:t>
      </w:r>
    </w:p>
    <w:p w14:paraId="1EC3397B" w14:textId="77777777" w:rsidR="00D068D1" w:rsidRPr="00382A12" w:rsidRDefault="00D068D1" w:rsidP="00D068D1">
      <w:pPr>
        <w:pStyle w:val="NormalWeb"/>
        <w:tabs>
          <w:tab w:val="left" w:pos="270"/>
          <w:tab w:val="left" w:pos="900"/>
        </w:tabs>
        <w:ind w:left="90" w:hanging="90"/>
        <w:contextualSpacing/>
        <w:rPr>
          <w:b/>
          <w:bCs/>
        </w:rPr>
      </w:pPr>
    </w:p>
    <w:p w14:paraId="4280EEE9" w14:textId="77777777" w:rsidR="00D068D1" w:rsidRPr="00382A12" w:rsidRDefault="00D068D1" w:rsidP="00D068D1">
      <w:pPr>
        <w:pStyle w:val="NormalWeb"/>
        <w:tabs>
          <w:tab w:val="left" w:pos="270"/>
          <w:tab w:val="left" w:pos="900"/>
        </w:tabs>
        <w:ind w:left="90" w:hanging="90"/>
        <w:contextualSpacing/>
        <w:rPr>
          <w:b/>
          <w:bCs/>
        </w:rPr>
      </w:pPr>
      <w:r w:rsidRPr="00382A12">
        <w:rPr>
          <w:b/>
          <w:bCs/>
        </w:rPr>
        <w:t>Modalities:</w:t>
      </w:r>
    </w:p>
    <w:p w14:paraId="675A4891" w14:textId="77777777" w:rsidR="00D068D1" w:rsidRPr="00382A12" w:rsidRDefault="00D068D1" w:rsidP="00D068D1">
      <w:pPr>
        <w:pStyle w:val="NormalWeb"/>
        <w:tabs>
          <w:tab w:val="left" w:pos="270"/>
          <w:tab w:val="left" w:pos="900"/>
        </w:tabs>
        <w:ind w:left="90" w:hanging="90"/>
        <w:contextualSpacing/>
        <w:rPr>
          <w:bCs/>
        </w:rPr>
      </w:pPr>
      <w:r w:rsidRPr="00382A12">
        <w:rPr>
          <w:b/>
          <w:bCs/>
        </w:rPr>
        <w:t xml:space="preserve">• </w:t>
      </w:r>
      <w:r w:rsidRPr="00382A12">
        <w:rPr>
          <w:bCs/>
        </w:rPr>
        <w:t>NMES for quadriceps atrophy, strengthening as needed</w:t>
      </w:r>
    </w:p>
    <w:p w14:paraId="0D9EE069" w14:textId="77777777" w:rsidR="00D068D1" w:rsidRPr="00382A12" w:rsidRDefault="00D068D1" w:rsidP="00D068D1">
      <w:pPr>
        <w:pStyle w:val="NormalWeb"/>
        <w:tabs>
          <w:tab w:val="left" w:pos="270"/>
          <w:tab w:val="left" w:pos="900"/>
        </w:tabs>
        <w:ind w:left="90" w:hanging="90"/>
        <w:contextualSpacing/>
        <w:rPr>
          <w:bCs/>
        </w:rPr>
      </w:pPr>
      <w:r w:rsidRPr="00382A12">
        <w:rPr>
          <w:bCs/>
        </w:rPr>
        <w:t>• HVPC for effusion reduction as needed</w:t>
      </w:r>
    </w:p>
    <w:p w14:paraId="2313C7AE" w14:textId="77777777" w:rsidR="00D068D1" w:rsidRPr="00382A12" w:rsidRDefault="00D068D1" w:rsidP="00D068D1">
      <w:pPr>
        <w:pStyle w:val="NormalWeb"/>
        <w:tabs>
          <w:tab w:val="left" w:pos="270"/>
          <w:tab w:val="left" w:pos="900"/>
        </w:tabs>
        <w:ind w:left="90" w:hanging="90"/>
        <w:contextualSpacing/>
        <w:rPr>
          <w:b/>
          <w:bCs/>
        </w:rPr>
      </w:pPr>
    </w:p>
    <w:p w14:paraId="48E02624" w14:textId="77777777" w:rsidR="00D068D1" w:rsidRDefault="00D068D1" w:rsidP="00D068D1">
      <w:pPr>
        <w:pStyle w:val="NormalWeb"/>
        <w:tabs>
          <w:tab w:val="left" w:pos="270"/>
          <w:tab w:val="left" w:pos="900"/>
        </w:tabs>
        <w:ind w:left="90" w:hanging="90"/>
        <w:contextualSpacing/>
        <w:rPr>
          <w:b/>
          <w:bCs/>
        </w:rPr>
      </w:pPr>
      <w:r w:rsidRPr="00382A12">
        <w:rPr>
          <w:b/>
          <w:bCs/>
        </w:rPr>
        <w:t>• Cryotherapy</w:t>
      </w:r>
      <w:r>
        <w:rPr>
          <w:b/>
          <w:bCs/>
        </w:rPr>
        <w:t>:</w:t>
      </w:r>
    </w:p>
    <w:p w14:paraId="5A241B4D" w14:textId="77777777" w:rsidR="00D068D1" w:rsidRPr="001328DA" w:rsidRDefault="00D068D1" w:rsidP="00D068D1">
      <w:pPr>
        <w:pStyle w:val="NormalWeb"/>
        <w:tabs>
          <w:tab w:val="left" w:pos="270"/>
          <w:tab w:val="left" w:pos="900"/>
        </w:tabs>
        <w:ind w:left="90" w:hanging="90"/>
        <w:contextualSpacing/>
        <w:rPr>
          <w:bCs/>
        </w:rPr>
      </w:pPr>
      <w:r>
        <w:t>• S</w:t>
      </w:r>
      <w:r w:rsidRPr="001328DA">
        <w:rPr>
          <w:bCs/>
        </w:rPr>
        <w:t>ix to eight times per day for 15 to 20 minutes each</w:t>
      </w:r>
    </w:p>
    <w:p w14:paraId="36384C37" w14:textId="77777777" w:rsidR="00D068D1" w:rsidRDefault="00D068D1" w:rsidP="00D068D1">
      <w:pPr>
        <w:pStyle w:val="NormalWeb"/>
        <w:tabs>
          <w:tab w:val="left" w:pos="270"/>
          <w:tab w:val="left" w:pos="900"/>
        </w:tabs>
        <w:ind w:left="90" w:hanging="90"/>
        <w:contextualSpacing/>
        <w:rPr>
          <w:b/>
          <w:bCs/>
        </w:rPr>
      </w:pPr>
    </w:p>
    <w:p w14:paraId="28D09B65" w14:textId="77777777" w:rsidR="00D068D1" w:rsidRPr="00382A12" w:rsidRDefault="00D068D1" w:rsidP="00D068D1">
      <w:pPr>
        <w:pStyle w:val="NormalWeb"/>
        <w:tabs>
          <w:tab w:val="left" w:pos="270"/>
          <w:tab w:val="left" w:pos="900"/>
        </w:tabs>
        <w:ind w:left="90" w:hanging="90"/>
        <w:contextualSpacing/>
        <w:rPr>
          <w:b/>
        </w:rPr>
      </w:pPr>
      <w:r w:rsidRPr="00382A12">
        <w:rPr>
          <w:b/>
        </w:rPr>
        <w:t>Progression to Phase III:</w:t>
      </w:r>
    </w:p>
    <w:p w14:paraId="65E63B1F" w14:textId="77777777" w:rsidR="00D068D1" w:rsidRDefault="00D068D1" w:rsidP="00D068D1">
      <w:pPr>
        <w:pStyle w:val="NormalWeb"/>
        <w:tabs>
          <w:tab w:val="left" w:pos="270"/>
          <w:tab w:val="left" w:pos="900"/>
        </w:tabs>
        <w:ind w:left="90" w:hanging="90"/>
        <w:contextualSpacing/>
      </w:pPr>
      <w:r>
        <w:t>• Knee ROM 0°-120°</w:t>
      </w:r>
    </w:p>
    <w:p w14:paraId="4C76EE66" w14:textId="77777777" w:rsidR="00D068D1" w:rsidRDefault="00D068D1" w:rsidP="00D068D1">
      <w:pPr>
        <w:pStyle w:val="NormalWeb"/>
        <w:tabs>
          <w:tab w:val="left" w:pos="270"/>
          <w:tab w:val="left" w:pos="900"/>
        </w:tabs>
        <w:ind w:left="90" w:hanging="90"/>
        <w:contextualSpacing/>
      </w:pPr>
      <w:r>
        <w:t>• No effusion</w:t>
      </w:r>
    </w:p>
    <w:p w14:paraId="09A4AC9A" w14:textId="77777777" w:rsidR="00D068D1" w:rsidRDefault="00D068D1" w:rsidP="00D068D1">
      <w:pPr>
        <w:pStyle w:val="NormalWeb"/>
        <w:tabs>
          <w:tab w:val="left" w:pos="270"/>
          <w:tab w:val="left" w:pos="900"/>
        </w:tabs>
        <w:ind w:left="90" w:hanging="90"/>
        <w:contextualSpacing/>
      </w:pPr>
      <w:r>
        <w:t>• No pain</w:t>
      </w:r>
    </w:p>
    <w:p w14:paraId="0D7E58DB" w14:textId="77777777" w:rsidR="00D068D1" w:rsidRDefault="00D068D1" w:rsidP="00D068D1">
      <w:pPr>
        <w:pStyle w:val="NormalWeb"/>
        <w:tabs>
          <w:tab w:val="left" w:pos="270"/>
          <w:tab w:val="left" w:pos="900"/>
        </w:tabs>
        <w:ind w:left="90" w:hanging="90"/>
        <w:contextualSpacing/>
      </w:pPr>
      <w:r>
        <w:t>• Good eccentric control of involved knee</w:t>
      </w:r>
    </w:p>
    <w:p w14:paraId="432372EB" w14:textId="77777777" w:rsidR="00D068D1" w:rsidRDefault="00D068D1" w:rsidP="00D068D1">
      <w:pPr>
        <w:pStyle w:val="NormalWeb"/>
        <w:tabs>
          <w:tab w:val="left" w:pos="270"/>
          <w:tab w:val="left" w:pos="900"/>
        </w:tabs>
        <w:ind w:left="90" w:hanging="90"/>
        <w:contextualSpacing/>
      </w:pPr>
      <w:r>
        <w:t>• Isometric quad strength 70% of non-involved side at 60° knee flexion</w:t>
      </w:r>
    </w:p>
    <w:p w14:paraId="41FC8567" w14:textId="77777777" w:rsidR="00D068D1" w:rsidRDefault="00D068D1" w:rsidP="00D068D1">
      <w:pPr>
        <w:pStyle w:val="NormalWeb"/>
        <w:tabs>
          <w:tab w:val="left" w:pos="270"/>
          <w:tab w:val="left" w:pos="900"/>
        </w:tabs>
        <w:ind w:left="90" w:hanging="90"/>
        <w:contextualSpacing/>
      </w:pPr>
      <w:r>
        <w:t>• Isometric hamstring strength 70% of non-involved side at 60° knee flexion</w:t>
      </w:r>
    </w:p>
    <w:p w14:paraId="0F9686B4" w14:textId="77777777" w:rsidR="00D068D1" w:rsidRDefault="00D068D1" w:rsidP="00D068D1">
      <w:pPr>
        <w:pStyle w:val="NormalWeb"/>
        <w:tabs>
          <w:tab w:val="left" w:pos="270"/>
          <w:tab w:val="left" w:pos="900"/>
        </w:tabs>
        <w:ind w:left="90" w:hanging="90"/>
        <w:contextualSpacing/>
      </w:pPr>
      <w:r>
        <w:t>• Isokinetic quad strength 70% of non-involved side tested at 300°/sec</w:t>
      </w:r>
    </w:p>
    <w:p w14:paraId="1CBA6968" w14:textId="77777777" w:rsidR="00D068D1" w:rsidRDefault="00D068D1" w:rsidP="00D068D1">
      <w:pPr>
        <w:pStyle w:val="NormalWeb"/>
        <w:tabs>
          <w:tab w:val="left" w:pos="270"/>
          <w:tab w:val="left" w:pos="900"/>
        </w:tabs>
        <w:ind w:left="90" w:hanging="90"/>
        <w:contextualSpacing/>
      </w:pPr>
      <w:r>
        <w:t>• Isometric hamstring/quad ratio &gt;60% tested at 60° knee flexion</w:t>
      </w:r>
    </w:p>
    <w:p w14:paraId="2C3A09F8" w14:textId="77777777" w:rsidR="00D068D1" w:rsidRDefault="00D068D1" w:rsidP="00D068D1">
      <w:pPr>
        <w:rPr>
          <w:rFonts w:cs="Arial"/>
          <w:b/>
          <w:bCs/>
          <w:i/>
          <w:sz w:val="28"/>
        </w:rPr>
      </w:pPr>
    </w:p>
    <w:p w14:paraId="499D3946" w14:textId="77777777" w:rsidR="00D068D1" w:rsidRDefault="00D068D1" w:rsidP="00D068D1">
      <w:pPr>
        <w:rPr>
          <w:rFonts w:cs="Arial"/>
          <w:b/>
          <w:bCs/>
          <w:i/>
          <w:sz w:val="28"/>
        </w:rPr>
      </w:pPr>
      <w:r>
        <w:rPr>
          <w:rFonts w:cs="Arial"/>
          <w:b/>
          <w:bCs/>
          <w:i/>
          <w:sz w:val="28"/>
        </w:rPr>
        <w:t>Phase 3:  Weeks 8-16</w:t>
      </w:r>
    </w:p>
    <w:p w14:paraId="2FAB0587" w14:textId="77777777" w:rsidR="00D068D1" w:rsidRPr="00517B4E" w:rsidRDefault="00D068D1" w:rsidP="00D068D1">
      <w:pPr>
        <w:pStyle w:val="NormalWeb"/>
        <w:tabs>
          <w:tab w:val="left" w:pos="270"/>
          <w:tab w:val="left" w:pos="900"/>
        </w:tabs>
        <w:ind w:left="90" w:hanging="90"/>
        <w:contextualSpacing/>
        <w:rPr>
          <w:b/>
          <w:bCs/>
        </w:rPr>
      </w:pPr>
      <w:r w:rsidRPr="001328DA">
        <w:rPr>
          <w:b/>
          <w:bCs/>
        </w:rPr>
        <w:t xml:space="preserve">Note: </w:t>
      </w:r>
      <w:r w:rsidRPr="00806CC7">
        <w:rPr>
          <w:bCs/>
          <w:i/>
        </w:rPr>
        <w:t>*Do not initiate new activities during post-op week eight due to graft vulnerability*</w:t>
      </w:r>
    </w:p>
    <w:p w14:paraId="4EFFD061" w14:textId="77777777" w:rsidR="00D068D1" w:rsidRPr="00806CC7" w:rsidRDefault="00D068D1" w:rsidP="00D068D1">
      <w:pPr>
        <w:pStyle w:val="NormalWeb"/>
        <w:tabs>
          <w:tab w:val="left" w:pos="270"/>
          <w:tab w:val="left" w:pos="900"/>
        </w:tabs>
        <w:ind w:left="90" w:hanging="90"/>
        <w:contextualSpacing/>
        <w:jc w:val="center"/>
        <w:rPr>
          <w:bCs/>
          <w:i/>
        </w:rPr>
      </w:pPr>
    </w:p>
    <w:p w14:paraId="46E9E5E4" w14:textId="77777777" w:rsidR="00D068D1" w:rsidRPr="001328DA" w:rsidRDefault="00D068D1" w:rsidP="00D068D1">
      <w:pPr>
        <w:pStyle w:val="NormalWeb"/>
        <w:tabs>
          <w:tab w:val="left" w:pos="270"/>
          <w:tab w:val="left" w:pos="900"/>
        </w:tabs>
        <w:ind w:left="90" w:hanging="90"/>
        <w:contextualSpacing/>
        <w:rPr>
          <w:b/>
          <w:bCs/>
        </w:rPr>
      </w:pPr>
    </w:p>
    <w:p w14:paraId="16252EB4" w14:textId="77777777" w:rsidR="00D068D1" w:rsidRPr="001328DA" w:rsidRDefault="00D068D1" w:rsidP="00D068D1">
      <w:pPr>
        <w:pStyle w:val="NormalWeb"/>
        <w:tabs>
          <w:tab w:val="left" w:pos="270"/>
          <w:tab w:val="left" w:pos="900"/>
        </w:tabs>
        <w:ind w:left="90" w:hanging="90"/>
        <w:contextualSpacing/>
        <w:rPr>
          <w:b/>
          <w:bCs/>
        </w:rPr>
      </w:pPr>
      <w:r w:rsidRPr="001328DA">
        <w:rPr>
          <w:b/>
          <w:bCs/>
        </w:rPr>
        <w:t>Therapeutic Exercises:</w:t>
      </w:r>
    </w:p>
    <w:p w14:paraId="2B7D5ED2" w14:textId="77777777" w:rsidR="00D068D1" w:rsidRPr="001328DA" w:rsidRDefault="00D068D1" w:rsidP="00D068D1">
      <w:pPr>
        <w:pStyle w:val="NormalWeb"/>
        <w:tabs>
          <w:tab w:val="left" w:pos="270"/>
          <w:tab w:val="left" w:pos="900"/>
        </w:tabs>
        <w:ind w:left="90" w:hanging="90"/>
        <w:contextualSpacing/>
        <w:rPr>
          <w:bCs/>
        </w:rPr>
      </w:pPr>
      <w:r w:rsidRPr="001328DA">
        <w:rPr>
          <w:b/>
          <w:bCs/>
        </w:rPr>
        <w:t xml:space="preserve">• </w:t>
      </w:r>
      <w:r w:rsidRPr="001328DA">
        <w:rPr>
          <w:bCs/>
        </w:rPr>
        <w:t>Progress ROM and flexibility to full if limited, CKC multi-plane activities within pain-free ROM, OKC knee extension 90 to 40 with 1# weight increase per week</w:t>
      </w:r>
    </w:p>
    <w:p w14:paraId="03AB774F" w14:textId="77777777" w:rsidR="00D068D1" w:rsidRPr="001328DA" w:rsidRDefault="00D068D1" w:rsidP="00D068D1">
      <w:pPr>
        <w:pStyle w:val="NormalWeb"/>
        <w:tabs>
          <w:tab w:val="left" w:pos="270"/>
          <w:tab w:val="left" w:pos="900"/>
        </w:tabs>
        <w:ind w:left="90" w:hanging="90"/>
        <w:contextualSpacing/>
        <w:rPr>
          <w:bCs/>
        </w:rPr>
      </w:pPr>
      <w:r w:rsidRPr="001328DA">
        <w:rPr>
          <w:bCs/>
        </w:rPr>
        <w:t>• Hip and core strengthening</w:t>
      </w:r>
    </w:p>
    <w:p w14:paraId="640CBD15" w14:textId="77777777" w:rsidR="00D068D1" w:rsidRPr="001328DA" w:rsidRDefault="00D068D1" w:rsidP="00D068D1">
      <w:pPr>
        <w:pStyle w:val="NormalWeb"/>
        <w:tabs>
          <w:tab w:val="left" w:pos="270"/>
          <w:tab w:val="left" w:pos="900"/>
        </w:tabs>
        <w:ind w:left="90" w:hanging="90"/>
        <w:contextualSpacing/>
        <w:rPr>
          <w:b/>
          <w:bCs/>
        </w:rPr>
      </w:pPr>
    </w:p>
    <w:p w14:paraId="57BEAEFC" w14:textId="77777777" w:rsidR="00D068D1" w:rsidRPr="001328DA" w:rsidRDefault="00D068D1" w:rsidP="00D068D1">
      <w:pPr>
        <w:pStyle w:val="NormalWeb"/>
        <w:tabs>
          <w:tab w:val="left" w:pos="270"/>
          <w:tab w:val="left" w:pos="900"/>
        </w:tabs>
        <w:ind w:left="90" w:hanging="90"/>
        <w:contextualSpacing/>
        <w:rPr>
          <w:b/>
          <w:bCs/>
        </w:rPr>
      </w:pPr>
      <w:r w:rsidRPr="001328DA">
        <w:rPr>
          <w:b/>
          <w:bCs/>
        </w:rPr>
        <w:t>Proprioception:</w:t>
      </w:r>
    </w:p>
    <w:p w14:paraId="494BEA04" w14:textId="77777777" w:rsidR="00D068D1" w:rsidRPr="001328DA" w:rsidRDefault="00D068D1" w:rsidP="00D068D1">
      <w:pPr>
        <w:pStyle w:val="NormalWeb"/>
        <w:tabs>
          <w:tab w:val="left" w:pos="270"/>
          <w:tab w:val="left" w:pos="900"/>
        </w:tabs>
        <w:ind w:left="90" w:hanging="90"/>
        <w:contextualSpacing/>
        <w:rPr>
          <w:bCs/>
        </w:rPr>
      </w:pPr>
      <w:r w:rsidRPr="001328DA">
        <w:rPr>
          <w:b/>
          <w:bCs/>
        </w:rPr>
        <w:t xml:space="preserve">• </w:t>
      </w:r>
      <w:r w:rsidRPr="001328DA">
        <w:rPr>
          <w:bCs/>
        </w:rPr>
        <w:t>SLS, BAPS, unstable surfaces</w:t>
      </w:r>
    </w:p>
    <w:p w14:paraId="005D6796" w14:textId="77777777" w:rsidR="00D068D1" w:rsidRPr="001328DA" w:rsidRDefault="00D068D1" w:rsidP="00D068D1">
      <w:pPr>
        <w:pStyle w:val="NormalWeb"/>
        <w:tabs>
          <w:tab w:val="left" w:pos="270"/>
          <w:tab w:val="left" w:pos="900"/>
        </w:tabs>
        <w:ind w:left="90" w:hanging="90"/>
        <w:contextualSpacing/>
        <w:rPr>
          <w:bCs/>
        </w:rPr>
      </w:pPr>
      <w:r w:rsidRPr="001328DA">
        <w:rPr>
          <w:bCs/>
        </w:rPr>
        <w:t>• Joint repositioning</w:t>
      </w:r>
    </w:p>
    <w:p w14:paraId="1A5B8796" w14:textId="77777777" w:rsidR="00D068D1" w:rsidRPr="001328DA" w:rsidRDefault="00D068D1" w:rsidP="00D068D1">
      <w:pPr>
        <w:pStyle w:val="NormalWeb"/>
        <w:tabs>
          <w:tab w:val="left" w:pos="270"/>
          <w:tab w:val="left" w:pos="900"/>
        </w:tabs>
        <w:ind w:left="90" w:hanging="90"/>
        <w:contextualSpacing/>
        <w:rPr>
          <w:bCs/>
        </w:rPr>
      </w:pPr>
      <w:r w:rsidRPr="001328DA">
        <w:rPr>
          <w:bCs/>
        </w:rPr>
        <w:t>• Perturbation training (balance against resistance)</w:t>
      </w:r>
    </w:p>
    <w:p w14:paraId="446D51C5" w14:textId="77777777" w:rsidR="00D068D1" w:rsidRPr="001328DA" w:rsidRDefault="00D068D1" w:rsidP="00D068D1">
      <w:pPr>
        <w:pStyle w:val="NormalWeb"/>
        <w:tabs>
          <w:tab w:val="left" w:pos="270"/>
          <w:tab w:val="left" w:pos="900"/>
        </w:tabs>
        <w:ind w:left="90" w:hanging="90"/>
        <w:contextualSpacing/>
        <w:rPr>
          <w:b/>
          <w:bCs/>
        </w:rPr>
      </w:pPr>
    </w:p>
    <w:p w14:paraId="30E6D754" w14:textId="77777777" w:rsidR="00D068D1" w:rsidRPr="001328DA" w:rsidRDefault="00D068D1" w:rsidP="00D068D1">
      <w:pPr>
        <w:pStyle w:val="NormalWeb"/>
        <w:tabs>
          <w:tab w:val="left" w:pos="270"/>
          <w:tab w:val="left" w:pos="900"/>
        </w:tabs>
        <w:ind w:left="90" w:hanging="90"/>
        <w:contextualSpacing/>
        <w:rPr>
          <w:b/>
          <w:bCs/>
        </w:rPr>
      </w:pPr>
      <w:r w:rsidRPr="001328DA">
        <w:rPr>
          <w:b/>
          <w:bCs/>
        </w:rPr>
        <w:t>Cardio:</w:t>
      </w:r>
    </w:p>
    <w:p w14:paraId="22DF78A0" w14:textId="77777777" w:rsidR="00D068D1" w:rsidRDefault="00D068D1" w:rsidP="00D068D1">
      <w:pPr>
        <w:pStyle w:val="NormalWeb"/>
        <w:tabs>
          <w:tab w:val="left" w:pos="270"/>
          <w:tab w:val="left" w:pos="900"/>
        </w:tabs>
        <w:ind w:left="90" w:hanging="90"/>
        <w:contextualSpacing/>
        <w:rPr>
          <w:b/>
          <w:bCs/>
        </w:rPr>
      </w:pPr>
      <w:r w:rsidRPr="001328DA">
        <w:rPr>
          <w:b/>
          <w:bCs/>
        </w:rPr>
        <w:t xml:space="preserve">• </w:t>
      </w:r>
      <w:r w:rsidRPr="001328DA">
        <w:rPr>
          <w:bCs/>
        </w:rPr>
        <w:t>UBE, stationary bike, treadmill ambulation</w:t>
      </w:r>
    </w:p>
    <w:p w14:paraId="7223540F" w14:textId="77777777" w:rsidR="00D068D1" w:rsidRPr="001328DA" w:rsidRDefault="00D068D1" w:rsidP="00D068D1">
      <w:pPr>
        <w:pStyle w:val="NormalWeb"/>
        <w:tabs>
          <w:tab w:val="left" w:pos="270"/>
          <w:tab w:val="left" w:pos="900"/>
        </w:tabs>
        <w:ind w:left="90" w:hanging="90"/>
        <w:contextualSpacing/>
        <w:rPr>
          <w:b/>
          <w:bCs/>
        </w:rPr>
      </w:pPr>
    </w:p>
    <w:p w14:paraId="505CBDA8" w14:textId="77777777" w:rsidR="00D068D1" w:rsidRPr="001328DA" w:rsidRDefault="00D068D1" w:rsidP="00D068D1">
      <w:pPr>
        <w:pStyle w:val="NormalWeb"/>
        <w:tabs>
          <w:tab w:val="left" w:pos="270"/>
          <w:tab w:val="left" w:pos="900"/>
        </w:tabs>
        <w:ind w:left="90" w:hanging="90"/>
        <w:contextualSpacing/>
        <w:rPr>
          <w:b/>
          <w:bCs/>
        </w:rPr>
      </w:pPr>
      <w:r w:rsidRPr="001328DA">
        <w:rPr>
          <w:b/>
          <w:bCs/>
        </w:rPr>
        <w:t>Plyometrics:</w:t>
      </w:r>
    </w:p>
    <w:p w14:paraId="10E4B9C4" w14:textId="77777777" w:rsidR="00D068D1" w:rsidRDefault="00D068D1" w:rsidP="00D068D1">
      <w:pPr>
        <w:pStyle w:val="NormalWeb"/>
        <w:tabs>
          <w:tab w:val="left" w:pos="270"/>
          <w:tab w:val="left" w:pos="900"/>
        </w:tabs>
        <w:ind w:left="90" w:hanging="90"/>
        <w:contextualSpacing/>
        <w:rPr>
          <w:bCs/>
        </w:rPr>
      </w:pPr>
      <w:r w:rsidRPr="001328DA">
        <w:rPr>
          <w:b/>
          <w:bCs/>
        </w:rPr>
        <w:t xml:space="preserve">• </w:t>
      </w:r>
      <w:r w:rsidRPr="001328DA">
        <w:rPr>
          <w:bCs/>
        </w:rPr>
        <w:t>Frontal (forward) and sagittal (side) plane double-leg plyometrics, plyometric leg press</w:t>
      </w:r>
    </w:p>
    <w:p w14:paraId="31B73E9D" w14:textId="77777777" w:rsidR="00D068D1" w:rsidRDefault="00D068D1" w:rsidP="00D068D1">
      <w:pPr>
        <w:pStyle w:val="NormalWeb"/>
        <w:tabs>
          <w:tab w:val="left" w:pos="270"/>
          <w:tab w:val="left" w:pos="900"/>
        </w:tabs>
        <w:ind w:left="90" w:hanging="90"/>
        <w:contextualSpacing/>
      </w:pPr>
      <w:r>
        <w:t>• Progress from double to single limb plyometrics after 12 weeks</w:t>
      </w:r>
    </w:p>
    <w:p w14:paraId="5DE9DF88" w14:textId="77777777" w:rsidR="00D068D1" w:rsidRDefault="00D068D1" w:rsidP="00D068D1">
      <w:pPr>
        <w:pStyle w:val="NormalWeb"/>
        <w:tabs>
          <w:tab w:val="left" w:pos="270"/>
          <w:tab w:val="left" w:pos="900"/>
        </w:tabs>
        <w:ind w:left="90" w:hanging="90"/>
        <w:contextualSpacing/>
        <w:rPr>
          <w:b/>
          <w:bCs/>
        </w:rPr>
      </w:pPr>
    </w:p>
    <w:p w14:paraId="70313DB8" w14:textId="77777777" w:rsidR="00D068D1" w:rsidRPr="001328DA" w:rsidRDefault="00D068D1" w:rsidP="00D068D1">
      <w:pPr>
        <w:pStyle w:val="NormalWeb"/>
        <w:tabs>
          <w:tab w:val="left" w:pos="270"/>
          <w:tab w:val="left" w:pos="900"/>
        </w:tabs>
        <w:ind w:left="90" w:hanging="90"/>
        <w:contextualSpacing/>
        <w:rPr>
          <w:b/>
          <w:bCs/>
        </w:rPr>
      </w:pPr>
    </w:p>
    <w:p w14:paraId="2C19A977" w14:textId="77777777" w:rsidR="00D068D1" w:rsidRPr="001328DA" w:rsidRDefault="00D068D1" w:rsidP="00D068D1">
      <w:pPr>
        <w:pStyle w:val="NormalWeb"/>
        <w:tabs>
          <w:tab w:val="left" w:pos="270"/>
          <w:tab w:val="left" w:pos="900"/>
        </w:tabs>
        <w:ind w:left="90" w:hanging="90"/>
        <w:contextualSpacing/>
        <w:rPr>
          <w:b/>
          <w:bCs/>
        </w:rPr>
      </w:pPr>
      <w:r w:rsidRPr="001328DA">
        <w:rPr>
          <w:b/>
          <w:bCs/>
        </w:rPr>
        <w:t>Modalities:</w:t>
      </w:r>
    </w:p>
    <w:p w14:paraId="6F870A2D" w14:textId="77777777" w:rsidR="00D068D1" w:rsidRDefault="00D068D1" w:rsidP="00D068D1">
      <w:pPr>
        <w:pStyle w:val="NormalWeb"/>
        <w:tabs>
          <w:tab w:val="left" w:pos="270"/>
          <w:tab w:val="left" w:pos="900"/>
        </w:tabs>
        <w:ind w:left="90" w:hanging="90"/>
        <w:contextualSpacing/>
        <w:rPr>
          <w:b/>
          <w:bCs/>
        </w:rPr>
      </w:pPr>
      <w:r w:rsidRPr="001328DA">
        <w:rPr>
          <w:b/>
          <w:bCs/>
        </w:rPr>
        <w:t xml:space="preserve">• </w:t>
      </w:r>
      <w:r w:rsidRPr="001328DA">
        <w:rPr>
          <w:bCs/>
        </w:rPr>
        <w:t>Cryotherapy after activity for 15 to 20 minutes</w:t>
      </w:r>
    </w:p>
    <w:p w14:paraId="2A9E5949" w14:textId="77777777" w:rsidR="00D068D1" w:rsidRPr="001328DA" w:rsidRDefault="00D068D1" w:rsidP="00D068D1">
      <w:pPr>
        <w:pStyle w:val="NormalWeb"/>
        <w:tabs>
          <w:tab w:val="left" w:pos="270"/>
          <w:tab w:val="left" w:pos="900"/>
        </w:tabs>
        <w:contextualSpacing/>
        <w:rPr>
          <w:b/>
          <w:bCs/>
        </w:rPr>
      </w:pPr>
    </w:p>
    <w:p w14:paraId="17D3FF97" w14:textId="77777777" w:rsidR="00D068D1" w:rsidRPr="001328DA" w:rsidRDefault="00D068D1" w:rsidP="00D068D1">
      <w:pPr>
        <w:pStyle w:val="NormalWeb"/>
        <w:tabs>
          <w:tab w:val="left" w:pos="270"/>
          <w:tab w:val="left" w:pos="900"/>
        </w:tabs>
        <w:ind w:left="90" w:hanging="90"/>
        <w:contextualSpacing/>
        <w:rPr>
          <w:b/>
          <w:bCs/>
        </w:rPr>
      </w:pPr>
      <w:r w:rsidRPr="001328DA">
        <w:rPr>
          <w:b/>
          <w:bCs/>
        </w:rPr>
        <w:t>Progression to Phase IV:</w:t>
      </w:r>
    </w:p>
    <w:p w14:paraId="3B0114EE" w14:textId="77777777" w:rsidR="00D068D1" w:rsidRPr="001328DA" w:rsidRDefault="00D068D1" w:rsidP="00D068D1">
      <w:pPr>
        <w:pStyle w:val="NormalWeb"/>
        <w:tabs>
          <w:tab w:val="left" w:pos="270"/>
          <w:tab w:val="left" w:pos="900"/>
        </w:tabs>
        <w:ind w:left="90" w:hanging="90"/>
        <w:contextualSpacing/>
        <w:rPr>
          <w:bCs/>
        </w:rPr>
      </w:pPr>
      <w:r w:rsidRPr="001328DA">
        <w:rPr>
          <w:b/>
          <w:bCs/>
        </w:rPr>
        <w:t xml:space="preserve">• </w:t>
      </w:r>
      <w:r w:rsidRPr="001328DA">
        <w:rPr>
          <w:bCs/>
        </w:rPr>
        <w:t>Full ROM</w:t>
      </w:r>
    </w:p>
    <w:p w14:paraId="338CB678" w14:textId="77777777" w:rsidR="00D068D1" w:rsidRPr="001328DA" w:rsidRDefault="00D068D1" w:rsidP="00D068D1">
      <w:pPr>
        <w:pStyle w:val="NormalWeb"/>
        <w:tabs>
          <w:tab w:val="left" w:pos="270"/>
          <w:tab w:val="left" w:pos="900"/>
        </w:tabs>
        <w:ind w:left="90" w:hanging="90"/>
        <w:contextualSpacing/>
        <w:rPr>
          <w:bCs/>
        </w:rPr>
      </w:pPr>
      <w:r w:rsidRPr="001328DA">
        <w:rPr>
          <w:bCs/>
        </w:rPr>
        <w:t>• No effusion</w:t>
      </w:r>
    </w:p>
    <w:p w14:paraId="3840E26D" w14:textId="77777777" w:rsidR="00D068D1" w:rsidRPr="001328DA" w:rsidRDefault="00D068D1" w:rsidP="00D068D1">
      <w:pPr>
        <w:pStyle w:val="NormalWeb"/>
        <w:tabs>
          <w:tab w:val="left" w:pos="270"/>
          <w:tab w:val="left" w:pos="900"/>
        </w:tabs>
        <w:ind w:left="90" w:hanging="90"/>
        <w:contextualSpacing/>
        <w:rPr>
          <w:bCs/>
        </w:rPr>
      </w:pPr>
      <w:r w:rsidRPr="001328DA">
        <w:rPr>
          <w:bCs/>
        </w:rPr>
        <w:t>• No pain</w:t>
      </w:r>
    </w:p>
    <w:p w14:paraId="2C3B385B" w14:textId="77777777" w:rsidR="00D068D1" w:rsidRPr="001328DA" w:rsidRDefault="00D068D1" w:rsidP="00D068D1">
      <w:pPr>
        <w:pStyle w:val="NormalWeb"/>
        <w:tabs>
          <w:tab w:val="left" w:pos="270"/>
          <w:tab w:val="left" w:pos="900"/>
        </w:tabs>
        <w:ind w:left="90" w:hanging="90"/>
        <w:contextualSpacing/>
        <w:rPr>
          <w:bCs/>
        </w:rPr>
      </w:pPr>
      <w:r w:rsidRPr="001328DA">
        <w:rPr>
          <w:bCs/>
        </w:rPr>
        <w:t>• Proprioception 80 to 100% of non-involved side</w:t>
      </w:r>
    </w:p>
    <w:p w14:paraId="76EDBCD8" w14:textId="77777777" w:rsidR="00D068D1" w:rsidRPr="001328DA" w:rsidRDefault="00D068D1" w:rsidP="00D068D1">
      <w:pPr>
        <w:pStyle w:val="NormalWeb"/>
        <w:tabs>
          <w:tab w:val="left" w:pos="270"/>
          <w:tab w:val="left" w:pos="900"/>
        </w:tabs>
        <w:ind w:left="90" w:hanging="90"/>
        <w:contextualSpacing/>
        <w:rPr>
          <w:bCs/>
        </w:rPr>
      </w:pPr>
      <w:r w:rsidRPr="001328DA">
        <w:rPr>
          <w:bCs/>
        </w:rPr>
        <w:t>• Isometric quad strength 80% of non-involved side</w:t>
      </w:r>
    </w:p>
    <w:p w14:paraId="197296BE" w14:textId="77777777" w:rsidR="00D068D1" w:rsidRPr="001328DA" w:rsidRDefault="00D068D1" w:rsidP="00D068D1">
      <w:pPr>
        <w:pStyle w:val="NormalWeb"/>
        <w:tabs>
          <w:tab w:val="left" w:pos="270"/>
          <w:tab w:val="left" w:pos="900"/>
        </w:tabs>
        <w:ind w:left="90" w:hanging="90"/>
        <w:contextualSpacing/>
        <w:rPr>
          <w:bCs/>
        </w:rPr>
      </w:pPr>
      <w:r w:rsidRPr="001328DA">
        <w:rPr>
          <w:bCs/>
        </w:rPr>
        <w:t>• Hamstring to quad ratio 70%</w:t>
      </w:r>
    </w:p>
    <w:p w14:paraId="5C0DBCA1" w14:textId="77777777" w:rsidR="00D068D1" w:rsidRPr="001328DA" w:rsidRDefault="00D068D1" w:rsidP="00D068D1">
      <w:pPr>
        <w:pStyle w:val="NormalWeb"/>
        <w:tabs>
          <w:tab w:val="left" w:pos="270"/>
          <w:tab w:val="left" w:pos="900"/>
        </w:tabs>
        <w:ind w:left="90" w:hanging="90"/>
        <w:contextualSpacing/>
      </w:pPr>
    </w:p>
    <w:p w14:paraId="160A62E1" w14:textId="77777777" w:rsidR="00D068D1" w:rsidRDefault="00D068D1" w:rsidP="00D068D1">
      <w:pPr>
        <w:rPr>
          <w:rFonts w:cs="Arial"/>
          <w:b/>
          <w:bCs/>
          <w:i/>
          <w:sz w:val="28"/>
        </w:rPr>
      </w:pPr>
      <w:r>
        <w:rPr>
          <w:rFonts w:cs="Arial"/>
          <w:b/>
          <w:bCs/>
          <w:i/>
          <w:sz w:val="28"/>
        </w:rPr>
        <w:t>Phase IV: Weeks 16-24</w:t>
      </w:r>
    </w:p>
    <w:p w14:paraId="278004EB" w14:textId="77777777" w:rsidR="00D068D1" w:rsidRDefault="00D068D1" w:rsidP="00D068D1">
      <w:pPr>
        <w:pStyle w:val="NormalWeb"/>
        <w:tabs>
          <w:tab w:val="left" w:pos="270"/>
          <w:tab w:val="left" w:pos="900"/>
        </w:tabs>
        <w:ind w:left="90" w:hanging="90"/>
        <w:contextualSpacing/>
        <w:rPr>
          <w:b/>
          <w:bCs/>
        </w:rPr>
      </w:pPr>
      <w:r w:rsidRPr="00290B58">
        <w:rPr>
          <w:b/>
          <w:bCs/>
        </w:rPr>
        <w:t>Recommend pursuing Transitional Therapy for return to sport activities during this phase</w:t>
      </w:r>
    </w:p>
    <w:p w14:paraId="7549612B" w14:textId="77777777" w:rsidR="00D068D1" w:rsidRPr="00290B58" w:rsidRDefault="00D068D1" w:rsidP="00D068D1">
      <w:pPr>
        <w:pStyle w:val="NormalWeb"/>
        <w:tabs>
          <w:tab w:val="left" w:pos="270"/>
          <w:tab w:val="left" w:pos="900"/>
        </w:tabs>
        <w:ind w:left="90" w:hanging="90"/>
        <w:contextualSpacing/>
        <w:rPr>
          <w:b/>
          <w:bCs/>
        </w:rPr>
      </w:pPr>
    </w:p>
    <w:p w14:paraId="1B21987F" w14:textId="77777777" w:rsidR="00D068D1" w:rsidRPr="00290B58" w:rsidRDefault="00D068D1" w:rsidP="00D068D1">
      <w:pPr>
        <w:pStyle w:val="NormalWeb"/>
        <w:tabs>
          <w:tab w:val="left" w:pos="270"/>
          <w:tab w:val="left" w:pos="900"/>
        </w:tabs>
        <w:ind w:left="90" w:hanging="90"/>
        <w:contextualSpacing/>
        <w:rPr>
          <w:bCs/>
        </w:rPr>
      </w:pPr>
      <w:r w:rsidRPr="00290B58">
        <w:rPr>
          <w:b/>
          <w:bCs/>
        </w:rPr>
        <w:t xml:space="preserve">• </w:t>
      </w:r>
      <w:r w:rsidRPr="00290B58">
        <w:rPr>
          <w:bCs/>
        </w:rPr>
        <w:t xml:space="preserve">Transitional Therapy – a strength and conditioning program that is </w:t>
      </w:r>
      <w:proofErr w:type="spellStart"/>
      <w:r w:rsidRPr="00290B58">
        <w:rPr>
          <w:bCs/>
        </w:rPr>
        <w:t>lead</w:t>
      </w:r>
      <w:proofErr w:type="spellEnd"/>
      <w:r w:rsidRPr="00290B58">
        <w:rPr>
          <w:bCs/>
        </w:rPr>
        <w:t xml:space="preserve"> by medical </w:t>
      </w:r>
      <w:r>
        <w:rPr>
          <w:bCs/>
        </w:rPr>
        <w:t>p</w:t>
      </w:r>
      <w:r w:rsidRPr="00290B58">
        <w:rPr>
          <w:bCs/>
        </w:rPr>
        <w:t>rofessionals with a sports medicine background with the goal of transitioning from therapy back to sport</w:t>
      </w:r>
    </w:p>
    <w:p w14:paraId="72E40CEF" w14:textId="77777777" w:rsidR="00D068D1" w:rsidRPr="00290B58" w:rsidRDefault="00D068D1" w:rsidP="00D068D1">
      <w:pPr>
        <w:pStyle w:val="NormalWeb"/>
        <w:tabs>
          <w:tab w:val="left" w:pos="270"/>
          <w:tab w:val="left" w:pos="900"/>
        </w:tabs>
        <w:ind w:left="90" w:hanging="90"/>
        <w:contextualSpacing/>
        <w:rPr>
          <w:bCs/>
        </w:rPr>
      </w:pPr>
      <w:r w:rsidRPr="00290B58">
        <w:rPr>
          <w:bCs/>
        </w:rPr>
        <w:t>• Contact Elite Sports Medicine for details</w:t>
      </w:r>
    </w:p>
    <w:p w14:paraId="31D133FF" w14:textId="77777777" w:rsidR="00D068D1" w:rsidRDefault="00D068D1" w:rsidP="00D068D1">
      <w:pPr>
        <w:pStyle w:val="NormalWeb"/>
        <w:tabs>
          <w:tab w:val="left" w:pos="270"/>
          <w:tab w:val="left" w:pos="900"/>
        </w:tabs>
        <w:ind w:left="90" w:hanging="90"/>
        <w:contextualSpacing/>
        <w:rPr>
          <w:b/>
          <w:bCs/>
        </w:rPr>
      </w:pPr>
    </w:p>
    <w:p w14:paraId="41C48B30" w14:textId="77777777" w:rsidR="00D068D1" w:rsidRPr="00517B4E" w:rsidRDefault="00D068D1" w:rsidP="00D068D1">
      <w:pPr>
        <w:pStyle w:val="NormalWeb"/>
        <w:tabs>
          <w:tab w:val="left" w:pos="270"/>
          <w:tab w:val="left" w:pos="900"/>
        </w:tabs>
        <w:ind w:left="90" w:hanging="90"/>
        <w:contextualSpacing/>
        <w:rPr>
          <w:bCs/>
        </w:rPr>
      </w:pPr>
      <w:r w:rsidRPr="00517B4E">
        <w:rPr>
          <w:bCs/>
        </w:rPr>
        <w:t>In addition to ongoing strength, balance, agility, and cardio conditioning, initiate sport specific plyometric activities as tolerated such as:</w:t>
      </w:r>
    </w:p>
    <w:p w14:paraId="2C1C8A34" w14:textId="77777777" w:rsidR="00D068D1" w:rsidRPr="00517B4E" w:rsidRDefault="00D068D1" w:rsidP="00D068D1">
      <w:pPr>
        <w:pStyle w:val="NormalWeb"/>
        <w:tabs>
          <w:tab w:val="left" w:pos="270"/>
          <w:tab w:val="left" w:pos="900"/>
        </w:tabs>
        <w:ind w:left="90" w:hanging="90"/>
        <w:contextualSpacing/>
        <w:rPr>
          <w:bCs/>
        </w:rPr>
      </w:pPr>
    </w:p>
    <w:p w14:paraId="5DEEB798" w14:textId="77777777" w:rsidR="00D068D1" w:rsidRPr="00517B4E" w:rsidRDefault="00D068D1" w:rsidP="00D068D1">
      <w:pPr>
        <w:pStyle w:val="NormalWeb"/>
        <w:tabs>
          <w:tab w:val="left" w:pos="270"/>
          <w:tab w:val="left" w:pos="900"/>
        </w:tabs>
        <w:ind w:left="90" w:hanging="90"/>
        <w:contextualSpacing/>
        <w:rPr>
          <w:bCs/>
        </w:rPr>
      </w:pPr>
      <w:r w:rsidRPr="00517B4E">
        <w:rPr>
          <w:bCs/>
        </w:rPr>
        <w:t>Soccer/Football: Two foot ankle hop, double-leg hop, front barrier hop, lateral barrier hop, single-leg hop, power skip, backward skip, double arm alternate leg bound, and cycled split squat jump</w:t>
      </w:r>
    </w:p>
    <w:p w14:paraId="2A061FBB" w14:textId="77777777" w:rsidR="00D068D1" w:rsidRPr="00517B4E" w:rsidRDefault="00D068D1" w:rsidP="00D068D1">
      <w:pPr>
        <w:pStyle w:val="NormalWeb"/>
        <w:tabs>
          <w:tab w:val="left" w:pos="270"/>
          <w:tab w:val="left" w:pos="900"/>
        </w:tabs>
        <w:ind w:left="90" w:hanging="90"/>
        <w:contextualSpacing/>
        <w:rPr>
          <w:bCs/>
        </w:rPr>
      </w:pPr>
    </w:p>
    <w:p w14:paraId="47FC16C9" w14:textId="77777777" w:rsidR="00D068D1" w:rsidRPr="00517B4E" w:rsidRDefault="00D068D1" w:rsidP="00D068D1">
      <w:pPr>
        <w:pStyle w:val="NormalWeb"/>
        <w:tabs>
          <w:tab w:val="left" w:pos="270"/>
          <w:tab w:val="left" w:pos="900"/>
        </w:tabs>
        <w:ind w:left="90" w:hanging="90"/>
        <w:contextualSpacing/>
        <w:rPr>
          <w:bCs/>
        </w:rPr>
      </w:pPr>
      <w:r w:rsidRPr="00517B4E">
        <w:rPr>
          <w:bCs/>
        </w:rPr>
        <w:t>Basketball/Volleyball: Two foot ankle hop, double-leg hop, squat jump, double-leg vertical jump, single-leg hop, single-leg vertical jump, power skip, backwards skip, double-arm alternate-leg bound, alternate leg push off box drill, and side-to-side push off box drill</w:t>
      </w:r>
    </w:p>
    <w:p w14:paraId="2D02EC4C" w14:textId="77777777" w:rsidR="00D068D1" w:rsidRPr="00517B4E" w:rsidRDefault="00D068D1" w:rsidP="00D068D1">
      <w:pPr>
        <w:pStyle w:val="NormalWeb"/>
        <w:tabs>
          <w:tab w:val="left" w:pos="270"/>
          <w:tab w:val="left" w:pos="900"/>
        </w:tabs>
        <w:ind w:left="90" w:hanging="90"/>
        <w:contextualSpacing/>
        <w:rPr>
          <w:bCs/>
        </w:rPr>
      </w:pPr>
    </w:p>
    <w:p w14:paraId="642FD9D4" w14:textId="77777777" w:rsidR="00D068D1" w:rsidRPr="00517B4E" w:rsidRDefault="00D068D1" w:rsidP="00D068D1">
      <w:pPr>
        <w:pStyle w:val="NormalWeb"/>
        <w:tabs>
          <w:tab w:val="left" w:pos="270"/>
          <w:tab w:val="left" w:pos="900"/>
        </w:tabs>
        <w:ind w:left="90" w:hanging="90"/>
        <w:contextualSpacing/>
        <w:rPr>
          <w:bCs/>
        </w:rPr>
      </w:pPr>
      <w:r w:rsidRPr="00517B4E">
        <w:rPr>
          <w:bCs/>
        </w:rPr>
        <w:lastRenderedPageBreak/>
        <w:t>Baseball/Softball/Overhead throwing sports:  Two foot ankle hops, double-leg hop, front barrier hop, lateral barrier hop, single-leg hop, power skip, backward skip,  double arm alternate leg bound, cycled split squat jump, and return to throwing program</w:t>
      </w:r>
    </w:p>
    <w:p w14:paraId="4A8C0E39" w14:textId="77777777" w:rsidR="00D068D1" w:rsidRDefault="00D068D1" w:rsidP="00D068D1">
      <w:pPr>
        <w:rPr>
          <w:rFonts w:cs="Arial"/>
          <w:b/>
          <w:bCs/>
          <w:i/>
          <w:sz w:val="28"/>
        </w:rPr>
      </w:pPr>
    </w:p>
    <w:p w14:paraId="1AC47907" w14:textId="1091F5B6" w:rsidR="00D068D1" w:rsidRDefault="00D068D1" w:rsidP="00D068D1">
      <w:pPr>
        <w:rPr>
          <w:rFonts w:cs="Arial"/>
          <w:b/>
          <w:bCs/>
          <w:i/>
          <w:sz w:val="28"/>
        </w:rPr>
      </w:pPr>
      <w:r>
        <w:rPr>
          <w:rFonts w:cs="Arial"/>
          <w:b/>
          <w:bCs/>
          <w:i/>
          <w:sz w:val="28"/>
        </w:rPr>
        <w:t>Phase V: Return-to-Sport</w:t>
      </w:r>
    </w:p>
    <w:p w14:paraId="7E63C14E" w14:textId="77777777" w:rsidR="00D068D1" w:rsidRDefault="00D068D1" w:rsidP="00D068D1">
      <w:pPr>
        <w:rPr>
          <w:rFonts w:cs="Arial"/>
          <w:b/>
          <w:bCs/>
          <w:i/>
          <w:sz w:val="28"/>
        </w:rPr>
      </w:pPr>
    </w:p>
    <w:p w14:paraId="53FBBD47" w14:textId="77777777" w:rsidR="00D068D1" w:rsidRDefault="00D068D1" w:rsidP="00D068D1">
      <w:pPr>
        <w:rPr>
          <w:rFonts w:cs="Arial"/>
          <w:bCs/>
          <w:sz w:val="20"/>
        </w:rPr>
      </w:pPr>
      <w:r>
        <w:rPr>
          <w:rFonts w:cs="Arial"/>
          <w:bCs/>
          <w:sz w:val="20"/>
        </w:rPr>
        <w:t>As discussed, return-to-sport needs to be an individual decision based on you and your providers understanding of your readiness to do so.  In addition to sport specific activities and training it is suggested that you go through a formal return-to-sport examination once cleared to do so.  This exam done by a physical therapist includes:</w:t>
      </w:r>
    </w:p>
    <w:p w14:paraId="7B993504" w14:textId="77777777" w:rsidR="00D068D1" w:rsidRDefault="00D068D1" w:rsidP="00D068D1">
      <w:pPr>
        <w:rPr>
          <w:rFonts w:cs="Arial"/>
          <w:bCs/>
          <w:sz w:val="20"/>
        </w:rPr>
      </w:pPr>
    </w:p>
    <w:p w14:paraId="3F93CDB1" w14:textId="77777777" w:rsidR="00D068D1" w:rsidRDefault="00D068D1" w:rsidP="00D068D1">
      <w:pPr>
        <w:rPr>
          <w:rFonts w:cs="Arial"/>
          <w:bCs/>
          <w:sz w:val="20"/>
        </w:rPr>
      </w:pPr>
      <w:r>
        <w:rPr>
          <w:rFonts w:cs="Arial"/>
          <w:bCs/>
          <w:sz w:val="20"/>
        </w:rPr>
        <w:t>Isokinetic strength testing</w:t>
      </w:r>
    </w:p>
    <w:p w14:paraId="2446E73A" w14:textId="77777777" w:rsidR="00D068D1" w:rsidRDefault="00D068D1" w:rsidP="00D068D1">
      <w:pPr>
        <w:rPr>
          <w:rFonts w:cs="Arial"/>
          <w:bCs/>
          <w:sz w:val="20"/>
        </w:rPr>
      </w:pPr>
      <w:r>
        <w:rPr>
          <w:rFonts w:cs="Arial"/>
          <w:bCs/>
          <w:sz w:val="20"/>
        </w:rPr>
        <w:t>Functional movements including:</w:t>
      </w:r>
    </w:p>
    <w:p w14:paraId="4F217370" w14:textId="77777777" w:rsidR="00D068D1" w:rsidRDefault="00D068D1" w:rsidP="00D068D1">
      <w:pPr>
        <w:rPr>
          <w:rFonts w:cs="Arial"/>
          <w:bCs/>
          <w:sz w:val="20"/>
        </w:rPr>
      </w:pPr>
      <w:r>
        <w:rPr>
          <w:rFonts w:cs="Arial"/>
          <w:bCs/>
          <w:sz w:val="20"/>
        </w:rPr>
        <w:tab/>
        <w:t>Single leg hops for distance and for time</w:t>
      </w:r>
    </w:p>
    <w:p w14:paraId="51566195" w14:textId="77777777" w:rsidR="00D068D1" w:rsidRDefault="00D068D1" w:rsidP="00D068D1">
      <w:pPr>
        <w:rPr>
          <w:rFonts w:cs="Arial"/>
          <w:bCs/>
          <w:sz w:val="20"/>
        </w:rPr>
      </w:pPr>
      <w:r>
        <w:rPr>
          <w:rFonts w:cs="Arial"/>
          <w:bCs/>
          <w:sz w:val="20"/>
        </w:rPr>
        <w:tab/>
        <w:t>Jump testing</w:t>
      </w:r>
    </w:p>
    <w:p w14:paraId="79EA7F6C" w14:textId="77777777" w:rsidR="00D068D1" w:rsidRDefault="00D068D1" w:rsidP="00D068D1">
      <w:pPr>
        <w:rPr>
          <w:rFonts w:cs="Arial"/>
          <w:bCs/>
          <w:sz w:val="20"/>
        </w:rPr>
      </w:pPr>
      <w:r>
        <w:rPr>
          <w:rFonts w:cs="Arial"/>
          <w:bCs/>
          <w:sz w:val="20"/>
        </w:rPr>
        <w:t>Whole body functional screening</w:t>
      </w:r>
    </w:p>
    <w:p w14:paraId="34273A76" w14:textId="77777777" w:rsidR="00D068D1" w:rsidRDefault="00D068D1" w:rsidP="00D068D1">
      <w:pPr>
        <w:rPr>
          <w:rFonts w:cs="Arial"/>
          <w:bCs/>
          <w:sz w:val="20"/>
        </w:rPr>
      </w:pPr>
    </w:p>
    <w:p w14:paraId="5FFA8DD1" w14:textId="77777777" w:rsidR="00D068D1" w:rsidRDefault="00D068D1" w:rsidP="00D068D1">
      <w:pPr>
        <w:rPr>
          <w:rFonts w:cs="Arial"/>
          <w:bCs/>
          <w:sz w:val="20"/>
        </w:rPr>
      </w:pPr>
    </w:p>
    <w:p w14:paraId="2A1F79AC" w14:textId="77777777" w:rsidR="00D068D1" w:rsidRPr="003E168B" w:rsidRDefault="00D068D1" w:rsidP="00D068D1">
      <w:pPr>
        <w:rPr>
          <w:rFonts w:cs="Arial"/>
          <w:bCs/>
          <w:sz w:val="20"/>
        </w:rPr>
      </w:pPr>
      <w:r>
        <w:rPr>
          <w:rFonts w:cs="Arial"/>
          <w:bCs/>
          <w:sz w:val="20"/>
        </w:rPr>
        <w:t xml:space="preserve">Additional testing and referrals as necessary will be suggested. </w:t>
      </w:r>
    </w:p>
    <w:p w14:paraId="148B80CC" w14:textId="77777777" w:rsidR="00D068D1" w:rsidRDefault="00D068D1" w:rsidP="00D068D1">
      <w:pPr>
        <w:rPr>
          <w:rFonts w:cs="Arial"/>
          <w:b/>
          <w:bCs/>
          <w:i/>
          <w:sz w:val="28"/>
        </w:rPr>
      </w:pPr>
    </w:p>
    <w:p w14:paraId="46D8C642" w14:textId="77777777" w:rsidR="00D068D1" w:rsidRDefault="00D068D1" w:rsidP="00D068D1">
      <w:pPr>
        <w:jc w:val="center"/>
        <w:rPr>
          <w:rFonts w:cs="Arial"/>
          <w:b/>
          <w:bCs/>
          <w:i/>
          <w:sz w:val="28"/>
        </w:rPr>
      </w:pPr>
    </w:p>
    <w:p w14:paraId="053ABC01" w14:textId="77777777" w:rsidR="00D068D1" w:rsidRDefault="00D068D1" w:rsidP="00D068D1">
      <w:pPr>
        <w:rPr>
          <w:rFonts w:cs="Arial"/>
          <w:sz w:val="22"/>
        </w:rPr>
      </w:pPr>
    </w:p>
    <w:p w14:paraId="394B26AA" w14:textId="77777777" w:rsidR="00D068D1" w:rsidRPr="00364D8C" w:rsidRDefault="00D068D1" w:rsidP="00D068D1">
      <w:pPr>
        <w:tabs>
          <w:tab w:val="left" w:pos="10800"/>
        </w:tabs>
        <w:ind w:right="630" w:firstLine="360"/>
        <w:jc w:val="center"/>
        <w:rPr>
          <w:i/>
          <w:color w:val="800080"/>
          <w:sz w:val="28"/>
          <w:szCs w:val="28"/>
        </w:rPr>
      </w:pPr>
    </w:p>
    <w:p w14:paraId="1317195C" w14:textId="77777777" w:rsidR="00D068D1" w:rsidRDefault="00D068D1" w:rsidP="00D068D1">
      <w:pPr>
        <w:jc w:val="center"/>
      </w:pPr>
    </w:p>
    <w:p w14:paraId="78348A7A" w14:textId="77777777" w:rsidR="00D068D1" w:rsidRDefault="00D068D1" w:rsidP="00D068D1"/>
    <w:p w14:paraId="1BA64DC0" w14:textId="61F7B4BA" w:rsidR="00FD5EFD" w:rsidRDefault="00FD5EFD" w:rsidP="00A555E8">
      <w:pPr>
        <w:rPr>
          <w:rFonts w:cs="Arial"/>
          <w:b/>
          <w:bCs/>
          <w:i/>
          <w:sz w:val="28"/>
        </w:rPr>
      </w:pPr>
    </w:p>
    <w:p w14:paraId="76DD219A" w14:textId="77777777" w:rsidR="00A555E8" w:rsidRPr="00A555E8" w:rsidRDefault="00A555E8" w:rsidP="00A555E8">
      <w:pPr>
        <w:rPr>
          <w:rFonts w:cs="Arial"/>
          <w:iCs/>
        </w:rPr>
      </w:pPr>
    </w:p>
    <w:sectPr w:rsidR="00A555E8" w:rsidRPr="00A555E8" w:rsidSect="00AB10D1">
      <w:headerReference w:type="default" r:id="rId7"/>
      <w:footerReference w:type="default" r:id="rId8"/>
      <w:pgSz w:w="12240" w:h="15840"/>
      <w:pgMar w:top="1962"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000E50" w14:textId="77777777" w:rsidR="00397C53" w:rsidRDefault="00397C53">
      <w:r>
        <w:separator/>
      </w:r>
    </w:p>
  </w:endnote>
  <w:endnote w:type="continuationSeparator" w:id="0">
    <w:p w14:paraId="5040CF48" w14:textId="77777777" w:rsidR="00397C53" w:rsidRDefault="00397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07C91A" w14:textId="2B3E8E93" w:rsidR="00AB10D1" w:rsidRPr="000F52F8" w:rsidRDefault="00AB10D1" w:rsidP="00AB10D1">
    <w:pPr>
      <w:pStyle w:val="Footer"/>
      <w:jc w:val="center"/>
      <w:rPr>
        <w:b/>
        <w:i/>
        <w:iCs/>
        <w:color w:val="808080" w:themeColor="background1" w:themeShade="80"/>
        <w:sz w:val="28"/>
        <w:szCs w:val="28"/>
      </w:rPr>
    </w:pPr>
  </w:p>
  <w:p w14:paraId="27D4FB35" w14:textId="31AB2712" w:rsidR="00083438" w:rsidRPr="000F52F8" w:rsidRDefault="000F52F8" w:rsidP="00083438">
    <w:pPr>
      <w:pStyle w:val="Footer"/>
      <w:rPr>
        <w:b/>
        <w:color w:val="4472C4" w:themeColor="accent1"/>
      </w:rPr>
    </w:pPr>
    <w:r w:rsidRPr="000F52F8">
      <w:rPr>
        <w:b/>
        <w:i/>
        <w:iCs/>
        <w:color w:val="4472C4" w:themeColor="accent1"/>
        <w:sz w:val="28"/>
        <w:szCs w:val="28"/>
      </w:rPr>
      <w:t>860-421-3233</w:t>
    </w:r>
    <w:r w:rsidR="00A8159A" w:rsidRPr="000F52F8">
      <w:rPr>
        <w:b/>
        <w:color w:val="4472C4" w:themeColor="accent1"/>
      </w:rPr>
      <w:tab/>
    </w:r>
    <w:r w:rsidR="00A8159A" w:rsidRPr="000F52F8">
      <w:rPr>
        <w:b/>
        <w:color w:val="4472C4" w:themeColor="accent1"/>
      </w:rPr>
      <w:tab/>
      <w:t>31 Seymour St.</w:t>
    </w:r>
    <w:r w:rsidRPr="000F52F8">
      <w:rPr>
        <w:b/>
        <w:color w:val="4472C4" w:themeColor="accent1"/>
      </w:rPr>
      <w:t xml:space="preserve">  Suite 204</w:t>
    </w:r>
  </w:p>
  <w:p w14:paraId="30B5EA82" w14:textId="21B47A97" w:rsidR="00083438" w:rsidRPr="000F52F8" w:rsidRDefault="00A8159A" w:rsidP="00083438">
    <w:pPr>
      <w:pStyle w:val="Footer"/>
      <w:rPr>
        <w:b/>
        <w:color w:val="4472C4" w:themeColor="accent1"/>
      </w:rPr>
    </w:pPr>
    <w:r w:rsidRPr="000F52F8">
      <w:rPr>
        <w:b/>
        <w:color w:val="4472C4" w:themeColor="accent1"/>
      </w:rPr>
      <w:tab/>
    </w:r>
    <w:r w:rsidRPr="000F52F8">
      <w:rPr>
        <w:b/>
        <w:color w:val="4472C4" w:themeColor="accent1"/>
      </w:rPr>
      <w:tab/>
      <w:t>Hartford, CT   06107</w:t>
    </w:r>
  </w:p>
  <w:p w14:paraId="4DF2574A" w14:textId="05EB5538" w:rsidR="001A18AA" w:rsidRPr="000F52F8" w:rsidRDefault="00083438" w:rsidP="00083438">
    <w:pPr>
      <w:pStyle w:val="Footer"/>
      <w:rPr>
        <w:b/>
        <w:color w:val="4472C4" w:themeColor="accent1"/>
      </w:rPr>
    </w:pPr>
    <w:r w:rsidRPr="000F52F8">
      <w:rPr>
        <w:b/>
        <w:color w:val="4472C4" w:themeColor="accent1"/>
      </w:rPr>
      <w:tab/>
    </w:r>
    <w:hyperlink r:id="rId1" w:history="1">
      <w:r w:rsidR="000F52F8" w:rsidRPr="000F52F8">
        <w:rPr>
          <w:rStyle w:val="Hyperlink"/>
          <w:b/>
          <w:color w:val="4472C4" w:themeColor="accent1"/>
        </w:rPr>
        <w:t>www.PRISMSportsmedicine.com</w:t>
      </w:r>
    </w:hyperlink>
  </w:p>
  <w:p w14:paraId="650B9875" w14:textId="77777777" w:rsidR="00A8159A" w:rsidRPr="000F52F8" w:rsidRDefault="00A8159A" w:rsidP="00083438">
    <w:pPr>
      <w:pStyle w:val="Footer"/>
      <w:rPr>
        <w:color w:val="4472C4" w:themeColor="accent1"/>
      </w:rPr>
    </w:pPr>
  </w:p>
  <w:p w14:paraId="08E4B3E6" w14:textId="4617D1B3" w:rsidR="00A8159A" w:rsidRPr="006D6470" w:rsidRDefault="00A8159A" w:rsidP="00A8159A">
    <w:pPr>
      <w:pStyle w:val="Footer"/>
      <w:jc w:val="center"/>
      <w:rPr>
        <w:b/>
        <w:i/>
        <w:color w:val="538135" w:themeColor="accent6" w:themeShade="B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9431F" w14:textId="77777777" w:rsidR="00397C53" w:rsidRDefault="00397C53">
      <w:r>
        <w:separator/>
      </w:r>
    </w:p>
  </w:footnote>
  <w:footnote w:type="continuationSeparator" w:id="0">
    <w:p w14:paraId="2C35910E" w14:textId="77777777" w:rsidR="00397C53" w:rsidRDefault="00397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8B20" w14:textId="21B07C43" w:rsidR="000F52F8" w:rsidRDefault="000F52F8" w:rsidP="00FE30CD">
    <w:pPr>
      <w:jc w:val="center"/>
      <w:rPr>
        <w:rFonts w:cs="Arial"/>
        <w:b/>
        <w:bCs/>
        <w:color w:val="538135" w:themeColor="accent6" w:themeShade="BF"/>
        <w:sz w:val="28"/>
      </w:rPr>
    </w:pPr>
    <w:r w:rsidRPr="000F52F8">
      <w:rPr>
        <w:rFonts w:cs="Arial"/>
        <w:b/>
        <w:bCs/>
        <w:noProof/>
        <w:color w:val="538135" w:themeColor="accent6" w:themeShade="BF"/>
        <w:sz w:val="28"/>
      </w:rPr>
      <w:drawing>
        <wp:inline distT="0" distB="0" distL="0" distR="0" wp14:anchorId="0A9BDF79" wp14:editId="672ACF9F">
          <wp:extent cx="3467911" cy="113790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504073" cy="1149773"/>
                  </a:xfrm>
                  <a:prstGeom prst="rect">
                    <a:avLst/>
                  </a:prstGeom>
                </pic:spPr>
              </pic:pic>
            </a:graphicData>
          </a:graphic>
        </wp:inline>
      </w:drawing>
    </w:r>
  </w:p>
  <w:p w14:paraId="76775B66" w14:textId="77777777" w:rsidR="000F52F8" w:rsidRDefault="000F52F8" w:rsidP="00FE30CD">
    <w:pPr>
      <w:jc w:val="center"/>
      <w:rPr>
        <w:rFonts w:cs="Arial"/>
        <w:b/>
        <w:bCs/>
        <w:color w:val="4472C4" w:themeColor="accent1"/>
        <w:sz w:val="28"/>
      </w:rPr>
    </w:pPr>
  </w:p>
  <w:p w14:paraId="32291DC6" w14:textId="12B16308" w:rsidR="001A18AA" w:rsidRDefault="00FE30CD" w:rsidP="000F52F8">
    <w:pPr>
      <w:jc w:val="center"/>
      <w:rPr>
        <w:rFonts w:cs="Arial"/>
        <w:b/>
        <w:bCs/>
        <w:color w:val="4472C4" w:themeColor="accent1"/>
        <w:sz w:val="28"/>
      </w:rPr>
    </w:pPr>
    <w:r w:rsidRPr="000F52F8">
      <w:rPr>
        <w:rFonts w:cs="Arial"/>
        <w:b/>
        <w:bCs/>
        <w:color w:val="4472C4" w:themeColor="accent1"/>
        <w:sz w:val="28"/>
      </w:rPr>
      <w:t xml:space="preserve">Post-Operative </w:t>
    </w:r>
    <w:r w:rsidR="00DC576F">
      <w:rPr>
        <w:rFonts w:cs="Arial"/>
        <w:b/>
        <w:bCs/>
        <w:color w:val="4472C4" w:themeColor="accent1"/>
        <w:sz w:val="28"/>
      </w:rPr>
      <w:t>Protocol</w:t>
    </w:r>
  </w:p>
  <w:p w14:paraId="3A30F55C" w14:textId="7095D6B4" w:rsidR="00D068D1" w:rsidRPr="00D068D1" w:rsidRDefault="00D068D1" w:rsidP="000F52F8">
    <w:pPr>
      <w:jc w:val="center"/>
      <w:rPr>
        <w:rFonts w:cs="Arial"/>
        <w:b/>
        <w:bCs/>
        <w:i/>
        <w:iCs/>
        <w:color w:val="4472C4" w:themeColor="accent1"/>
        <w:sz w:val="28"/>
      </w:rPr>
    </w:pPr>
    <w:r w:rsidRPr="00D068D1">
      <w:rPr>
        <w:rFonts w:cs="Arial"/>
        <w:b/>
        <w:bCs/>
        <w:i/>
        <w:iCs/>
        <w:color w:val="4472C4" w:themeColor="accent1"/>
        <w:sz w:val="28"/>
      </w:rPr>
      <w:t>ACL Reconstruction with Meniscus Repair</w:t>
    </w:r>
  </w:p>
  <w:p w14:paraId="339D2DFF" w14:textId="1DEB072C" w:rsidR="00873044" w:rsidRPr="000F52F8" w:rsidRDefault="00873044" w:rsidP="00891D0A">
    <w:pPr>
      <w:pStyle w:val="Header"/>
      <w:jc w:val="center"/>
      <w:rPr>
        <w:rFonts w:ascii="Times" w:hAnsi="Times"/>
        <w:i/>
        <w:color w:val="4472C4" w:themeColor="accent1"/>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9060E"/>
    <w:multiLevelType w:val="singleLevel"/>
    <w:tmpl w:val="D8F609D4"/>
    <w:lvl w:ilvl="0">
      <w:start w:val="1"/>
      <w:numFmt w:val="decimal"/>
      <w:lvlText w:val="%1) "/>
      <w:legacy w:legacy="1" w:legacySpace="0" w:legacyIndent="360"/>
      <w:lvlJc w:val="left"/>
      <w:pPr>
        <w:ind w:left="360" w:hanging="360"/>
      </w:pPr>
      <w:rPr>
        <w:b w:val="0"/>
        <w:i w:val="0"/>
        <w:sz w:val="24"/>
      </w:rPr>
    </w:lvl>
  </w:abstractNum>
  <w:abstractNum w:abstractNumId="1" w15:restartNumberingAfterBreak="0">
    <w:nsid w:val="1BD7393E"/>
    <w:multiLevelType w:val="singleLevel"/>
    <w:tmpl w:val="80E6992A"/>
    <w:lvl w:ilvl="0">
      <w:start w:val="1"/>
      <w:numFmt w:val="decimal"/>
      <w:lvlText w:val="%1) "/>
      <w:legacy w:legacy="1" w:legacySpace="0" w:legacyIndent="360"/>
      <w:lvlJc w:val="left"/>
      <w:pPr>
        <w:ind w:left="360" w:hanging="360"/>
      </w:pPr>
      <w:rPr>
        <w:b w:val="0"/>
        <w:i w:val="0"/>
        <w:sz w:val="24"/>
      </w:rPr>
    </w:lvl>
  </w:abstractNum>
  <w:abstractNum w:abstractNumId="2" w15:restartNumberingAfterBreak="0">
    <w:nsid w:val="32DC63E0"/>
    <w:multiLevelType w:val="singleLevel"/>
    <w:tmpl w:val="B40CBA64"/>
    <w:lvl w:ilvl="0">
      <w:start w:val="4"/>
      <w:numFmt w:val="decimal"/>
      <w:lvlText w:val="%1) "/>
      <w:legacy w:legacy="1" w:legacySpace="0" w:legacyIndent="360"/>
      <w:lvlJc w:val="left"/>
      <w:pPr>
        <w:ind w:left="360" w:hanging="360"/>
      </w:pPr>
      <w:rPr>
        <w:b w:val="0"/>
        <w:i w:val="0"/>
        <w:sz w:val="24"/>
      </w:rPr>
    </w:lvl>
  </w:abstractNum>
  <w:abstractNum w:abstractNumId="3" w15:restartNumberingAfterBreak="0">
    <w:nsid w:val="367C7D4C"/>
    <w:multiLevelType w:val="singleLevel"/>
    <w:tmpl w:val="463E0A56"/>
    <w:lvl w:ilvl="0">
      <w:start w:val="2"/>
      <w:numFmt w:val="decimal"/>
      <w:lvlText w:val="%1) "/>
      <w:legacy w:legacy="1" w:legacySpace="0" w:legacyIndent="360"/>
      <w:lvlJc w:val="left"/>
      <w:pPr>
        <w:ind w:left="360" w:hanging="360"/>
      </w:pPr>
      <w:rPr>
        <w:b w:val="0"/>
        <w:i w:val="0"/>
        <w:sz w:val="24"/>
      </w:rPr>
    </w:lvl>
  </w:abstractNum>
  <w:abstractNum w:abstractNumId="4" w15:restartNumberingAfterBreak="0">
    <w:nsid w:val="37F447C2"/>
    <w:multiLevelType w:val="hybridMultilevel"/>
    <w:tmpl w:val="603A05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843BD"/>
    <w:multiLevelType w:val="singleLevel"/>
    <w:tmpl w:val="C3AC277E"/>
    <w:lvl w:ilvl="0">
      <w:start w:val="3"/>
      <w:numFmt w:val="decimal"/>
      <w:lvlText w:val="%1) "/>
      <w:legacy w:legacy="1" w:legacySpace="0" w:legacyIndent="360"/>
      <w:lvlJc w:val="left"/>
      <w:pPr>
        <w:ind w:left="360" w:hanging="360"/>
      </w:pPr>
      <w:rPr>
        <w:b w:val="0"/>
        <w:i w:val="0"/>
        <w:sz w:val="24"/>
      </w:rPr>
    </w:lvl>
  </w:abstractNum>
  <w:abstractNum w:abstractNumId="6" w15:restartNumberingAfterBreak="0">
    <w:nsid w:val="39B17EE7"/>
    <w:multiLevelType w:val="singleLevel"/>
    <w:tmpl w:val="88B4D58A"/>
    <w:lvl w:ilvl="0">
      <w:start w:val="6"/>
      <w:numFmt w:val="decimal"/>
      <w:lvlText w:val="%1) "/>
      <w:legacy w:legacy="1" w:legacySpace="0" w:legacyIndent="360"/>
      <w:lvlJc w:val="left"/>
      <w:pPr>
        <w:ind w:left="360" w:hanging="360"/>
      </w:pPr>
      <w:rPr>
        <w:b w:val="0"/>
        <w:i w:val="0"/>
        <w:sz w:val="24"/>
      </w:rPr>
    </w:lvl>
  </w:abstractNum>
  <w:abstractNum w:abstractNumId="7" w15:restartNumberingAfterBreak="0">
    <w:nsid w:val="56001322"/>
    <w:multiLevelType w:val="hybridMultilevel"/>
    <w:tmpl w:val="72C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2E1D3C"/>
    <w:multiLevelType w:val="singleLevel"/>
    <w:tmpl w:val="7C46F0D0"/>
    <w:lvl w:ilvl="0">
      <w:start w:val="3"/>
      <w:numFmt w:val="decimal"/>
      <w:lvlText w:val="%1) "/>
      <w:legacy w:legacy="1" w:legacySpace="0" w:legacyIndent="360"/>
      <w:lvlJc w:val="left"/>
      <w:pPr>
        <w:ind w:left="360" w:hanging="360"/>
      </w:pPr>
      <w:rPr>
        <w:b w:val="0"/>
        <w:i w:val="0"/>
        <w:sz w:val="24"/>
      </w:rPr>
    </w:lvl>
  </w:abstractNum>
  <w:abstractNum w:abstractNumId="9" w15:restartNumberingAfterBreak="0">
    <w:nsid w:val="7C761C5C"/>
    <w:multiLevelType w:val="singleLevel"/>
    <w:tmpl w:val="7E0E8034"/>
    <w:lvl w:ilvl="0">
      <w:start w:val="4"/>
      <w:numFmt w:val="decimal"/>
      <w:lvlText w:val="%1) "/>
      <w:legacy w:legacy="1" w:legacySpace="0" w:legacyIndent="360"/>
      <w:lvlJc w:val="left"/>
      <w:pPr>
        <w:ind w:left="360" w:hanging="360"/>
      </w:pPr>
      <w:rPr>
        <w:b w:val="0"/>
        <w:i w:val="0"/>
        <w:sz w:val="24"/>
      </w:rPr>
    </w:lvl>
  </w:abstractNum>
  <w:abstractNum w:abstractNumId="10" w15:restartNumberingAfterBreak="0">
    <w:nsid w:val="7E3B6CB6"/>
    <w:multiLevelType w:val="hybridMultilevel"/>
    <w:tmpl w:val="8A8C8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8762E9"/>
    <w:multiLevelType w:val="singleLevel"/>
    <w:tmpl w:val="ABC2C60C"/>
    <w:lvl w:ilvl="0">
      <w:start w:val="5"/>
      <w:numFmt w:val="decimal"/>
      <w:lvlText w:val="%1) "/>
      <w:legacy w:legacy="1" w:legacySpace="0" w:legacyIndent="360"/>
      <w:lvlJc w:val="left"/>
      <w:pPr>
        <w:ind w:left="360" w:hanging="360"/>
      </w:pPr>
      <w:rPr>
        <w:b w:val="0"/>
        <w:i w:val="0"/>
        <w:sz w:val="24"/>
      </w:rPr>
    </w:lvl>
  </w:abstractNum>
  <w:num w:numId="1">
    <w:abstractNumId w:val="1"/>
  </w:num>
  <w:num w:numId="2">
    <w:abstractNumId w:val="5"/>
  </w:num>
  <w:num w:numId="3">
    <w:abstractNumId w:val="2"/>
  </w:num>
  <w:num w:numId="4">
    <w:abstractNumId w:val="11"/>
  </w:num>
  <w:num w:numId="5">
    <w:abstractNumId w:val="6"/>
  </w:num>
  <w:num w:numId="6">
    <w:abstractNumId w:val="9"/>
    <w:lvlOverride w:ilvl="0">
      <w:startOverride w:val="4"/>
    </w:lvlOverride>
  </w:num>
  <w:num w:numId="7">
    <w:abstractNumId w:val="6"/>
    <w:lvlOverride w:ilvl="0">
      <w:startOverride w:val="6"/>
    </w:lvlOverride>
  </w:num>
  <w:num w:numId="8">
    <w:abstractNumId w:val="4"/>
  </w:num>
  <w:num w:numId="9">
    <w:abstractNumId w:val="0"/>
  </w:num>
  <w:num w:numId="10">
    <w:abstractNumId w:val="3"/>
  </w:num>
  <w:num w:numId="11">
    <w:abstractNumId w:val="8"/>
  </w:num>
  <w:num w:numId="12">
    <w:abstractNumId w:val="9"/>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9AE"/>
    <w:rsid w:val="00053A0E"/>
    <w:rsid w:val="00083438"/>
    <w:rsid w:val="0009632F"/>
    <w:rsid w:val="000F52F8"/>
    <w:rsid w:val="001A18AA"/>
    <w:rsid w:val="001A1E74"/>
    <w:rsid w:val="001F19FD"/>
    <w:rsid w:val="002709AE"/>
    <w:rsid w:val="002C0635"/>
    <w:rsid w:val="002C7250"/>
    <w:rsid w:val="002E5B11"/>
    <w:rsid w:val="002F0496"/>
    <w:rsid w:val="00356D61"/>
    <w:rsid w:val="00397C53"/>
    <w:rsid w:val="004249AE"/>
    <w:rsid w:val="00471A9C"/>
    <w:rsid w:val="0057404C"/>
    <w:rsid w:val="005931E4"/>
    <w:rsid w:val="00597276"/>
    <w:rsid w:val="006D6470"/>
    <w:rsid w:val="006E4C81"/>
    <w:rsid w:val="00706E69"/>
    <w:rsid w:val="008207B1"/>
    <w:rsid w:val="00873044"/>
    <w:rsid w:val="00891D0A"/>
    <w:rsid w:val="008B6ADD"/>
    <w:rsid w:val="00916DA4"/>
    <w:rsid w:val="009B2C0C"/>
    <w:rsid w:val="009B3926"/>
    <w:rsid w:val="00A555E8"/>
    <w:rsid w:val="00A8159A"/>
    <w:rsid w:val="00AB10D1"/>
    <w:rsid w:val="00C72CB4"/>
    <w:rsid w:val="00C76FFB"/>
    <w:rsid w:val="00D068D1"/>
    <w:rsid w:val="00DC0FDF"/>
    <w:rsid w:val="00DC576F"/>
    <w:rsid w:val="00E016DC"/>
    <w:rsid w:val="00E729D6"/>
    <w:rsid w:val="00F85523"/>
    <w:rsid w:val="00FD5CA8"/>
    <w:rsid w:val="00FD5EFD"/>
    <w:rsid w:val="00FD6298"/>
    <w:rsid w:val="00FE3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5E979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F0496"/>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09AE"/>
    <w:pPr>
      <w:tabs>
        <w:tab w:val="center" w:pos="4320"/>
        <w:tab w:val="right" w:pos="8640"/>
      </w:tabs>
    </w:pPr>
  </w:style>
  <w:style w:type="paragraph" w:styleId="Footer">
    <w:name w:val="footer"/>
    <w:basedOn w:val="Normal"/>
    <w:rsid w:val="002709AE"/>
    <w:pPr>
      <w:tabs>
        <w:tab w:val="center" w:pos="4320"/>
        <w:tab w:val="right" w:pos="8640"/>
      </w:tabs>
    </w:pPr>
  </w:style>
  <w:style w:type="paragraph" w:styleId="BalloonText">
    <w:name w:val="Balloon Text"/>
    <w:basedOn w:val="Normal"/>
    <w:semiHidden/>
    <w:rsid w:val="001A18AA"/>
    <w:rPr>
      <w:rFonts w:ascii="Tahoma" w:hAnsi="Tahoma" w:cs="Tahoma"/>
      <w:sz w:val="16"/>
      <w:szCs w:val="16"/>
    </w:rPr>
  </w:style>
  <w:style w:type="character" w:styleId="Hyperlink">
    <w:name w:val="Hyperlink"/>
    <w:basedOn w:val="DefaultParagraphFont"/>
    <w:rsid w:val="00A8159A"/>
    <w:rPr>
      <w:color w:val="0563C1" w:themeColor="hyperlink"/>
      <w:u w:val="single"/>
    </w:rPr>
  </w:style>
  <w:style w:type="character" w:styleId="FollowedHyperlink">
    <w:name w:val="FollowedHyperlink"/>
    <w:basedOn w:val="DefaultParagraphFont"/>
    <w:rsid w:val="000F52F8"/>
    <w:rPr>
      <w:color w:val="954F72" w:themeColor="followedHyperlink"/>
      <w:u w:val="single"/>
    </w:rPr>
  </w:style>
  <w:style w:type="character" w:styleId="UnresolvedMention">
    <w:name w:val="Unresolved Mention"/>
    <w:basedOn w:val="DefaultParagraphFont"/>
    <w:rsid w:val="000F52F8"/>
    <w:rPr>
      <w:color w:val="605E5C"/>
      <w:shd w:val="clear" w:color="auto" w:fill="E1DFDD"/>
    </w:rPr>
  </w:style>
  <w:style w:type="paragraph" w:styleId="ListParagraph">
    <w:name w:val="List Paragraph"/>
    <w:basedOn w:val="Normal"/>
    <w:uiPriority w:val="34"/>
    <w:qFormat/>
    <w:rsid w:val="00FD5EFD"/>
    <w:pPr>
      <w:ind w:left="720"/>
      <w:contextualSpacing/>
    </w:pPr>
  </w:style>
  <w:style w:type="paragraph" w:styleId="NormalWeb">
    <w:name w:val="Normal (Web)"/>
    <w:basedOn w:val="Normal"/>
    <w:rsid w:val="00D068D1"/>
    <w:pPr>
      <w:spacing w:before="100" w:beforeAutospacing="1" w:after="100" w:afterAutospacing="1"/>
    </w:pPr>
    <w:rPr>
      <w:rFonts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7325753">
      <w:bodyDiv w:val="1"/>
      <w:marLeft w:val="0"/>
      <w:marRight w:val="0"/>
      <w:marTop w:val="0"/>
      <w:marBottom w:val="0"/>
      <w:divBdr>
        <w:top w:val="none" w:sz="0" w:space="0" w:color="auto"/>
        <w:left w:val="none" w:sz="0" w:space="0" w:color="auto"/>
        <w:bottom w:val="none" w:sz="0" w:space="0" w:color="auto"/>
        <w:right w:val="none" w:sz="0" w:space="0" w:color="auto"/>
      </w:divBdr>
    </w:div>
    <w:div w:id="11529397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PRISMSportsmedic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895</Words>
  <Characters>5106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Post-Operative Instructions</vt:lpstr>
    </vt:vector>
  </TitlesOfParts>
  <Company>UCHC</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Post-Operative Instructions</dc:title>
  <dc:subject/>
  <dc:creator>Administrator</dc:creator>
  <cp:keywords/>
  <dc:description/>
  <cp:lastModifiedBy>Carl Nissen</cp:lastModifiedBy>
  <cp:revision>2</cp:revision>
  <cp:lastPrinted>2019-05-12T23:43:00Z</cp:lastPrinted>
  <dcterms:created xsi:type="dcterms:W3CDTF">2020-07-04T02:02:00Z</dcterms:created>
  <dcterms:modified xsi:type="dcterms:W3CDTF">2020-07-04T02:02:00Z</dcterms:modified>
</cp:coreProperties>
</file>