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BE9FC" w14:textId="77777777" w:rsidR="000E53D7" w:rsidRPr="00C503DE" w:rsidRDefault="000E53D7" w:rsidP="000E53D7">
      <w:pPr>
        <w:pStyle w:val="NormalWeb"/>
        <w:tabs>
          <w:tab w:val="left" w:pos="270"/>
          <w:tab w:val="left" w:pos="900"/>
        </w:tabs>
        <w:ind w:left="90" w:hanging="90"/>
        <w:jc w:val="center"/>
        <w:rPr>
          <w:bCs/>
          <w:i/>
          <w:u w:val="single"/>
        </w:rPr>
      </w:pPr>
      <w:r w:rsidRPr="00C503DE">
        <w:rPr>
          <w:bCs/>
          <w:i/>
          <w:u w:val="single"/>
        </w:rPr>
        <w:t>Please realize that no two individuals or surgeries are alike.  Keep in mind that:</w:t>
      </w:r>
    </w:p>
    <w:p w14:paraId="5D4C5784" w14:textId="77777777" w:rsidR="000E53D7" w:rsidRDefault="000E53D7" w:rsidP="000E53D7">
      <w:pPr>
        <w:pStyle w:val="NormalWeb"/>
        <w:tabs>
          <w:tab w:val="left" w:pos="270"/>
          <w:tab w:val="left" w:pos="900"/>
        </w:tabs>
        <w:ind w:left="90" w:hanging="90"/>
        <w:rPr>
          <w:bCs/>
        </w:rPr>
      </w:pPr>
      <w:r w:rsidRPr="009869FB">
        <w:rPr>
          <w:bCs/>
        </w:rPr>
        <w:t xml:space="preserve">“As tolerated” </w:t>
      </w:r>
      <w:r>
        <w:rPr>
          <w:bCs/>
        </w:rPr>
        <w:t>means be safe and use common sense</w:t>
      </w:r>
      <w:r w:rsidRPr="009869FB">
        <w:rPr>
          <w:bCs/>
        </w:rPr>
        <w:t xml:space="preserve">; pain, </w:t>
      </w:r>
      <w:r>
        <w:rPr>
          <w:bCs/>
        </w:rPr>
        <w:t xml:space="preserve">a </w:t>
      </w:r>
      <w:r w:rsidRPr="009869FB">
        <w:rPr>
          <w:bCs/>
        </w:rPr>
        <w:t xml:space="preserve">limp, </w:t>
      </w:r>
      <w:r>
        <w:rPr>
          <w:bCs/>
        </w:rPr>
        <w:t xml:space="preserve">and </w:t>
      </w:r>
      <w:r w:rsidRPr="009869FB">
        <w:rPr>
          <w:bCs/>
        </w:rPr>
        <w:t>swelli</w:t>
      </w:r>
      <w:r>
        <w:rPr>
          <w:bCs/>
        </w:rPr>
        <w:t>ng</w:t>
      </w:r>
      <w:r w:rsidRPr="009869FB">
        <w:rPr>
          <w:bCs/>
        </w:rPr>
        <w:t xml:space="preserve"> are indicators that you are doing too much too soon. If any of these should occur, decrease activity level, ice and elevate the leg.</w:t>
      </w:r>
      <w:r>
        <w:rPr>
          <w:bCs/>
        </w:rPr>
        <w:t xml:space="preserve">  </w:t>
      </w:r>
    </w:p>
    <w:p w14:paraId="54C63D3E" w14:textId="77777777" w:rsidR="000E53D7" w:rsidRDefault="000E53D7" w:rsidP="000E53D7">
      <w:pPr>
        <w:pStyle w:val="NormalWeb"/>
        <w:tabs>
          <w:tab w:val="left" w:pos="270"/>
          <w:tab w:val="left" w:pos="900"/>
        </w:tabs>
        <w:ind w:left="90" w:hanging="90"/>
        <w:rPr>
          <w:bCs/>
        </w:rPr>
      </w:pPr>
      <w:r w:rsidRPr="009869FB">
        <w:rPr>
          <w:bCs/>
        </w:rPr>
        <w:t xml:space="preserve">Ice </w:t>
      </w:r>
      <w:r>
        <w:rPr>
          <w:bCs/>
        </w:rPr>
        <w:t>is your friend. Please ice for</w:t>
      </w:r>
      <w:r w:rsidRPr="009869FB">
        <w:rPr>
          <w:bCs/>
        </w:rPr>
        <w:t xml:space="preserve"> 20 minutes following each exercise, therapy, or training session.</w:t>
      </w:r>
      <w:r>
        <w:rPr>
          <w:bCs/>
        </w:rPr>
        <w:t xml:space="preserve">  While your knee remains swollen icing should also be done separate from exercise at least three times per day.</w:t>
      </w:r>
    </w:p>
    <w:p w14:paraId="542848A4" w14:textId="77777777" w:rsidR="000E53D7" w:rsidRDefault="000E53D7" w:rsidP="000E53D7">
      <w:pPr>
        <w:pStyle w:val="NormalWeb"/>
        <w:tabs>
          <w:tab w:val="left" w:pos="270"/>
          <w:tab w:val="left" w:pos="900"/>
        </w:tabs>
        <w:ind w:left="90" w:hanging="90"/>
        <w:rPr>
          <w:bCs/>
        </w:rPr>
      </w:pPr>
      <w:r w:rsidRPr="009869FB">
        <w:rPr>
          <w:bCs/>
        </w:rPr>
        <w:t xml:space="preserve">Progression through the protocol should be based upon criteria as opposed to dates listed and will vary depending on each individual patient. </w:t>
      </w:r>
      <w:r>
        <w:rPr>
          <w:bCs/>
        </w:rPr>
        <w:t xml:space="preserve"> These are merely guidelines.</w:t>
      </w:r>
    </w:p>
    <w:p w14:paraId="2877A29B" w14:textId="77777777" w:rsidR="000E53D7" w:rsidRDefault="000E53D7" w:rsidP="000E53D7">
      <w:pPr>
        <w:pStyle w:val="NormalWeb"/>
        <w:tabs>
          <w:tab w:val="left" w:pos="270"/>
          <w:tab w:val="left" w:pos="900"/>
        </w:tabs>
        <w:ind w:left="90" w:hanging="90"/>
        <w:rPr>
          <w:bCs/>
        </w:rPr>
      </w:pPr>
      <w:r w:rsidRPr="009869FB">
        <w:rPr>
          <w:bCs/>
        </w:rPr>
        <w:t>Progress should be agreed upon by the patient and his/her team of providers.</w:t>
      </w:r>
    </w:p>
    <w:p w14:paraId="12A6E5F8" w14:textId="77777777" w:rsidR="00D717B8" w:rsidRDefault="00D717B8" w:rsidP="00D717B8">
      <w:pPr>
        <w:pStyle w:val="NormalWeb"/>
        <w:tabs>
          <w:tab w:val="left" w:pos="270"/>
          <w:tab w:val="left" w:pos="900"/>
        </w:tabs>
        <w:ind w:left="90" w:hanging="90"/>
        <w:rPr>
          <w:b/>
          <w:bCs/>
        </w:rPr>
      </w:pPr>
      <w:r>
        <w:rPr>
          <w:bCs/>
        </w:rPr>
        <w:t>_____________________________________________________________________________</w:t>
      </w:r>
    </w:p>
    <w:p w14:paraId="5594916C" w14:textId="77777777" w:rsidR="001924CA" w:rsidRDefault="001924CA" w:rsidP="000D1794">
      <w:pPr>
        <w:rPr>
          <w:rFonts w:cs="Arial"/>
          <w:b/>
          <w:bCs/>
          <w:i/>
          <w:sz w:val="28"/>
        </w:rPr>
      </w:pPr>
    </w:p>
    <w:p w14:paraId="1AC20775" w14:textId="7A7AD6EF" w:rsidR="000D1794" w:rsidRDefault="000D1794" w:rsidP="000D1794">
      <w:pPr>
        <w:rPr>
          <w:rFonts w:cs="Arial"/>
          <w:b/>
          <w:bCs/>
          <w:i/>
          <w:sz w:val="28"/>
        </w:rPr>
      </w:pPr>
      <w:r>
        <w:rPr>
          <w:rFonts w:cs="Arial"/>
          <w:b/>
          <w:bCs/>
          <w:i/>
          <w:sz w:val="28"/>
        </w:rPr>
        <w:t>Phase 1 – Weeks 0 - 6</w:t>
      </w:r>
    </w:p>
    <w:p w14:paraId="20A4E421" w14:textId="77777777" w:rsidR="000D1794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>
        <w:rPr>
          <w:b/>
          <w:bCs/>
        </w:rPr>
        <w:t xml:space="preserve">Brace: </w:t>
      </w:r>
    </w:p>
    <w:p w14:paraId="24D21F66" w14:textId="77777777" w:rsidR="000D1794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>
        <w:rPr>
          <w:bCs/>
        </w:rPr>
        <w:t>Weeks 0 – 4: Locked in full extension</w:t>
      </w:r>
    </w:p>
    <w:p w14:paraId="2D0DE9EF" w14:textId="5A0493C5" w:rsidR="000D1794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>
        <w:rPr>
          <w:bCs/>
        </w:rPr>
        <w:t>Weeks 4 – 6: Open to 30 degrees if quad activity allows</w:t>
      </w:r>
    </w:p>
    <w:p w14:paraId="2E7FFB45" w14:textId="77777777" w:rsidR="000D1794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</w:p>
    <w:p w14:paraId="70D08A8C" w14:textId="09D43EF5" w:rsidR="000D1794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>
        <w:rPr>
          <w:bCs/>
        </w:rPr>
        <w:t xml:space="preserve"> Off for bathing, dressing, and exercises only.</w:t>
      </w:r>
    </w:p>
    <w:p w14:paraId="0B5FFE6B" w14:textId="77777777" w:rsidR="000D1794" w:rsidRPr="001D33D9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7CB01586" w14:textId="77777777" w:rsidR="000D1794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>
        <w:rPr>
          <w:b/>
          <w:bCs/>
        </w:rPr>
        <w:t xml:space="preserve">Crutches/Function: </w:t>
      </w:r>
    </w:p>
    <w:p w14:paraId="2F23C2FD" w14:textId="17824B05" w:rsidR="000D1794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Weeks</w:t>
      </w:r>
      <w:r w:rsidR="001924CA">
        <w:t xml:space="preserve"> 0 – 4:</w:t>
      </w:r>
      <w:r>
        <w:t xml:space="preserve"> Two crutches, non-weight bearing</w:t>
      </w:r>
    </w:p>
    <w:p w14:paraId="560073BC" w14:textId="1C351A48" w:rsidR="000D1794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 xml:space="preserve">Weeks 2 – 4: Partial </w:t>
      </w:r>
      <w:r w:rsidR="002E3E83">
        <w:t>weight bearing (15%) with two crutches</w:t>
      </w:r>
    </w:p>
    <w:p w14:paraId="3C3E0D87" w14:textId="6C975BE8" w:rsidR="002E3E83" w:rsidRDefault="002E3E83" w:rsidP="000D1794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Weeks 4 – 6: Progress weight bearing as tolerated with brace locked in extension</w:t>
      </w:r>
    </w:p>
    <w:p w14:paraId="09FC3AC1" w14:textId="77777777" w:rsidR="000D1794" w:rsidRDefault="000D1794" w:rsidP="000D1794">
      <w:pPr>
        <w:pStyle w:val="NormalWeb"/>
        <w:tabs>
          <w:tab w:val="left" w:pos="270"/>
          <w:tab w:val="left" w:pos="900"/>
        </w:tabs>
        <w:contextualSpacing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</w:p>
    <w:p w14:paraId="07E4FB6C" w14:textId="77777777" w:rsidR="002E3E83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>
        <w:rPr>
          <w:b/>
          <w:bCs/>
        </w:rPr>
        <w:t xml:space="preserve">ROM </w:t>
      </w:r>
    </w:p>
    <w:p w14:paraId="2C66C599" w14:textId="09652264" w:rsidR="000D1794" w:rsidRDefault="002E3E83" w:rsidP="000D1794">
      <w:pPr>
        <w:pStyle w:val="NormalWeb"/>
        <w:tabs>
          <w:tab w:val="left" w:pos="270"/>
          <w:tab w:val="left" w:pos="900"/>
        </w:tabs>
        <w:ind w:left="90" w:hanging="90"/>
        <w:contextualSpacing/>
      </w:pPr>
      <w:r w:rsidRPr="002E3E83">
        <w:t>Weeks 0 – 2:</w:t>
      </w:r>
      <w:r>
        <w:rPr>
          <w:b/>
          <w:bCs/>
        </w:rPr>
        <w:t xml:space="preserve"> </w:t>
      </w:r>
      <w:r w:rsidR="000D1794">
        <w:rPr>
          <w:bCs/>
        </w:rPr>
        <w:t>0 to 90</w:t>
      </w:r>
      <w:r w:rsidR="000D1794">
        <w:t xml:space="preserve"> </w:t>
      </w:r>
      <w:r>
        <w:t>degrees</w:t>
      </w:r>
      <w:r w:rsidR="000D1794">
        <w:tab/>
      </w:r>
      <w:r w:rsidR="000D1794">
        <w:tab/>
      </w:r>
      <w:r w:rsidR="000D1794">
        <w:tab/>
      </w:r>
      <w:r w:rsidR="000D1794">
        <w:tab/>
      </w:r>
      <w:r w:rsidR="000D1794">
        <w:tab/>
      </w:r>
      <w:r w:rsidR="000D1794">
        <w:tab/>
      </w:r>
      <w:r w:rsidR="000D1794">
        <w:tab/>
      </w:r>
      <w:r w:rsidR="000D1794">
        <w:tab/>
      </w:r>
    </w:p>
    <w:p w14:paraId="7DB73CFE" w14:textId="1A80B5B9" w:rsidR="000D1794" w:rsidRPr="002E3E83" w:rsidRDefault="002E3E83" w:rsidP="000D1794">
      <w:pPr>
        <w:pStyle w:val="NormalWeb"/>
        <w:tabs>
          <w:tab w:val="left" w:pos="270"/>
          <w:tab w:val="left" w:pos="900"/>
        </w:tabs>
        <w:ind w:left="90" w:hanging="90"/>
        <w:contextualSpacing/>
      </w:pPr>
      <w:r w:rsidRPr="002E3E83">
        <w:t xml:space="preserve">Weeks 4 – 6: 0 </w:t>
      </w:r>
      <w:r w:rsidR="001924CA">
        <w:t>to</w:t>
      </w:r>
      <w:r w:rsidRPr="002E3E83">
        <w:t xml:space="preserve"> 110 degrees</w:t>
      </w:r>
    </w:p>
    <w:p w14:paraId="79ABE83C" w14:textId="3F9BCD27" w:rsidR="000D1794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</w:pPr>
    </w:p>
    <w:p w14:paraId="571A20BE" w14:textId="2066EF1E" w:rsidR="001924CA" w:rsidRDefault="001924CA" w:rsidP="000D1794">
      <w:pPr>
        <w:pStyle w:val="NormalWeb"/>
        <w:tabs>
          <w:tab w:val="left" w:pos="270"/>
          <w:tab w:val="left" w:pos="900"/>
        </w:tabs>
        <w:ind w:left="90" w:hanging="90"/>
        <w:contextualSpacing/>
      </w:pPr>
    </w:p>
    <w:p w14:paraId="27F0206D" w14:textId="77777777" w:rsidR="001924CA" w:rsidRDefault="001924CA" w:rsidP="000D1794">
      <w:pPr>
        <w:pStyle w:val="NormalWeb"/>
        <w:tabs>
          <w:tab w:val="left" w:pos="270"/>
          <w:tab w:val="left" w:pos="900"/>
        </w:tabs>
        <w:ind w:left="90" w:hanging="90"/>
        <w:contextualSpacing/>
      </w:pPr>
    </w:p>
    <w:p w14:paraId="52F951B0" w14:textId="77777777" w:rsidR="000D1794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>
        <w:rPr>
          <w:b/>
          <w:bCs/>
        </w:rPr>
        <w:lastRenderedPageBreak/>
        <w:t xml:space="preserve">Therapeutic Exercise: </w:t>
      </w:r>
      <w:r>
        <w:rPr>
          <w:b/>
          <w:bCs/>
        </w:rPr>
        <w:tab/>
      </w:r>
    </w:p>
    <w:p w14:paraId="19053F5C" w14:textId="77777777" w:rsidR="002E3E83" w:rsidRDefault="002E3E83" w:rsidP="002E3E83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>
        <w:rPr>
          <w:bCs/>
        </w:rPr>
        <w:t>Quad sets</w:t>
      </w:r>
    </w:p>
    <w:p w14:paraId="170D54C3" w14:textId="77777777" w:rsidR="002E3E83" w:rsidRDefault="002E3E83" w:rsidP="002E3E83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>
        <w:rPr>
          <w:bCs/>
        </w:rPr>
        <w:t>Straight leg raises with brace</w:t>
      </w:r>
    </w:p>
    <w:p w14:paraId="41BFAB92" w14:textId="4F43EBAF" w:rsidR="000D1794" w:rsidRDefault="002E3E83" w:rsidP="002E3E83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>
        <w:rPr>
          <w:bCs/>
        </w:rPr>
        <w:t>Ankle and foot ROM and strengthening (non-weight bearing)</w:t>
      </w:r>
    </w:p>
    <w:p w14:paraId="7BB57D80" w14:textId="62AC7787" w:rsidR="002E3E83" w:rsidRPr="00382A12" w:rsidRDefault="002E3E83" w:rsidP="002E3E83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>
        <w:rPr>
          <w:bCs/>
        </w:rPr>
        <w:t>Initiate weight shifting</w:t>
      </w:r>
      <w:r w:rsidR="001924CA">
        <w:rPr>
          <w:bCs/>
        </w:rPr>
        <w:t xml:space="preserve"> after week 4 as tolerated</w:t>
      </w:r>
    </w:p>
    <w:p w14:paraId="645CA323" w14:textId="77777777" w:rsidR="000D1794" w:rsidRPr="00382A12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</w:p>
    <w:p w14:paraId="50EB5BD7" w14:textId="77777777" w:rsidR="000D1794" w:rsidRPr="00382A12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382A12">
        <w:rPr>
          <w:b/>
          <w:bCs/>
        </w:rPr>
        <w:t>Manual:</w:t>
      </w:r>
    </w:p>
    <w:p w14:paraId="702F370C" w14:textId="25CE4A24" w:rsidR="000D1794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382A12">
        <w:rPr>
          <w:bCs/>
        </w:rPr>
        <w:t>Scar and soft tissue massage, patella mobilizations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5E5FAF6F" w14:textId="77777777" w:rsidR="000D1794" w:rsidRPr="00382A12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</w:rPr>
      </w:pPr>
      <w:r w:rsidRPr="00382A12">
        <w:rPr>
          <w:b/>
        </w:rPr>
        <w:t xml:space="preserve">Proprioception: </w:t>
      </w:r>
    </w:p>
    <w:p w14:paraId="17DA1AB4" w14:textId="30FAB425" w:rsidR="000D1794" w:rsidRDefault="0043412E" w:rsidP="000D1794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 xml:space="preserve">Weeks 4 – 6: </w:t>
      </w:r>
      <w:r w:rsidR="000D1794">
        <w:t xml:space="preserve">Seated BAPS board </w:t>
      </w:r>
    </w:p>
    <w:p w14:paraId="253F3C04" w14:textId="77777777" w:rsidR="000D1794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</w:pPr>
    </w:p>
    <w:p w14:paraId="05EE2A04" w14:textId="77777777" w:rsidR="000D1794" w:rsidRPr="00382A12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</w:rPr>
      </w:pPr>
      <w:r w:rsidRPr="00382A12">
        <w:rPr>
          <w:b/>
        </w:rPr>
        <w:t>Cardio:</w:t>
      </w:r>
    </w:p>
    <w:p w14:paraId="1CCE96A6" w14:textId="0254AE48" w:rsidR="000D1794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UBE (arm bike)</w:t>
      </w:r>
    </w:p>
    <w:p w14:paraId="3C7624D0" w14:textId="77777777" w:rsidR="000D1794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</w:pPr>
    </w:p>
    <w:p w14:paraId="1B6F167B" w14:textId="77777777" w:rsidR="000D1794" w:rsidRPr="00382A12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</w:rPr>
      </w:pPr>
      <w:r w:rsidRPr="00382A12">
        <w:rPr>
          <w:b/>
        </w:rPr>
        <w:t>Modalities:</w:t>
      </w:r>
    </w:p>
    <w:p w14:paraId="0FBE3B23" w14:textId="1B19D4EC" w:rsidR="000D1794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NMES (neuromuscular electrical stimulation) for quadriceps atrophy, strengthening as needed</w:t>
      </w:r>
    </w:p>
    <w:p w14:paraId="0FEF6803" w14:textId="27571AB7" w:rsidR="000D1794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HVPC (high volt pulsed current) for effusion (swelling) reduction as needed</w:t>
      </w:r>
    </w:p>
    <w:p w14:paraId="6E75FAB4" w14:textId="08C2A9D7" w:rsidR="000D1794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Cryotherapy six to eight times per day for 15 to 20 minutes each</w:t>
      </w:r>
    </w:p>
    <w:p w14:paraId="3F1FAD66" w14:textId="77777777" w:rsidR="000D1794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</w:pPr>
    </w:p>
    <w:p w14:paraId="3D4BEC02" w14:textId="3D1C215F" w:rsidR="000D1794" w:rsidRPr="00382A12" w:rsidRDefault="000D1794" w:rsidP="000D1794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</w:rPr>
      </w:pPr>
      <w:r w:rsidRPr="00382A12">
        <w:rPr>
          <w:b/>
        </w:rPr>
        <w:t xml:space="preserve">Progression to Phase </w:t>
      </w:r>
      <w:r w:rsidR="00973DF4">
        <w:rPr>
          <w:b/>
        </w:rPr>
        <w:t>2</w:t>
      </w:r>
      <w:r w:rsidRPr="00382A12">
        <w:rPr>
          <w:b/>
        </w:rPr>
        <w:t>:</w:t>
      </w:r>
    </w:p>
    <w:p w14:paraId="7C9D0C7E" w14:textId="77777777" w:rsidR="0043412E" w:rsidRDefault="0043412E" w:rsidP="000D1794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No pain</w:t>
      </w:r>
    </w:p>
    <w:p w14:paraId="49903209" w14:textId="77777777" w:rsidR="0043412E" w:rsidRDefault="0043412E" w:rsidP="000D1794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ROM: 0 – 110 degrees</w:t>
      </w:r>
    </w:p>
    <w:p w14:paraId="0400A417" w14:textId="26256323" w:rsidR="000D1794" w:rsidRDefault="000D1794" w:rsidP="0043412E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Hip flexion SLR without knee extension lag</w:t>
      </w:r>
    </w:p>
    <w:p w14:paraId="783D2852" w14:textId="77777777" w:rsidR="008C10CB" w:rsidRDefault="000D1794" w:rsidP="008C10CB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Minimal joint effusion</w:t>
      </w:r>
    </w:p>
    <w:p w14:paraId="44DCEF2A" w14:textId="77777777" w:rsidR="008C10CB" w:rsidRDefault="0043412E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iCs/>
        </w:rPr>
      </w:pPr>
      <w:r w:rsidRPr="008C10CB">
        <w:rPr>
          <w:iCs/>
        </w:rPr>
        <w:t>Ability to perform straight leg raise without quad lag</w:t>
      </w:r>
    </w:p>
    <w:p w14:paraId="79A83225" w14:textId="492BF7C7" w:rsidR="001924CA" w:rsidRDefault="008C10CB" w:rsidP="001924CA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iCs/>
        </w:rPr>
      </w:pPr>
      <w:r w:rsidRPr="008C10CB">
        <w:rPr>
          <w:iCs/>
        </w:rPr>
        <w:t>Adequate</w:t>
      </w:r>
      <w:r w:rsidR="0043412E" w:rsidRPr="008C10CB">
        <w:rPr>
          <w:iCs/>
        </w:rPr>
        <w:t xml:space="preserve"> interval bone healing</w:t>
      </w:r>
      <w:r w:rsidRPr="008C10CB">
        <w:rPr>
          <w:iCs/>
        </w:rPr>
        <w:t xml:space="preserve"> as determined by x-ray</w:t>
      </w:r>
    </w:p>
    <w:p w14:paraId="36CD6FAD" w14:textId="02420649" w:rsidR="001924CA" w:rsidRDefault="001924CA" w:rsidP="001924CA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iCs/>
        </w:rPr>
      </w:pPr>
    </w:p>
    <w:p w14:paraId="39F7C81B" w14:textId="77777777" w:rsidR="001924CA" w:rsidRDefault="001924CA" w:rsidP="001924CA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iCs/>
        </w:rPr>
      </w:pPr>
    </w:p>
    <w:p w14:paraId="12DB5DC3" w14:textId="490721F4" w:rsidR="008C10CB" w:rsidRDefault="008C10CB" w:rsidP="008C10CB">
      <w:pPr>
        <w:rPr>
          <w:rFonts w:cs="Arial"/>
          <w:b/>
          <w:bCs/>
          <w:i/>
          <w:sz w:val="28"/>
        </w:rPr>
      </w:pPr>
      <w:r>
        <w:rPr>
          <w:rFonts w:cs="Arial"/>
          <w:b/>
          <w:bCs/>
          <w:i/>
          <w:sz w:val="28"/>
        </w:rPr>
        <w:t>Phase 2: Weeks 6 - 10</w:t>
      </w:r>
    </w:p>
    <w:p w14:paraId="543204D5" w14:textId="77777777" w:rsidR="008C10CB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>
        <w:rPr>
          <w:b/>
          <w:bCs/>
        </w:rPr>
        <w:t>Brace</w:t>
      </w:r>
    </w:p>
    <w:p w14:paraId="23FDE8F3" w14:textId="5DA47593" w:rsidR="008C10CB" w:rsidRPr="008C10CB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</w:pPr>
      <w:r w:rsidRPr="008C10CB">
        <w:t>Open to 60 degrees as muscle strength allows</w:t>
      </w:r>
    </w:p>
    <w:p w14:paraId="093F6937" w14:textId="77777777" w:rsidR="008C10CB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04A8C547" w14:textId="1DF03A6B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382A12">
        <w:rPr>
          <w:b/>
          <w:bCs/>
        </w:rPr>
        <w:t>Crutches/Function:</w:t>
      </w:r>
    </w:p>
    <w:p w14:paraId="59A4FA8D" w14:textId="5D2504DA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>
        <w:rPr>
          <w:bCs/>
        </w:rPr>
        <w:t xml:space="preserve">Progress full weight bearing with locked brace to unlocked to 60 degrees as muscle strength allows </w:t>
      </w:r>
    </w:p>
    <w:p w14:paraId="292CD12F" w14:textId="77777777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3761C95F" w14:textId="77777777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382A12">
        <w:rPr>
          <w:b/>
          <w:bCs/>
        </w:rPr>
        <w:t>R</w:t>
      </w:r>
      <w:r>
        <w:rPr>
          <w:b/>
          <w:bCs/>
        </w:rPr>
        <w:t>OM</w:t>
      </w:r>
      <w:r w:rsidRPr="00382A12">
        <w:rPr>
          <w:b/>
          <w:bCs/>
        </w:rPr>
        <w:t>:</w:t>
      </w:r>
    </w:p>
    <w:p w14:paraId="3D771E6C" w14:textId="75F6ED62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382A12">
        <w:rPr>
          <w:bCs/>
        </w:rPr>
        <w:t>0° to 120°</w:t>
      </w:r>
      <w:r>
        <w:rPr>
          <w:bCs/>
        </w:rPr>
        <w:t xml:space="preserve"> - Active and passive</w:t>
      </w:r>
    </w:p>
    <w:p w14:paraId="1DD6F811" w14:textId="77777777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5AF76E0E" w14:textId="77777777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382A12">
        <w:rPr>
          <w:b/>
          <w:bCs/>
        </w:rPr>
        <w:t xml:space="preserve">Therapeutic Exercises: </w:t>
      </w:r>
    </w:p>
    <w:p w14:paraId="6145ECAB" w14:textId="05F95D75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>
        <w:rPr>
          <w:bCs/>
        </w:rPr>
        <w:t>Initiate c</w:t>
      </w:r>
      <w:r w:rsidRPr="00382A12">
        <w:rPr>
          <w:bCs/>
        </w:rPr>
        <w:t xml:space="preserve">losed chain strengthening in pain free ROM (no &gt;90°), </w:t>
      </w:r>
    </w:p>
    <w:p w14:paraId="4643167D" w14:textId="0B48501C" w:rsidR="008C10CB" w:rsidRPr="00382A12" w:rsidRDefault="009E4A36" w:rsidP="009E4A36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>
        <w:rPr>
          <w:bCs/>
        </w:rPr>
        <w:t xml:space="preserve">Initiate </w:t>
      </w:r>
      <w:r w:rsidR="008C10CB" w:rsidRPr="00382A12">
        <w:rPr>
          <w:bCs/>
        </w:rPr>
        <w:t xml:space="preserve">OKC knee </w:t>
      </w:r>
      <w:r>
        <w:rPr>
          <w:bCs/>
        </w:rPr>
        <w:t>strengthening – isometrics first – in pain-free ROM</w:t>
      </w:r>
      <w:r w:rsidR="008C10CB" w:rsidRPr="00382A12">
        <w:rPr>
          <w:bCs/>
        </w:rPr>
        <w:t xml:space="preserve"> </w:t>
      </w:r>
    </w:p>
    <w:p w14:paraId="16C29A5F" w14:textId="6403519C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382A12">
        <w:rPr>
          <w:bCs/>
        </w:rPr>
        <w:t>Core strengthening</w:t>
      </w:r>
    </w:p>
    <w:p w14:paraId="42A8E3A3" w14:textId="77777777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6431B5BC" w14:textId="77777777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382A12">
        <w:rPr>
          <w:b/>
          <w:bCs/>
        </w:rPr>
        <w:t>Manual:</w:t>
      </w:r>
    </w:p>
    <w:p w14:paraId="6215DF1C" w14:textId="41DF8C28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382A12">
        <w:rPr>
          <w:bCs/>
        </w:rPr>
        <w:t>Scar and soft tissue massage, patella mobilizations</w:t>
      </w:r>
    </w:p>
    <w:p w14:paraId="7C1D3200" w14:textId="77777777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07141B5F" w14:textId="77777777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382A12">
        <w:rPr>
          <w:b/>
          <w:bCs/>
        </w:rPr>
        <w:t>Proprioception:</w:t>
      </w:r>
    </w:p>
    <w:p w14:paraId="658AD917" w14:textId="77777777" w:rsidR="009E4A36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382A12">
        <w:rPr>
          <w:bCs/>
        </w:rPr>
        <w:t>SLS (single limb stance)</w:t>
      </w:r>
    </w:p>
    <w:p w14:paraId="7E2B0D38" w14:textId="462D63CF" w:rsidR="008C10CB" w:rsidRPr="00382A12" w:rsidRDefault="008C10CB" w:rsidP="009E4A36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382A12">
        <w:rPr>
          <w:bCs/>
        </w:rPr>
        <w:t>BAPS, unstable surfaces</w:t>
      </w:r>
    </w:p>
    <w:p w14:paraId="54A7105C" w14:textId="77777777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282B6C5F" w14:textId="77777777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382A12">
        <w:rPr>
          <w:b/>
          <w:bCs/>
        </w:rPr>
        <w:t>Cardio:</w:t>
      </w:r>
    </w:p>
    <w:p w14:paraId="24E92EE9" w14:textId="0D5879F3" w:rsidR="008C10CB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382A12">
        <w:rPr>
          <w:bCs/>
        </w:rPr>
        <w:t>UBE</w:t>
      </w:r>
    </w:p>
    <w:p w14:paraId="20B9758A" w14:textId="77777777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05DF0142" w14:textId="77777777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382A12">
        <w:rPr>
          <w:b/>
          <w:bCs/>
        </w:rPr>
        <w:t>Modalities:</w:t>
      </w:r>
    </w:p>
    <w:p w14:paraId="573FF773" w14:textId="11D6EA4D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382A12">
        <w:rPr>
          <w:bCs/>
        </w:rPr>
        <w:t>NMES for quadriceps atrophy</w:t>
      </w:r>
    </w:p>
    <w:p w14:paraId="4C04D2A4" w14:textId="7343FA43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382A12">
        <w:rPr>
          <w:bCs/>
        </w:rPr>
        <w:t>HVPC for effusion reduction as needed</w:t>
      </w:r>
    </w:p>
    <w:p w14:paraId="48873429" w14:textId="4F57467E" w:rsidR="008C10CB" w:rsidRPr="009E4A36" w:rsidRDefault="008C10CB" w:rsidP="009E4A36">
      <w:pPr>
        <w:pStyle w:val="NormalWeb"/>
        <w:tabs>
          <w:tab w:val="left" w:pos="270"/>
          <w:tab w:val="left" w:pos="900"/>
        </w:tabs>
        <w:contextualSpacing/>
      </w:pPr>
      <w:r w:rsidRPr="009E4A36">
        <w:t>Cryotherapy:</w:t>
      </w:r>
      <w:r w:rsidR="009E4A36">
        <w:t xml:space="preserve"> After activity and therapy and twice more</w:t>
      </w:r>
      <w:r w:rsidRPr="001328DA">
        <w:rPr>
          <w:bCs/>
        </w:rPr>
        <w:t xml:space="preserve"> per day for 15 to 20 minutes each</w:t>
      </w:r>
    </w:p>
    <w:p w14:paraId="05E8E8BB" w14:textId="77777777" w:rsidR="008C10CB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53350D9F" w14:textId="3D60387D" w:rsidR="008C10CB" w:rsidRPr="00382A12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</w:rPr>
      </w:pPr>
      <w:r w:rsidRPr="00382A12">
        <w:rPr>
          <w:b/>
        </w:rPr>
        <w:t xml:space="preserve">Progression to Phase </w:t>
      </w:r>
      <w:r w:rsidR="00973DF4">
        <w:rPr>
          <w:b/>
        </w:rPr>
        <w:t>3</w:t>
      </w:r>
      <w:r w:rsidRPr="00382A12">
        <w:rPr>
          <w:b/>
        </w:rPr>
        <w:t>:</w:t>
      </w:r>
    </w:p>
    <w:p w14:paraId="355875BD" w14:textId="15364F97" w:rsidR="008C10CB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Knee ROM 0°-120°</w:t>
      </w:r>
    </w:p>
    <w:p w14:paraId="1DA9997F" w14:textId="6604FD8F" w:rsidR="008C10CB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No effusion</w:t>
      </w:r>
    </w:p>
    <w:p w14:paraId="0E725BB5" w14:textId="1AB111FA" w:rsidR="008C10CB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No pain</w:t>
      </w:r>
    </w:p>
    <w:p w14:paraId="09F1F8F7" w14:textId="4EE11099" w:rsidR="008C10CB" w:rsidRDefault="008C10CB" w:rsidP="00217605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Good eccentric control of involved knee</w:t>
      </w:r>
    </w:p>
    <w:p w14:paraId="22E8D4AE" w14:textId="4C4611C3" w:rsidR="008C10CB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Iso</w:t>
      </w:r>
      <w:r w:rsidR="00217605">
        <w:t>kin</w:t>
      </w:r>
      <w:r>
        <w:t>etic hamstring strength 7</w:t>
      </w:r>
      <w:r w:rsidR="00217605">
        <w:t>5</w:t>
      </w:r>
      <w:r>
        <w:t>% of non-involved</w:t>
      </w:r>
    </w:p>
    <w:p w14:paraId="5933CC7C" w14:textId="057D9E72" w:rsidR="008C10CB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Isokinetic quad strength 7</w:t>
      </w:r>
      <w:r w:rsidR="009E4A36">
        <w:t>5</w:t>
      </w:r>
      <w:r>
        <w:t xml:space="preserve">% of non-involved side </w:t>
      </w:r>
    </w:p>
    <w:p w14:paraId="33389082" w14:textId="3B28B7B1" w:rsidR="008C10CB" w:rsidRDefault="008C10CB" w:rsidP="008C10CB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Isometric hamstring/quad ratio &gt;</w:t>
      </w:r>
      <w:r w:rsidR="009E4A36">
        <w:t>5</w:t>
      </w:r>
      <w:r>
        <w:t>0%</w:t>
      </w:r>
    </w:p>
    <w:p w14:paraId="241BC543" w14:textId="460A4A4E" w:rsidR="00972569" w:rsidRDefault="00972569" w:rsidP="008C10CB">
      <w:pPr>
        <w:pStyle w:val="NormalWeb"/>
        <w:tabs>
          <w:tab w:val="left" w:pos="270"/>
          <w:tab w:val="left" w:pos="900"/>
        </w:tabs>
        <w:ind w:left="90" w:hanging="90"/>
        <w:contextualSpacing/>
      </w:pPr>
    </w:p>
    <w:p w14:paraId="13D17518" w14:textId="6585DCA1" w:rsidR="00C02D94" w:rsidRDefault="00C02D94" w:rsidP="008C10CB">
      <w:pPr>
        <w:pStyle w:val="NormalWeb"/>
        <w:tabs>
          <w:tab w:val="left" w:pos="270"/>
          <w:tab w:val="left" w:pos="900"/>
        </w:tabs>
        <w:ind w:left="90" w:hanging="90"/>
        <w:contextualSpacing/>
      </w:pPr>
    </w:p>
    <w:p w14:paraId="5B6DEE32" w14:textId="2357C89C" w:rsidR="00C02D94" w:rsidRDefault="00C02D94" w:rsidP="008C10CB">
      <w:pPr>
        <w:pStyle w:val="NormalWeb"/>
        <w:tabs>
          <w:tab w:val="left" w:pos="270"/>
          <w:tab w:val="left" w:pos="900"/>
        </w:tabs>
        <w:ind w:left="90" w:hanging="90"/>
        <w:contextualSpacing/>
      </w:pPr>
    </w:p>
    <w:p w14:paraId="79B7D758" w14:textId="1CCD4089" w:rsidR="00C02D94" w:rsidRDefault="00C02D94" w:rsidP="008C10CB">
      <w:pPr>
        <w:pStyle w:val="NormalWeb"/>
        <w:tabs>
          <w:tab w:val="left" w:pos="270"/>
          <w:tab w:val="left" w:pos="900"/>
        </w:tabs>
        <w:ind w:left="90" w:hanging="90"/>
        <w:contextualSpacing/>
      </w:pPr>
    </w:p>
    <w:p w14:paraId="09317B19" w14:textId="77777777" w:rsidR="00C02D94" w:rsidRDefault="00C02D94" w:rsidP="008C10CB">
      <w:pPr>
        <w:pStyle w:val="NormalWeb"/>
        <w:tabs>
          <w:tab w:val="left" w:pos="270"/>
          <w:tab w:val="left" w:pos="900"/>
        </w:tabs>
        <w:ind w:left="90" w:hanging="90"/>
        <w:contextualSpacing/>
      </w:pPr>
    </w:p>
    <w:p w14:paraId="360497CB" w14:textId="6025C250" w:rsidR="00972569" w:rsidRPr="00972569" w:rsidRDefault="00972569" w:rsidP="00972569">
      <w:pPr>
        <w:rPr>
          <w:rFonts w:cs="Arial"/>
          <w:b/>
          <w:bCs/>
          <w:i/>
          <w:sz w:val="28"/>
        </w:rPr>
      </w:pPr>
      <w:r>
        <w:rPr>
          <w:rFonts w:cs="Arial"/>
          <w:b/>
          <w:bCs/>
          <w:i/>
          <w:sz w:val="28"/>
        </w:rPr>
        <w:lastRenderedPageBreak/>
        <w:t>Phase 3:  Weeks 10 - 16</w:t>
      </w:r>
    </w:p>
    <w:p w14:paraId="30E93B89" w14:textId="77777777" w:rsidR="00972569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>
        <w:rPr>
          <w:b/>
          <w:bCs/>
        </w:rPr>
        <w:t>Brace</w:t>
      </w:r>
    </w:p>
    <w:p w14:paraId="046A841A" w14:textId="4182171D" w:rsidR="00972569" w:rsidRPr="00972569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Discontinue when stre</w:t>
      </w:r>
      <w:r w:rsidR="00D011D5">
        <w:t>ngth adequate to control knee flexion</w:t>
      </w:r>
    </w:p>
    <w:p w14:paraId="7E054998" w14:textId="77777777" w:rsidR="00972569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694009A8" w14:textId="7E9DBD0C" w:rsidR="00972569" w:rsidRPr="001328DA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1328DA">
        <w:rPr>
          <w:b/>
          <w:bCs/>
        </w:rPr>
        <w:t>Therapeutic Exercises:</w:t>
      </w:r>
    </w:p>
    <w:p w14:paraId="525B1386" w14:textId="3B6B3ADD" w:rsidR="00D011D5" w:rsidRPr="00D011D5" w:rsidRDefault="00D011D5" w:rsidP="00972569">
      <w:pPr>
        <w:pStyle w:val="NormalWeb"/>
        <w:tabs>
          <w:tab w:val="left" w:pos="270"/>
          <w:tab w:val="left" w:pos="900"/>
        </w:tabs>
        <w:ind w:left="90" w:hanging="90"/>
        <w:contextualSpacing/>
      </w:pPr>
      <w:r w:rsidRPr="00D011D5">
        <w:t>Continue closed chain exercises</w:t>
      </w:r>
    </w:p>
    <w:p w14:paraId="58BF53BD" w14:textId="0CDF34E8" w:rsidR="00972569" w:rsidRPr="001328DA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1328DA">
        <w:rPr>
          <w:bCs/>
        </w:rPr>
        <w:t xml:space="preserve">OKC </w:t>
      </w:r>
      <w:r w:rsidR="00E74B9B">
        <w:rPr>
          <w:bCs/>
        </w:rPr>
        <w:t xml:space="preserve">isotonic </w:t>
      </w:r>
      <w:r w:rsidRPr="001328DA">
        <w:rPr>
          <w:bCs/>
        </w:rPr>
        <w:t xml:space="preserve">knee </w:t>
      </w:r>
      <w:r w:rsidR="00D011D5">
        <w:rPr>
          <w:bCs/>
        </w:rPr>
        <w:t>strengthening in pain-free ROM</w:t>
      </w:r>
    </w:p>
    <w:p w14:paraId="3EFC4E1B" w14:textId="11B7DA4F" w:rsidR="00972569" w:rsidRPr="001328DA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1328DA">
        <w:rPr>
          <w:bCs/>
        </w:rPr>
        <w:t>Hip and core strengthening</w:t>
      </w:r>
    </w:p>
    <w:p w14:paraId="704D307B" w14:textId="77777777" w:rsidR="00972569" w:rsidRPr="001328DA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5C49D43F" w14:textId="77777777" w:rsidR="00972569" w:rsidRPr="001328DA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1328DA">
        <w:rPr>
          <w:b/>
          <w:bCs/>
        </w:rPr>
        <w:t>Proprioception:</w:t>
      </w:r>
    </w:p>
    <w:p w14:paraId="64B34780" w14:textId="5432430B" w:rsidR="00972569" w:rsidRPr="001328DA" w:rsidRDefault="00972569" w:rsidP="00D011D5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1328DA">
        <w:rPr>
          <w:bCs/>
        </w:rPr>
        <w:t>SLS, BAPS, unstable surfaces</w:t>
      </w:r>
    </w:p>
    <w:p w14:paraId="4CCADB22" w14:textId="4033BF53" w:rsidR="00972569" w:rsidRPr="001328DA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1328DA">
        <w:rPr>
          <w:bCs/>
        </w:rPr>
        <w:t>Perturbation training (balance against resistance)</w:t>
      </w:r>
    </w:p>
    <w:p w14:paraId="1D4574D4" w14:textId="77777777" w:rsidR="00972569" w:rsidRPr="001328DA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0C9FBBD1" w14:textId="77777777" w:rsidR="00972569" w:rsidRPr="001328DA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1328DA">
        <w:rPr>
          <w:b/>
          <w:bCs/>
        </w:rPr>
        <w:t>Cardio:</w:t>
      </w:r>
    </w:p>
    <w:p w14:paraId="66F4E963" w14:textId="4DED36BC" w:rsidR="00972569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1328DA">
        <w:rPr>
          <w:bCs/>
        </w:rPr>
        <w:t>UBE, stationary bike, treadmill ambulation</w:t>
      </w:r>
    </w:p>
    <w:p w14:paraId="5CAA5819" w14:textId="77777777" w:rsidR="00972569" w:rsidRPr="001328DA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0E02AED2" w14:textId="77777777" w:rsidR="00972569" w:rsidRPr="001328DA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1328DA">
        <w:rPr>
          <w:b/>
          <w:bCs/>
        </w:rPr>
        <w:t>Plyometrics:</w:t>
      </w:r>
    </w:p>
    <w:p w14:paraId="17F96BCF" w14:textId="2D1400B2" w:rsidR="00972569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1328DA">
        <w:rPr>
          <w:bCs/>
        </w:rPr>
        <w:t>Frontal (forward) and sagittal (side) plane double-leg plyometrics, plyometric leg press</w:t>
      </w:r>
    </w:p>
    <w:p w14:paraId="56A99C8B" w14:textId="7B48403E" w:rsidR="00972569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</w:pPr>
      <w:r>
        <w:t>Progress from double to single limb plyometrics after 12 weeks</w:t>
      </w:r>
    </w:p>
    <w:p w14:paraId="20EB3F9A" w14:textId="77777777" w:rsidR="00972569" w:rsidRPr="001328DA" w:rsidRDefault="00972569" w:rsidP="00D011D5">
      <w:pPr>
        <w:pStyle w:val="NormalWeb"/>
        <w:tabs>
          <w:tab w:val="left" w:pos="270"/>
          <w:tab w:val="left" w:pos="900"/>
        </w:tabs>
        <w:contextualSpacing/>
        <w:rPr>
          <w:b/>
          <w:bCs/>
        </w:rPr>
      </w:pPr>
    </w:p>
    <w:p w14:paraId="7BF3B728" w14:textId="77777777" w:rsidR="00972569" w:rsidRPr="001328DA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1328DA">
        <w:rPr>
          <w:b/>
          <w:bCs/>
        </w:rPr>
        <w:t>Modalities:</w:t>
      </w:r>
    </w:p>
    <w:p w14:paraId="4FC66CEC" w14:textId="25ECBFA9" w:rsidR="00972569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1328DA">
        <w:rPr>
          <w:bCs/>
        </w:rPr>
        <w:t>Cryotherapy after activity for 15 to 20 minutes</w:t>
      </w:r>
    </w:p>
    <w:p w14:paraId="0A4D6916" w14:textId="77777777" w:rsidR="00972569" w:rsidRPr="001328DA" w:rsidRDefault="00972569" w:rsidP="00972569">
      <w:pPr>
        <w:pStyle w:val="NormalWeb"/>
        <w:tabs>
          <w:tab w:val="left" w:pos="270"/>
          <w:tab w:val="left" w:pos="900"/>
        </w:tabs>
        <w:contextualSpacing/>
        <w:rPr>
          <w:b/>
          <w:bCs/>
        </w:rPr>
      </w:pPr>
    </w:p>
    <w:p w14:paraId="16FA070E" w14:textId="3BEF7CE6" w:rsidR="00972569" w:rsidRPr="00D011D5" w:rsidRDefault="00972569" w:rsidP="00D011D5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1328DA">
        <w:rPr>
          <w:b/>
          <w:bCs/>
        </w:rPr>
        <w:t xml:space="preserve">Progression to Phase </w:t>
      </w:r>
      <w:r w:rsidR="00973DF4">
        <w:rPr>
          <w:b/>
          <w:bCs/>
        </w:rPr>
        <w:t>4</w:t>
      </w:r>
      <w:r w:rsidRPr="001328DA">
        <w:rPr>
          <w:b/>
          <w:bCs/>
        </w:rPr>
        <w:t>:</w:t>
      </w:r>
    </w:p>
    <w:p w14:paraId="40C3A891" w14:textId="77777777" w:rsidR="00047B45" w:rsidRDefault="00D011D5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>
        <w:rPr>
          <w:bCs/>
        </w:rPr>
        <w:t xml:space="preserve">Isokinetic </w:t>
      </w:r>
      <w:r w:rsidR="00047B45">
        <w:rPr>
          <w:bCs/>
        </w:rPr>
        <w:t>quad strength 85% of non-involved side</w:t>
      </w:r>
    </w:p>
    <w:p w14:paraId="7B50ABF9" w14:textId="1AD3AD9F" w:rsidR="00972569" w:rsidRPr="001328DA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1328DA">
        <w:rPr>
          <w:bCs/>
        </w:rPr>
        <w:t>Iso</w:t>
      </w:r>
      <w:r w:rsidR="00047B45">
        <w:rPr>
          <w:bCs/>
        </w:rPr>
        <w:t>kinetic</w:t>
      </w:r>
      <w:r w:rsidRPr="001328DA">
        <w:rPr>
          <w:bCs/>
        </w:rPr>
        <w:t xml:space="preserve"> </w:t>
      </w:r>
      <w:r w:rsidR="00047B45">
        <w:rPr>
          <w:bCs/>
        </w:rPr>
        <w:t>hamstring</w:t>
      </w:r>
      <w:r w:rsidRPr="001328DA">
        <w:rPr>
          <w:bCs/>
        </w:rPr>
        <w:t xml:space="preserve"> strength 8</w:t>
      </w:r>
      <w:r w:rsidR="00047B45">
        <w:rPr>
          <w:bCs/>
        </w:rPr>
        <w:t>5</w:t>
      </w:r>
      <w:r w:rsidRPr="001328DA">
        <w:rPr>
          <w:bCs/>
        </w:rPr>
        <w:t>% of non-involved side</w:t>
      </w:r>
    </w:p>
    <w:p w14:paraId="60E2743A" w14:textId="788F8510" w:rsidR="00972569" w:rsidRPr="001328DA" w:rsidRDefault="00047B45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>
        <w:rPr>
          <w:bCs/>
        </w:rPr>
        <w:t xml:space="preserve">Isokinetic </w:t>
      </w:r>
      <w:r w:rsidR="00972569" w:rsidRPr="001328DA">
        <w:rPr>
          <w:bCs/>
        </w:rPr>
        <w:t>Hamstring</w:t>
      </w:r>
      <w:r>
        <w:rPr>
          <w:bCs/>
        </w:rPr>
        <w:t xml:space="preserve"> eccentric strength</w:t>
      </w:r>
      <w:r w:rsidR="00972569" w:rsidRPr="001328DA">
        <w:rPr>
          <w:bCs/>
        </w:rPr>
        <w:t xml:space="preserve"> to quad</w:t>
      </w:r>
      <w:r>
        <w:rPr>
          <w:bCs/>
        </w:rPr>
        <w:t xml:space="preserve"> eccentric strength</w:t>
      </w:r>
      <w:r w:rsidR="00972569" w:rsidRPr="001328DA">
        <w:rPr>
          <w:bCs/>
        </w:rPr>
        <w:t xml:space="preserve"> ratio</w:t>
      </w:r>
      <w:r>
        <w:rPr>
          <w:bCs/>
        </w:rPr>
        <w:t xml:space="preserve"> of at least</w:t>
      </w:r>
      <w:r w:rsidR="00972569" w:rsidRPr="001328DA">
        <w:rPr>
          <w:bCs/>
        </w:rPr>
        <w:t xml:space="preserve"> 70%</w:t>
      </w:r>
    </w:p>
    <w:p w14:paraId="6A91D02D" w14:textId="4A4C31D1" w:rsidR="00972569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</w:pPr>
    </w:p>
    <w:p w14:paraId="6820008E" w14:textId="2EC23B6D" w:rsidR="00C02D94" w:rsidRDefault="00C02D94" w:rsidP="00972569">
      <w:pPr>
        <w:pStyle w:val="NormalWeb"/>
        <w:tabs>
          <w:tab w:val="left" w:pos="270"/>
          <w:tab w:val="left" w:pos="900"/>
        </w:tabs>
        <w:ind w:left="90" w:hanging="90"/>
        <w:contextualSpacing/>
      </w:pPr>
    </w:p>
    <w:p w14:paraId="6C6E9764" w14:textId="69B2CC84" w:rsidR="00C02D94" w:rsidRDefault="00C02D94" w:rsidP="00972569">
      <w:pPr>
        <w:pStyle w:val="NormalWeb"/>
        <w:tabs>
          <w:tab w:val="left" w:pos="270"/>
          <w:tab w:val="left" w:pos="900"/>
        </w:tabs>
        <w:ind w:left="90" w:hanging="90"/>
        <w:contextualSpacing/>
      </w:pPr>
    </w:p>
    <w:p w14:paraId="0B5CC118" w14:textId="006860BB" w:rsidR="00C02D94" w:rsidRDefault="00C02D94" w:rsidP="00972569">
      <w:pPr>
        <w:pStyle w:val="NormalWeb"/>
        <w:tabs>
          <w:tab w:val="left" w:pos="270"/>
          <w:tab w:val="left" w:pos="900"/>
        </w:tabs>
        <w:ind w:left="90" w:hanging="90"/>
        <w:contextualSpacing/>
      </w:pPr>
    </w:p>
    <w:p w14:paraId="3F53A373" w14:textId="06B2517E" w:rsidR="00C02D94" w:rsidRDefault="00C02D94" w:rsidP="00972569">
      <w:pPr>
        <w:pStyle w:val="NormalWeb"/>
        <w:tabs>
          <w:tab w:val="left" w:pos="270"/>
          <w:tab w:val="left" w:pos="900"/>
        </w:tabs>
        <w:ind w:left="90" w:hanging="90"/>
        <w:contextualSpacing/>
      </w:pPr>
    </w:p>
    <w:p w14:paraId="01ED010E" w14:textId="7C4E24FD" w:rsidR="00C02D94" w:rsidRDefault="00C02D94" w:rsidP="00972569">
      <w:pPr>
        <w:pStyle w:val="NormalWeb"/>
        <w:tabs>
          <w:tab w:val="left" w:pos="270"/>
          <w:tab w:val="left" w:pos="900"/>
        </w:tabs>
        <w:ind w:left="90" w:hanging="90"/>
        <w:contextualSpacing/>
      </w:pPr>
    </w:p>
    <w:p w14:paraId="5CEDF2E0" w14:textId="2F8B5A9C" w:rsidR="00C02D94" w:rsidRDefault="00C02D94" w:rsidP="00972569">
      <w:pPr>
        <w:pStyle w:val="NormalWeb"/>
        <w:tabs>
          <w:tab w:val="left" w:pos="270"/>
          <w:tab w:val="left" w:pos="900"/>
        </w:tabs>
        <w:ind w:left="90" w:hanging="90"/>
        <w:contextualSpacing/>
      </w:pPr>
    </w:p>
    <w:p w14:paraId="101FE758" w14:textId="32FAD830" w:rsidR="00C02D94" w:rsidRDefault="00C02D94" w:rsidP="00972569">
      <w:pPr>
        <w:pStyle w:val="NormalWeb"/>
        <w:tabs>
          <w:tab w:val="left" w:pos="270"/>
          <w:tab w:val="left" w:pos="900"/>
        </w:tabs>
        <w:ind w:left="90" w:hanging="90"/>
        <w:contextualSpacing/>
      </w:pPr>
    </w:p>
    <w:p w14:paraId="5C446C46" w14:textId="77777777" w:rsidR="00C02D94" w:rsidRPr="001328DA" w:rsidRDefault="00C02D94" w:rsidP="00972569">
      <w:pPr>
        <w:pStyle w:val="NormalWeb"/>
        <w:tabs>
          <w:tab w:val="left" w:pos="270"/>
          <w:tab w:val="left" w:pos="900"/>
        </w:tabs>
        <w:ind w:left="90" w:hanging="90"/>
        <w:contextualSpacing/>
      </w:pPr>
    </w:p>
    <w:p w14:paraId="76EC38E5" w14:textId="4852A435" w:rsidR="00972569" w:rsidRDefault="00972569" w:rsidP="00972569">
      <w:pPr>
        <w:rPr>
          <w:rFonts w:cs="Arial"/>
          <w:b/>
          <w:bCs/>
          <w:i/>
          <w:sz w:val="28"/>
        </w:rPr>
      </w:pPr>
      <w:r>
        <w:rPr>
          <w:rFonts w:cs="Arial"/>
          <w:b/>
          <w:bCs/>
          <w:i/>
          <w:sz w:val="28"/>
        </w:rPr>
        <w:lastRenderedPageBreak/>
        <w:t xml:space="preserve">Phase IV: </w:t>
      </w:r>
      <w:r w:rsidR="00047B45">
        <w:rPr>
          <w:rFonts w:cs="Arial"/>
          <w:b/>
          <w:bCs/>
          <w:i/>
          <w:sz w:val="28"/>
        </w:rPr>
        <w:t>Return to Sport</w:t>
      </w:r>
    </w:p>
    <w:p w14:paraId="5F4F8E45" w14:textId="77777777" w:rsidR="00972569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  <w:r w:rsidRPr="00290B58">
        <w:rPr>
          <w:b/>
          <w:bCs/>
        </w:rPr>
        <w:t>Recommend pursuing Transitional Therapy for return to sport activities during this phase</w:t>
      </w:r>
    </w:p>
    <w:p w14:paraId="0A11C842" w14:textId="77777777" w:rsidR="00972569" w:rsidRPr="00290B58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673C41A0" w14:textId="6535F364" w:rsidR="00972569" w:rsidRPr="00290B58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290B58">
        <w:rPr>
          <w:bCs/>
        </w:rPr>
        <w:t xml:space="preserve">Transitional Therapy – a strength and conditioning program that is led by medical </w:t>
      </w:r>
      <w:r>
        <w:rPr>
          <w:bCs/>
        </w:rPr>
        <w:t>p</w:t>
      </w:r>
      <w:r w:rsidRPr="00290B58">
        <w:rPr>
          <w:bCs/>
        </w:rPr>
        <w:t>rofessionals with a sports medicine background with the goal of transitioning from therapy back to sport</w:t>
      </w:r>
    </w:p>
    <w:p w14:paraId="0DAE7311" w14:textId="07843B92" w:rsidR="00972569" w:rsidRPr="00290B58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290B58">
        <w:rPr>
          <w:bCs/>
        </w:rPr>
        <w:t xml:space="preserve">Contact </w:t>
      </w:r>
      <w:r w:rsidR="0038538B">
        <w:rPr>
          <w:bCs/>
        </w:rPr>
        <w:t>PRISM</w:t>
      </w:r>
      <w:r w:rsidRPr="00290B58">
        <w:rPr>
          <w:bCs/>
        </w:rPr>
        <w:t xml:space="preserve"> Sports Medicine for details</w:t>
      </w:r>
    </w:p>
    <w:p w14:paraId="788101C7" w14:textId="77777777" w:rsidR="00972569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/>
          <w:bCs/>
        </w:rPr>
      </w:pPr>
    </w:p>
    <w:p w14:paraId="082E2EC0" w14:textId="77777777" w:rsidR="00972569" w:rsidRPr="00517B4E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517B4E">
        <w:rPr>
          <w:bCs/>
        </w:rPr>
        <w:t>In addition to ongoing strength, balance, agility, and cardio conditioning, initiate sport specific plyometric activities as tolerated such as:</w:t>
      </w:r>
    </w:p>
    <w:p w14:paraId="6EC42E2D" w14:textId="77777777" w:rsidR="00972569" w:rsidRPr="00517B4E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</w:p>
    <w:p w14:paraId="772C578D" w14:textId="77777777" w:rsidR="00972569" w:rsidRPr="00517B4E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517B4E">
        <w:rPr>
          <w:bCs/>
        </w:rPr>
        <w:t>Soccer/Football: Two foot ankle hop, double-leg hop, front barrier hop, lateral barrier hop, single-leg hop, power skip, backward skip, double arm alternate leg bound, and cycled split squat jump</w:t>
      </w:r>
    </w:p>
    <w:p w14:paraId="7B27A8F1" w14:textId="77777777" w:rsidR="00972569" w:rsidRPr="00517B4E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</w:p>
    <w:p w14:paraId="3B8914F8" w14:textId="77777777" w:rsidR="00972569" w:rsidRPr="00517B4E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517B4E">
        <w:rPr>
          <w:bCs/>
        </w:rPr>
        <w:t>Basketball/Volleyball: Two foot ankle hop, double-leg hop, squat jump, double-leg vertical jump, single-leg hop, single-leg vertical jump, power skip, backwards skip, double-arm alternate-leg bound, alternate leg push off box drill, and side-to-side push off box drill</w:t>
      </w:r>
    </w:p>
    <w:p w14:paraId="14F64BD5" w14:textId="77777777" w:rsidR="00972569" w:rsidRPr="00517B4E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</w:p>
    <w:p w14:paraId="47C7E6C5" w14:textId="77777777" w:rsidR="00972569" w:rsidRPr="00517B4E" w:rsidRDefault="00972569" w:rsidP="00972569">
      <w:pPr>
        <w:pStyle w:val="NormalWeb"/>
        <w:tabs>
          <w:tab w:val="left" w:pos="270"/>
          <w:tab w:val="left" w:pos="900"/>
        </w:tabs>
        <w:ind w:left="90" w:hanging="90"/>
        <w:contextualSpacing/>
        <w:rPr>
          <w:bCs/>
        </w:rPr>
      </w:pPr>
      <w:r w:rsidRPr="00517B4E">
        <w:rPr>
          <w:bCs/>
        </w:rPr>
        <w:t>Baseball/Softball/Overhead throwing sports:  Two foot ankle hops, double-leg hop, front barrier hop, lateral barrier hop, single-leg hop, power skip, backward skip,  double arm alternate leg bound, cycled split squat jump, and return to throwing program</w:t>
      </w:r>
    </w:p>
    <w:p w14:paraId="5AECFCD7" w14:textId="77777777" w:rsidR="00972569" w:rsidRDefault="00972569" w:rsidP="00972569">
      <w:pPr>
        <w:rPr>
          <w:rFonts w:cs="Arial"/>
          <w:b/>
          <w:bCs/>
          <w:i/>
          <w:sz w:val="28"/>
        </w:rPr>
      </w:pPr>
    </w:p>
    <w:p w14:paraId="0A61F103" w14:textId="77777777" w:rsidR="00972569" w:rsidRDefault="00972569" w:rsidP="00972569">
      <w:pPr>
        <w:rPr>
          <w:rFonts w:cs="Arial"/>
          <w:b/>
          <w:bCs/>
          <w:i/>
          <w:sz w:val="28"/>
        </w:rPr>
      </w:pPr>
    </w:p>
    <w:p w14:paraId="4DD22B7E" w14:textId="77777777" w:rsidR="008C10CB" w:rsidRPr="008C10CB" w:rsidRDefault="008C10CB" w:rsidP="00E269C1">
      <w:pPr>
        <w:pStyle w:val="NormalWeb"/>
        <w:tabs>
          <w:tab w:val="left" w:pos="270"/>
          <w:tab w:val="left" w:pos="900"/>
        </w:tabs>
        <w:contextualSpacing/>
      </w:pPr>
    </w:p>
    <w:sectPr w:rsidR="008C10CB" w:rsidRPr="008C10CB" w:rsidSect="00AB10D1">
      <w:headerReference w:type="default" r:id="rId7"/>
      <w:footerReference w:type="default" r:id="rId8"/>
      <w:pgSz w:w="12240" w:h="15840"/>
      <w:pgMar w:top="1962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8146F" w14:textId="77777777" w:rsidR="00FD35AA" w:rsidRDefault="00FD35AA">
      <w:r>
        <w:separator/>
      </w:r>
    </w:p>
  </w:endnote>
  <w:endnote w:type="continuationSeparator" w:id="0">
    <w:p w14:paraId="02DB2155" w14:textId="77777777" w:rsidR="00FD35AA" w:rsidRDefault="00FD3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7C91A" w14:textId="2B3E8E93" w:rsidR="00AB10D1" w:rsidRPr="000F52F8" w:rsidRDefault="00AB10D1" w:rsidP="00AB10D1">
    <w:pPr>
      <w:pStyle w:val="Footer"/>
      <w:jc w:val="center"/>
      <w:rPr>
        <w:b/>
        <w:i/>
        <w:iCs/>
        <w:color w:val="808080" w:themeColor="background1" w:themeShade="80"/>
        <w:sz w:val="28"/>
        <w:szCs w:val="28"/>
      </w:rPr>
    </w:pPr>
  </w:p>
  <w:p w14:paraId="27D4FB35" w14:textId="31AB2712" w:rsidR="00083438" w:rsidRPr="000F52F8" w:rsidRDefault="000F52F8" w:rsidP="00083438">
    <w:pPr>
      <w:pStyle w:val="Footer"/>
      <w:rPr>
        <w:b/>
        <w:color w:val="4472C4" w:themeColor="accent1"/>
      </w:rPr>
    </w:pPr>
    <w:r w:rsidRPr="000F52F8">
      <w:rPr>
        <w:b/>
        <w:i/>
        <w:iCs/>
        <w:color w:val="4472C4" w:themeColor="accent1"/>
        <w:sz w:val="28"/>
        <w:szCs w:val="28"/>
      </w:rPr>
      <w:t>860-421-3233</w:t>
    </w:r>
    <w:r w:rsidR="00A8159A" w:rsidRPr="000F52F8">
      <w:rPr>
        <w:b/>
        <w:color w:val="4472C4" w:themeColor="accent1"/>
      </w:rPr>
      <w:tab/>
    </w:r>
    <w:r w:rsidR="00A8159A" w:rsidRPr="000F52F8">
      <w:rPr>
        <w:b/>
        <w:color w:val="4472C4" w:themeColor="accent1"/>
      </w:rPr>
      <w:tab/>
      <w:t>31 Seymour St.</w:t>
    </w:r>
    <w:r w:rsidRPr="000F52F8">
      <w:rPr>
        <w:b/>
        <w:color w:val="4472C4" w:themeColor="accent1"/>
      </w:rPr>
      <w:t xml:space="preserve">  Suite 204</w:t>
    </w:r>
  </w:p>
  <w:p w14:paraId="30B5EA82" w14:textId="21B47A97" w:rsidR="00083438" w:rsidRPr="000F52F8" w:rsidRDefault="00A8159A" w:rsidP="00083438">
    <w:pPr>
      <w:pStyle w:val="Footer"/>
      <w:rPr>
        <w:b/>
        <w:color w:val="4472C4" w:themeColor="accent1"/>
      </w:rPr>
    </w:pPr>
    <w:r w:rsidRPr="000F52F8">
      <w:rPr>
        <w:b/>
        <w:color w:val="4472C4" w:themeColor="accent1"/>
      </w:rPr>
      <w:tab/>
    </w:r>
    <w:r w:rsidRPr="000F52F8">
      <w:rPr>
        <w:b/>
        <w:color w:val="4472C4" w:themeColor="accent1"/>
      </w:rPr>
      <w:tab/>
      <w:t>Hartford, CT   06107</w:t>
    </w:r>
  </w:p>
  <w:p w14:paraId="4DF2574A" w14:textId="424A5468" w:rsidR="001A18AA" w:rsidRPr="00951B22" w:rsidRDefault="00083438" w:rsidP="00083438">
    <w:pPr>
      <w:pStyle w:val="Footer"/>
      <w:rPr>
        <w:b/>
        <w:i/>
        <w:iCs/>
        <w:color w:val="4472C4" w:themeColor="accent1"/>
        <w:sz w:val="28"/>
        <w:szCs w:val="28"/>
      </w:rPr>
    </w:pPr>
    <w:r w:rsidRPr="000F52F8">
      <w:rPr>
        <w:b/>
        <w:color w:val="4472C4" w:themeColor="accent1"/>
      </w:rPr>
      <w:tab/>
    </w:r>
    <w:hyperlink r:id="rId1" w:history="1">
      <w:r w:rsidR="00951B22" w:rsidRPr="00951B22">
        <w:rPr>
          <w:rStyle w:val="Hyperlink"/>
          <w:b/>
          <w:i/>
          <w:iCs/>
          <w:sz w:val="28"/>
          <w:szCs w:val="28"/>
        </w:rPr>
        <w:t>www.PRISMSportsMedicine.org</w:t>
      </w:r>
    </w:hyperlink>
  </w:p>
  <w:p w14:paraId="650B9875" w14:textId="77777777" w:rsidR="00A8159A" w:rsidRPr="000F52F8" w:rsidRDefault="00A8159A" w:rsidP="00083438">
    <w:pPr>
      <w:pStyle w:val="Footer"/>
      <w:rPr>
        <w:color w:val="4472C4" w:themeColor="accent1"/>
      </w:rPr>
    </w:pPr>
  </w:p>
  <w:p w14:paraId="08E4B3E6" w14:textId="4617D1B3" w:rsidR="00A8159A" w:rsidRPr="006D6470" w:rsidRDefault="00A8159A" w:rsidP="00A8159A">
    <w:pPr>
      <w:pStyle w:val="Footer"/>
      <w:jc w:val="center"/>
      <w:rPr>
        <w:b/>
        <w:i/>
        <w:color w:val="538135" w:themeColor="accent6" w:themeShade="BF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641F7" w14:textId="77777777" w:rsidR="00FD35AA" w:rsidRDefault="00FD35AA">
      <w:r>
        <w:separator/>
      </w:r>
    </w:p>
  </w:footnote>
  <w:footnote w:type="continuationSeparator" w:id="0">
    <w:p w14:paraId="09D6C37A" w14:textId="77777777" w:rsidR="00FD35AA" w:rsidRDefault="00FD35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8B20" w14:textId="21B07C43" w:rsidR="000F52F8" w:rsidRDefault="000F52F8" w:rsidP="00FE30CD">
    <w:pPr>
      <w:jc w:val="center"/>
      <w:rPr>
        <w:rFonts w:cs="Arial"/>
        <w:b/>
        <w:bCs/>
        <w:color w:val="538135" w:themeColor="accent6" w:themeShade="BF"/>
        <w:sz w:val="28"/>
      </w:rPr>
    </w:pPr>
    <w:r w:rsidRPr="000F52F8">
      <w:rPr>
        <w:rFonts w:cs="Arial"/>
        <w:b/>
        <w:bCs/>
        <w:noProof/>
        <w:color w:val="538135" w:themeColor="accent6" w:themeShade="BF"/>
        <w:sz w:val="28"/>
      </w:rPr>
      <w:drawing>
        <wp:inline distT="0" distB="0" distL="0" distR="0" wp14:anchorId="0A9BDF79" wp14:editId="672ACF9F">
          <wp:extent cx="3467911" cy="1137908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04073" cy="1149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775B66" w14:textId="77777777" w:rsidR="000F52F8" w:rsidRDefault="000F52F8" w:rsidP="00FE30CD">
    <w:pPr>
      <w:jc w:val="center"/>
      <w:rPr>
        <w:rFonts w:cs="Arial"/>
        <w:b/>
        <w:bCs/>
        <w:color w:val="4472C4" w:themeColor="accent1"/>
        <w:sz w:val="28"/>
      </w:rPr>
    </w:pPr>
  </w:p>
  <w:p w14:paraId="32291DC6" w14:textId="43A4D322" w:rsidR="001A18AA" w:rsidRDefault="00FE30CD" w:rsidP="000F52F8">
    <w:pPr>
      <w:jc w:val="center"/>
      <w:rPr>
        <w:rFonts w:cs="Arial"/>
        <w:b/>
        <w:bCs/>
        <w:color w:val="4472C4" w:themeColor="accent1"/>
        <w:sz w:val="28"/>
      </w:rPr>
    </w:pPr>
    <w:r w:rsidRPr="000F52F8">
      <w:rPr>
        <w:rFonts w:cs="Arial"/>
        <w:b/>
        <w:bCs/>
        <w:color w:val="4472C4" w:themeColor="accent1"/>
        <w:sz w:val="28"/>
      </w:rPr>
      <w:t xml:space="preserve">Post-Operative </w:t>
    </w:r>
    <w:r w:rsidR="00DC576F">
      <w:rPr>
        <w:rFonts w:cs="Arial"/>
        <w:b/>
        <w:bCs/>
        <w:color w:val="4472C4" w:themeColor="accent1"/>
        <w:sz w:val="28"/>
      </w:rPr>
      <w:t>Protocol</w:t>
    </w:r>
  </w:p>
  <w:p w14:paraId="25449D17" w14:textId="0EF7122C" w:rsidR="001924CA" w:rsidRDefault="001924CA" w:rsidP="000F52F8">
    <w:pPr>
      <w:jc w:val="center"/>
      <w:rPr>
        <w:rFonts w:cs="Arial"/>
        <w:b/>
        <w:bCs/>
        <w:color w:val="4472C4" w:themeColor="accent1"/>
        <w:sz w:val="28"/>
      </w:rPr>
    </w:pPr>
    <w:r>
      <w:rPr>
        <w:rFonts w:cs="Arial"/>
        <w:b/>
        <w:bCs/>
        <w:color w:val="4472C4" w:themeColor="accent1"/>
        <w:sz w:val="28"/>
      </w:rPr>
      <w:t>Antero-Medialization (AMZ)</w:t>
    </w:r>
  </w:p>
  <w:p w14:paraId="3780CF2B" w14:textId="6D809FAE" w:rsidR="001924CA" w:rsidRPr="000F52F8" w:rsidRDefault="001924CA" w:rsidP="000F52F8">
    <w:pPr>
      <w:jc w:val="center"/>
      <w:rPr>
        <w:rFonts w:cs="Arial"/>
        <w:b/>
        <w:bCs/>
        <w:color w:val="4472C4" w:themeColor="accent1"/>
        <w:sz w:val="28"/>
      </w:rPr>
    </w:pPr>
    <w:r>
      <w:rPr>
        <w:rFonts w:cs="Arial"/>
        <w:b/>
        <w:bCs/>
        <w:color w:val="4472C4" w:themeColor="accent1"/>
        <w:sz w:val="28"/>
      </w:rPr>
      <w:t>Tibial Tubercle Osteotomy</w:t>
    </w:r>
  </w:p>
  <w:p w14:paraId="339D2DFF" w14:textId="1DEB072C" w:rsidR="00873044" w:rsidRPr="000F52F8" w:rsidRDefault="00873044" w:rsidP="00891D0A">
    <w:pPr>
      <w:pStyle w:val="Header"/>
      <w:jc w:val="center"/>
      <w:rPr>
        <w:rFonts w:ascii="Times" w:hAnsi="Times"/>
        <w:i/>
        <w:color w:val="4472C4" w:themeColor="accent1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A9060E"/>
    <w:multiLevelType w:val="singleLevel"/>
    <w:tmpl w:val="D8F609D4"/>
    <w:lvl w:ilvl="0">
      <w:start w:val="1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" w15:restartNumberingAfterBreak="0">
    <w:nsid w:val="1BD7393E"/>
    <w:multiLevelType w:val="singleLevel"/>
    <w:tmpl w:val="80E6992A"/>
    <w:lvl w:ilvl="0">
      <w:start w:val="1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2" w15:restartNumberingAfterBreak="0">
    <w:nsid w:val="32DC63E0"/>
    <w:multiLevelType w:val="singleLevel"/>
    <w:tmpl w:val="B40CBA64"/>
    <w:lvl w:ilvl="0">
      <w:start w:val="4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3" w15:restartNumberingAfterBreak="0">
    <w:nsid w:val="367C7D4C"/>
    <w:multiLevelType w:val="singleLevel"/>
    <w:tmpl w:val="463E0A56"/>
    <w:lvl w:ilvl="0">
      <w:start w:val="2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4" w15:restartNumberingAfterBreak="0">
    <w:nsid w:val="37F447C2"/>
    <w:multiLevelType w:val="hybridMultilevel"/>
    <w:tmpl w:val="603A057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F843BD"/>
    <w:multiLevelType w:val="singleLevel"/>
    <w:tmpl w:val="C3AC277E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6" w15:restartNumberingAfterBreak="0">
    <w:nsid w:val="39B17EE7"/>
    <w:multiLevelType w:val="singleLevel"/>
    <w:tmpl w:val="88B4D58A"/>
    <w:lvl w:ilvl="0">
      <w:start w:val="6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7" w15:restartNumberingAfterBreak="0">
    <w:nsid w:val="56001322"/>
    <w:multiLevelType w:val="hybridMultilevel"/>
    <w:tmpl w:val="72C20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2E1D3C"/>
    <w:multiLevelType w:val="singleLevel"/>
    <w:tmpl w:val="7C46F0D0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9" w15:restartNumberingAfterBreak="0">
    <w:nsid w:val="7C761C5C"/>
    <w:multiLevelType w:val="singleLevel"/>
    <w:tmpl w:val="7E0E8034"/>
    <w:lvl w:ilvl="0">
      <w:start w:val="4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abstractNum w:abstractNumId="10" w15:restartNumberingAfterBreak="0">
    <w:nsid w:val="7E3B6CB6"/>
    <w:multiLevelType w:val="hybridMultilevel"/>
    <w:tmpl w:val="8A8C8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762E9"/>
    <w:multiLevelType w:val="singleLevel"/>
    <w:tmpl w:val="ABC2C60C"/>
    <w:lvl w:ilvl="0">
      <w:start w:val="5"/>
      <w:numFmt w:val="decimal"/>
      <w:lvlText w:val="%1) "/>
      <w:legacy w:legacy="1" w:legacySpace="0" w:legacyIndent="360"/>
      <w:lvlJc w:val="left"/>
      <w:pPr>
        <w:ind w:left="360" w:hanging="360"/>
      </w:pPr>
      <w:rPr>
        <w:b w:val="0"/>
        <w:i w:val="0"/>
        <w:sz w:val="24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11"/>
  </w:num>
  <w:num w:numId="5">
    <w:abstractNumId w:val="6"/>
  </w:num>
  <w:num w:numId="6">
    <w:abstractNumId w:val="9"/>
    <w:lvlOverride w:ilvl="0">
      <w:startOverride w:val="4"/>
    </w:lvlOverride>
  </w:num>
  <w:num w:numId="7">
    <w:abstractNumId w:val="6"/>
    <w:lvlOverride w:ilvl="0">
      <w:startOverride w:val="6"/>
    </w:lvlOverride>
  </w:num>
  <w:num w:numId="8">
    <w:abstractNumId w:val="4"/>
  </w:num>
  <w:num w:numId="9">
    <w:abstractNumId w:val="0"/>
  </w:num>
  <w:num w:numId="10">
    <w:abstractNumId w:val="3"/>
  </w:num>
  <w:num w:numId="11">
    <w:abstractNumId w:val="8"/>
  </w:num>
  <w:num w:numId="12">
    <w:abstractNumId w:val="9"/>
  </w:num>
  <w:num w:numId="13">
    <w:abstractNumId w:val="10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9AE"/>
    <w:rsid w:val="00047B45"/>
    <w:rsid w:val="00053A0E"/>
    <w:rsid w:val="00083438"/>
    <w:rsid w:val="0009632F"/>
    <w:rsid w:val="000D1794"/>
    <w:rsid w:val="000E53D7"/>
    <w:rsid w:val="000F52F8"/>
    <w:rsid w:val="001924CA"/>
    <w:rsid w:val="001A18AA"/>
    <w:rsid w:val="001A1E74"/>
    <w:rsid w:val="001C7954"/>
    <w:rsid w:val="001F19FD"/>
    <w:rsid w:val="00217605"/>
    <w:rsid w:val="002709AE"/>
    <w:rsid w:val="002C0635"/>
    <w:rsid w:val="002C7250"/>
    <w:rsid w:val="002E3E83"/>
    <w:rsid w:val="002E5B11"/>
    <w:rsid w:val="002F0496"/>
    <w:rsid w:val="00356D61"/>
    <w:rsid w:val="0038538B"/>
    <w:rsid w:val="004249AE"/>
    <w:rsid w:val="0043412E"/>
    <w:rsid w:val="00471A9C"/>
    <w:rsid w:val="0057404C"/>
    <w:rsid w:val="005931E4"/>
    <w:rsid w:val="00597276"/>
    <w:rsid w:val="006D6470"/>
    <w:rsid w:val="006E4C81"/>
    <w:rsid w:val="00706E69"/>
    <w:rsid w:val="008207B1"/>
    <w:rsid w:val="00873044"/>
    <w:rsid w:val="00891D0A"/>
    <w:rsid w:val="008B6ADD"/>
    <w:rsid w:val="008C10CB"/>
    <w:rsid w:val="00916DA4"/>
    <w:rsid w:val="00951B22"/>
    <w:rsid w:val="00972569"/>
    <w:rsid w:val="00973DF4"/>
    <w:rsid w:val="009B2C0C"/>
    <w:rsid w:val="009B3926"/>
    <w:rsid w:val="009E4A36"/>
    <w:rsid w:val="00A555E8"/>
    <w:rsid w:val="00A60126"/>
    <w:rsid w:val="00A8159A"/>
    <w:rsid w:val="00AB10D1"/>
    <w:rsid w:val="00C02D94"/>
    <w:rsid w:val="00C72CB4"/>
    <w:rsid w:val="00C76FFB"/>
    <w:rsid w:val="00D011D5"/>
    <w:rsid w:val="00D01FE9"/>
    <w:rsid w:val="00D717B8"/>
    <w:rsid w:val="00DC0FDF"/>
    <w:rsid w:val="00DC576F"/>
    <w:rsid w:val="00DF2385"/>
    <w:rsid w:val="00E016DC"/>
    <w:rsid w:val="00E269C1"/>
    <w:rsid w:val="00E729D6"/>
    <w:rsid w:val="00E74B9B"/>
    <w:rsid w:val="00F85523"/>
    <w:rsid w:val="00FD35AA"/>
    <w:rsid w:val="00FD5CA8"/>
    <w:rsid w:val="00FD5EFD"/>
    <w:rsid w:val="00FD6298"/>
    <w:rsid w:val="00FE3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A5E979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2F0496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2709A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709A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A18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A8159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0F52F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rsid w:val="000F52F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5EFD"/>
    <w:pPr>
      <w:ind w:left="720"/>
      <w:contextualSpacing/>
    </w:pPr>
  </w:style>
  <w:style w:type="paragraph" w:styleId="NormalWeb">
    <w:name w:val="Normal (Web)"/>
    <w:basedOn w:val="Normal"/>
    <w:rsid w:val="000E53D7"/>
    <w:pPr>
      <w:spacing w:before="100" w:beforeAutospacing="1" w:after="100" w:afterAutospacing="1"/>
    </w:pPr>
    <w:rPr>
      <w:rFonts w:cs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73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RISMSportsMedicin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760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Post-Operative Instructions</vt:lpstr>
    </vt:vector>
  </TitlesOfParts>
  <Company>UCHC</Company>
  <LinksUpToDate>false</LinksUpToDate>
  <CharactersWithSpaces>5084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Post-Operative Instructions</dc:title>
  <dc:subject/>
  <dc:creator>Administrator</dc:creator>
  <cp:keywords/>
  <dc:description/>
  <cp:lastModifiedBy>Carl Nissen</cp:lastModifiedBy>
  <cp:revision>7</cp:revision>
  <cp:lastPrinted>2019-05-12T23:43:00Z</cp:lastPrinted>
  <dcterms:created xsi:type="dcterms:W3CDTF">2022-01-25T20:25:00Z</dcterms:created>
  <dcterms:modified xsi:type="dcterms:W3CDTF">2022-01-29T20:24:00Z</dcterms:modified>
</cp:coreProperties>
</file>