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AF8A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115430EE" w14:textId="77777777" w:rsidR="002923CE" w:rsidRDefault="00000000">
      <w:r>
        <w:t xml:space="preserve">Here you will find limited pricing for some of our more popular decks, features and supporting products. You are cordially invited to browse through </w:t>
      </w:r>
      <w:r>
        <w:rPr>
          <w:u w:val="single" w:color="000000"/>
        </w:rPr>
        <w:t>Products and Services</w:t>
      </w:r>
      <w:r>
        <w:t xml:space="preserve"> for more detail on our offerings, or flip through our </w:t>
      </w:r>
      <w:r>
        <w:rPr>
          <w:u w:val="single" w:color="000000"/>
        </w:rPr>
        <w:t>Gallery of Custom Decks</w:t>
      </w:r>
      <w:r>
        <w:t xml:space="preserve"> for inspiration. </w:t>
      </w:r>
      <w:r>
        <w:rPr>
          <w:u w:val="single" w:color="000000"/>
        </w:rPr>
        <w:t>Contact us</w:t>
      </w:r>
      <w:r>
        <w:t xml:space="preserve"> today for your custom quote and join the exclusive list of J-Corder owners worldwide.  </w:t>
      </w:r>
    </w:p>
    <w:p w14:paraId="65E5CE3C" w14:textId="77777777" w:rsidR="002923CE" w:rsidRDefault="00000000">
      <w:pPr>
        <w:spacing w:after="48" w:line="259" w:lineRule="auto"/>
        <w:ind w:left="0" w:firstLine="0"/>
      </w:pPr>
      <w:r>
        <w:t xml:space="preserve"> </w:t>
      </w:r>
    </w:p>
    <w:p w14:paraId="3C25C158" w14:textId="77777777" w:rsidR="002923CE" w:rsidRDefault="00000000">
      <w:pPr>
        <w:pStyle w:val="Heading1"/>
        <w:ind w:left="-5"/>
      </w:pPr>
      <w:r>
        <w:t xml:space="preserve">Base Model Tape Decks </w:t>
      </w:r>
    </w:p>
    <w:p w14:paraId="0F7715E1" w14:textId="0ADC1F4D" w:rsidR="002923CE" w:rsidRDefault="00000000">
      <w:r>
        <w:rPr>
          <w:b/>
        </w:rPr>
        <w:t>Technics</w:t>
      </w:r>
      <w:r>
        <w:t xml:space="preserve"> </w:t>
      </w:r>
      <w:r w:rsidR="00083D28">
        <w:t xml:space="preserve">stock refurbished </w:t>
      </w:r>
      <w:r>
        <w:t>tape recorders</w:t>
      </w:r>
      <w:r>
        <w:rPr>
          <w:b/>
        </w:rPr>
        <w:t xml:space="preserve"> </w:t>
      </w:r>
      <w:r>
        <w:t xml:space="preserve">come with the original performance specs, standard factory finish, original rosewood sides, original hub plastic adapters and is available on all Technics models and Pioneer 707. All </w:t>
      </w:r>
      <w:r w:rsidR="00083D28">
        <w:t xml:space="preserve">refurbished </w:t>
      </w:r>
      <w:r>
        <w:t xml:space="preserve">tape decks have received J-Corder rebuild base service and come with a 12-month warranty.  </w:t>
      </w:r>
    </w:p>
    <w:p w14:paraId="668F0219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17505D1D" w14:textId="42A10FE5" w:rsidR="002923CE" w:rsidRDefault="00000000">
      <w:pPr>
        <w:tabs>
          <w:tab w:val="center" w:pos="156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Technics RS-1500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507A82">
        <w:t>7</w:t>
      </w:r>
      <w:r>
        <w:t>,</w:t>
      </w:r>
      <w:r w:rsidR="00B134B6">
        <w:t>4</w:t>
      </w:r>
      <w:r>
        <w:t xml:space="preserve">95 </w:t>
      </w:r>
    </w:p>
    <w:p w14:paraId="0110E7D2" w14:textId="205A88C8" w:rsidR="002923CE" w:rsidRDefault="00000000">
      <w:pPr>
        <w:tabs>
          <w:tab w:val="center" w:pos="156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Technics RS-1506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B134B6">
        <w:t>7</w:t>
      </w:r>
      <w:r>
        <w:t>,</w:t>
      </w:r>
      <w:r w:rsidR="00B134B6">
        <w:t>4</w:t>
      </w:r>
      <w:r>
        <w:t xml:space="preserve">95 </w:t>
      </w:r>
    </w:p>
    <w:p w14:paraId="009A254E" w14:textId="745C0E4F" w:rsidR="002923CE" w:rsidRDefault="00000000">
      <w:pPr>
        <w:tabs>
          <w:tab w:val="center" w:pos="156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Technics RS-1700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B134B6">
        <w:t>9</w:t>
      </w:r>
      <w:r>
        <w:t>,</w:t>
      </w:r>
      <w:r w:rsidR="00B134B6">
        <w:t>4</w:t>
      </w:r>
      <w:r>
        <w:t xml:space="preserve">95 </w:t>
      </w:r>
    </w:p>
    <w:p w14:paraId="3495D5CA" w14:textId="4A7A4623" w:rsidR="002923CE" w:rsidRDefault="00000000">
      <w:pPr>
        <w:tabs>
          <w:tab w:val="center" w:pos="156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22"/>
        </w:tabs>
        <w:ind w:left="0" w:firstLine="0"/>
      </w:pPr>
      <w:r>
        <w:rPr>
          <w:sz w:val="22"/>
        </w:rPr>
        <w:tab/>
      </w:r>
      <w:r>
        <w:t xml:space="preserve">Technics RS-1520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$ 1</w:t>
      </w:r>
      <w:r w:rsidR="00B134B6">
        <w:t>4</w:t>
      </w:r>
      <w:r>
        <w:t xml:space="preserve">,995 </w:t>
      </w:r>
    </w:p>
    <w:p w14:paraId="73376B0D" w14:textId="23BAD53A" w:rsidR="002923CE" w:rsidRDefault="00000000">
      <w:pPr>
        <w:tabs>
          <w:tab w:val="center" w:pos="163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22"/>
        </w:tabs>
        <w:ind w:left="0" w:firstLine="0"/>
      </w:pPr>
      <w:r>
        <w:rPr>
          <w:sz w:val="22"/>
        </w:rPr>
        <w:tab/>
      </w:r>
      <w:r>
        <w:t xml:space="preserve">Technics RS-10A02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B134B6">
        <w:t>22</w:t>
      </w:r>
      <w:r>
        <w:t>,99</w:t>
      </w:r>
      <w:r w:rsidR="00B134B6">
        <w:t>5</w:t>
      </w:r>
    </w:p>
    <w:p w14:paraId="3012B9E9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5972FC54" w14:textId="77777777" w:rsidR="002923CE" w:rsidRDefault="00000000">
      <w:r>
        <w:t xml:space="preserve">The </w:t>
      </w:r>
      <w:r>
        <w:rPr>
          <w:b/>
        </w:rPr>
        <w:t>Pioneer RT-707</w:t>
      </w:r>
      <w:r>
        <w:t xml:space="preserve"> reel to reel is compact, well built, uses 7-inch reels, and come with </w:t>
      </w:r>
      <w:proofErr w:type="spellStart"/>
      <w:r>
        <w:t>autoreverse</w:t>
      </w:r>
      <w:proofErr w:type="spellEnd"/>
      <w:r>
        <w:t xml:space="preserve"> functionality.  </w:t>
      </w:r>
    </w:p>
    <w:p w14:paraId="2B4716CE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6142B314" w14:textId="39A990A2" w:rsidR="002923CE" w:rsidRDefault="00000000">
      <w:pPr>
        <w:tabs>
          <w:tab w:val="center" w:pos="2313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Original Finish with ears no sides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$ 2,</w:t>
      </w:r>
      <w:r w:rsidR="00B134B6">
        <w:t>5</w:t>
      </w:r>
      <w:r>
        <w:t>95</w:t>
      </w:r>
    </w:p>
    <w:p w14:paraId="56DCE2BA" w14:textId="5FF5A68C" w:rsidR="002923CE" w:rsidRDefault="00000000">
      <w:pPr>
        <w:tabs>
          <w:tab w:val="center" w:pos="3323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Original Finish w/machined rack mount ears, no sides </w:t>
      </w:r>
      <w:r>
        <w:tab/>
        <w:t xml:space="preserve"> </w:t>
      </w:r>
      <w:r>
        <w:tab/>
        <w:t>$ 2,</w:t>
      </w:r>
      <w:r w:rsidR="00B134B6">
        <w:t>8</w:t>
      </w:r>
      <w:r w:rsidR="00083D28">
        <w:t>9</w:t>
      </w:r>
      <w:r>
        <w:t xml:space="preserve">5 </w:t>
      </w:r>
    </w:p>
    <w:p w14:paraId="6979EB3E" w14:textId="67407B4C" w:rsidR="002923CE" w:rsidRDefault="00000000">
      <w:pPr>
        <w:tabs>
          <w:tab w:val="center" w:pos="2755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>
        <w:t xml:space="preserve">Custom Finish Red and Black without ears  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B134B6">
        <w:t>3</w:t>
      </w:r>
      <w:r>
        <w:t>,</w:t>
      </w:r>
      <w:r w:rsidR="00B134B6">
        <w:t>29</w:t>
      </w:r>
      <w:r>
        <w:t xml:space="preserve">5 </w:t>
      </w:r>
    </w:p>
    <w:p w14:paraId="0542AB3A" w14:textId="2E3D6BB5" w:rsidR="002923CE" w:rsidRDefault="00000000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  <w:r>
        <w:rPr>
          <w:sz w:val="22"/>
        </w:rPr>
        <w:tab/>
      </w:r>
      <w:r>
        <w:t xml:space="preserve">Piano Finish Side Panels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$ </w:t>
      </w:r>
      <w:r w:rsidR="001E552D">
        <w:t>4</w:t>
      </w:r>
      <w:r>
        <w:t xml:space="preserve">95 </w:t>
      </w:r>
    </w:p>
    <w:p w14:paraId="5F89F6E9" w14:textId="3813B2F0" w:rsidR="001E552D" w:rsidRDefault="001E552D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  <w:r>
        <w:t xml:space="preserve">             Side Panel Inserts, Brushed</w:t>
      </w:r>
      <w:r>
        <w:tab/>
      </w:r>
      <w:r>
        <w:tab/>
      </w:r>
      <w:r>
        <w:tab/>
      </w:r>
      <w:r>
        <w:tab/>
      </w:r>
      <w:r>
        <w:tab/>
        <w:t>$ 125</w:t>
      </w:r>
    </w:p>
    <w:p w14:paraId="401AB7F0" w14:textId="31A6BBCF" w:rsidR="001E552D" w:rsidRDefault="001E552D" w:rsidP="001E552D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  <w:r>
        <w:t xml:space="preserve">             </w:t>
      </w:r>
      <w:r>
        <w:t xml:space="preserve">Side Panel Inserts, </w:t>
      </w:r>
      <w:r>
        <w:t>Chrome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>
        <w:t>225</w:t>
      </w:r>
    </w:p>
    <w:p w14:paraId="3F93B114" w14:textId="53764533" w:rsidR="001E552D" w:rsidRDefault="001E552D" w:rsidP="001E552D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  <w:r>
        <w:t xml:space="preserve">             </w:t>
      </w:r>
      <w:r>
        <w:t xml:space="preserve">Side Panel Inserts, </w:t>
      </w:r>
      <w:r>
        <w:t>Gold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>
        <w:t>275</w:t>
      </w:r>
    </w:p>
    <w:p w14:paraId="16F05D38" w14:textId="1FFD0FB4" w:rsidR="001E552D" w:rsidRDefault="001E552D" w:rsidP="001E552D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</w:p>
    <w:p w14:paraId="3D7CC843" w14:textId="5C0F541E" w:rsidR="001E552D" w:rsidRDefault="001E552D">
      <w:pPr>
        <w:tabs>
          <w:tab w:val="center" w:pos="1880"/>
          <w:tab w:val="center" w:pos="3600"/>
          <w:tab w:val="center" w:pos="4320"/>
          <w:tab w:val="center" w:pos="6396"/>
        </w:tabs>
        <w:ind w:left="0" w:firstLine="0"/>
      </w:pPr>
    </w:p>
    <w:p w14:paraId="69AF93A7" w14:textId="77777777" w:rsidR="002923CE" w:rsidRDefault="00000000">
      <w:pPr>
        <w:tabs>
          <w:tab w:val="center" w:pos="1822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Other Custom </w:t>
      </w:r>
      <w:proofErr w:type="gramStart"/>
      <w:r>
        <w:t xml:space="preserve">Finishes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0FC067BB" w14:textId="77777777" w:rsidR="002923CE" w:rsidRDefault="00000000">
      <w:pPr>
        <w:spacing w:after="64" w:line="259" w:lineRule="auto"/>
        <w:ind w:left="0" w:firstLine="0"/>
      </w:pPr>
      <w:r>
        <w:t xml:space="preserve"> </w:t>
      </w:r>
    </w:p>
    <w:p w14:paraId="63582049" w14:textId="77777777" w:rsidR="002923CE" w:rsidRDefault="00000000">
      <w:pPr>
        <w:pStyle w:val="Heading1"/>
        <w:tabs>
          <w:tab w:val="center" w:pos="5040"/>
          <w:tab w:val="center" w:pos="5760"/>
          <w:tab w:val="center" w:pos="6480"/>
          <w:tab w:val="center" w:pos="7561"/>
        </w:tabs>
        <w:ind w:left="-15" w:firstLine="0"/>
      </w:pPr>
      <w:r>
        <w:t xml:space="preserve">Repair and Rebuild Base </w:t>
      </w:r>
      <w:proofErr w:type="gramStart"/>
      <w:r>
        <w:t>Service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ab/>
      </w:r>
      <w:proofErr w:type="gramEnd"/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$ 1,395 </w:t>
      </w:r>
    </w:p>
    <w:p w14:paraId="46DB88EE" w14:textId="77777777" w:rsidR="002923CE" w:rsidRDefault="00000000">
      <w:r>
        <w:t xml:space="preserve">We service all Technics models, most Sony models and Pioneer 707. Due to space limitations for parts, we </w:t>
      </w:r>
      <w:proofErr w:type="gramStart"/>
      <w:r>
        <w:t>are not able to</w:t>
      </w:r>
      <w:proofErr w:type="gramEnd"/>
      <w:r>
        <w:t xml:space="preserve"> service other models </w:t>
      </w:r>
      <w:proofErr w:type="gramStart"/>
      <w:r>
        <w:t>at this time</w:t>
      </w:r>
      <w:proofErr w:type="gramEnd"/>
      <w:r>
        <w:t xml:space="preserve">.   </w:t>
      </w:r>
    </w:p>
    <w:p w14:paraId="6F20E854" w14:textId="77777777" w:rsidR="002923CE" w:rsidRDefault="00000000">
      <w:pPr>
        <w:spacing w:after="3" w:line="259" w:lineRule="auto"/>
        <w:ind w:left="0" w:firstLine="0"/>
      </w:pPr>
      <w:r>
        <w:t xml:space="preserve"> </w:t>
      </w:r>
    </w:p>
    <w:p w14:paraId="5C7DBE7F" w14:textId="77777777" w:rsidR="002923CE" w:rsidRDefault="00000000">
      <w:pPr>
        <w:numPr>
          <w:ilvl w:val="0"/>
          <w:numId w:val="1"/>
        </w:numPr>
        <w:ind w:hanging="360"/>
      </w:pPr>
      <w:r>
        <w:t xml:space="preserve">Complete disassemble of your Technics tape recorder </w:t>
      </w:r>
    </w:p>
    <w:p w14:paraId="5F020233" w14:textId="77777777" w:rsidR="002923CE" w:rsidRDefault="00000000">
      <w:pPr>
        <w:numPr>
          <w:ilvl w:val="0"/>
          <w:numId w:val="1"/>
        </w:numPr>
        <w:ind w:hanging="360"/>
      </w:pPr>
      <w:r>
        <w:t xml:space="preserve">Replace brakes and springs </w:t>
      </w:r>
    </w:p>
    <w:p w14:paraId="6B1B463A" w14:textId="77777777" w:rsidR="002923CE" w:rsidRDefault="00000000">
      <w:pPr>
        <w:numPr>
          <w:ilvl w:val="0"/>
          <w:numId w:val="1"/>
        </w:numPr>
        <w:ind w:hanging="360"/>
      </w:pPr>
      <w:r>
        <w:t xml:space="preserve">Test and replace bearings if needed </w:t>
      </w:r>
    </w:p>
    <w:p w14:paraId="106207E6" w14:textId="77777777" w:rsidR="002923CE" w:rsidRDefault="00000000">
      <w:pPr>
        <w:numPr>
          <w:ilvl w:val="0"/>
          <w:numId w:val="1"/>
        </w:numPr>
        <w:ind w:hanging="360"/>
      </w:pPr>
      <w:r>
        <w:t xml:space="preserve">Hard-wire new heavy-duty power cord </w:t>
      </w:r>
    </w:p>
    <w:p w14:paraId="1BD5BA87" w14:textId="77777777" w:rsidR="002923CE" w:rsidRDefault="00000000">
      <w:pPr>
        <w:numPr>
          <w:ilvl w:val="0"/>
          <w:numId w:val="1"/>
        </w:numPr>
        <w:ind w:hanging="360"/>
      </w:pPr>
      <w:r>
        <w:t xml:space="preserve">Laser </w:t>
      </w:r>
      <w:proofErr w:type="gramStart"/>
      <w:r>
        <w:t>align</w:t>
      </w:r>
      <w:proofErr w:type="gramEnd"/>
      <w:r>
        <w:t xml:space="preserve"> all heads and check all specifications </w:t>
      </w:r>
    </w:p>
    <w:p w14:paraId="71619AD1" w14:textId="77777777" w:rsidR="002923CE" w:rsidRDefault="00000000">
      <w:pPr>
        <w:numPr>
          <w:ilvl w:val="0"/>
          <w:numId w:val="1"/>
        </w:numPr>
        <w:ind w:hanging="360"/>
      </w:pPr>
      <w:r>
        <w:t xml:space="preserve">Clean and use all switches, posts, buttons and other controls </w:t>
      </w:r>
    </w:p>
    <w:p w14:paraId="487D3298" w14:textId="77777777" w:rsidR="002923CE" w:rsidRDefault="00000000">
      <w:pPr>
        <w:numPr>
          <w:ilvl w:val="0"/>
          <w:numId w:val="1"/>
        </w:numPr>
        <w:ind w:hanging="360"/>
      </w:pPr>
      <w:r>
        <w:t>Rejuvenate and protect all connecting posts with "</w:t>
      </w:r>
      <w:proofErr w:type="spellStart"/>
      <w:r>
        <w:t>Deoxit</w:t>
      </w:r>
      <w:proofErr w:type="spellEnd"/>
      <w:r>
        <w:t xml:space="preserve">" </w:t>
      </w:r>
    </w:p>
    <w:p w14:paraId="060AD600" w14:textId="77777777" w:rsidR="002923CE" w:rsidRDefault="00000000">
      <w:pPr>
        <w:numPr>
          <w:ilvl w:val="0"/>
          <w:numId w:val="1"/>
        </w:numPr>
        <w:ind w:hanging="360"/>
      </w:pPr>
      <w:r>
        <w:t xml:space="preserve">Reassemble and calibrate tape deck using ATR Master Tape </w:t>
      </w:r>
    </w:p>
    <w:p w14:paraId="68C07D3D" w14:textId="77777777" w:rsidR="002923CE" w:rsidRDefault="00000000">
      <w:pPr>
        <w:numPr>
          <w:ilvl w:val="0"/>
          <w:numId w:val="1"/>
        </w:numPr>
        <w:ind w:hanging="360"/>
      </w:pPr>
      <w:r>
        <w:t xml:space="preserve">Modifications are available for additional cost - Call for Quote </w:t>
      </w:r>
    </w:p>
    <w:p w14:paraId="3B9172B0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55E9A87F" w14:textId="77777777" w:rsidR="002923CE" w:rsidRDefault="00000000">
      <w:pPr>
        <w:spacing w:after="48" w:line="259" w:lineRule="auto"/>
        <w:ind w:left="0" w:firstLine="0"/>
      </w:pPr>
      <w:r>
        <w:t xml:space="preserve"> </w:t>
      </w:r>
    </w:p>
    <w:p w14:paraId="7FF1F2D0" w14:textId="77777777" w:rsidR="002923CE" w:rsidRDefault="00000000">
      <w:pPr>
        <w:pStyle w:val="Heading1"/>
        <w:ind w:left="-5"/>
      </w:pPr>
      <w:r>
        <w:t xml:space="preserve">Technics Tape Recorder Options </w:t>
      </w:r>
    </w:p>
    <w:p w14:paraId="7FFD1E3A" w14:textId="77777777" w:rsidR="002923CE" w:rsidRDefault="00000000">
      <w:pPr>
        <w:spacing w:after="19" w:line="259" w:lineRule="auto"/>
        <w:ind w:left="0" w:firstLine="0"/>
      </w:pPr>
      <w:r>
        <w:t xml:space="preserve"> </w:t>
      </w:r>
    </w:p>
    <w:p w14:paraId="2C7DA343" w14:textId="5CB720FD" w:rsidR="002923CE" w:rsidRDefault="00000000">
      <w:pPr>
        <w:pStyle w:val="Heading2"/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-15" w:firstLine="0"/>
      </w:pPr>
      <w:r>
        <w:t>Black Magic Finish Package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$ </w:t>
      </w:r>
      <w:r w:rsidR="001E552D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>,</w:t>
      </w:r>
      <w:r w:rsidR="001E552D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95 </w:t>
      </w:r>
    </w:p>
    <w:p w14:paraId="6AED157B" w14:textId="77777777" w:rsidR="002923CE" w:rsidRDefault="00000000">
      <w:r>
        <w:t xml:space="preserve">Our most popular finish, the modern Black Magic is the perfect match for most hi-fi. By selecting this package, you will save 20% off list price versus purchasing these items separately.  </w:t>
      </w:r>
    </w:p>
    <w:p w14:paraId="245E0F37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477A6A73" w14:textId="77777777" w:rsidR="002923CE" w:rsidRDefault="00000000">
      <w:pPr>
        <w:numPr>
          <w:ilvl w:val="0"/>
          <w:numId w:val="2"/>
        </w:numPr>
        <w:ind w:hanging="360"/>
      </w:pPr>
      <w:r>
        <w:t xml:space="preserve">Available on all Technics models </w:t>
      </w:r>
      <w:proofErr w:type="spellStart"/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Custom quote available for other makes and models </w:t>
      </w:r>
    </w:p>
    <w:p w14:paraId="3E52A3D5" w14:textId="77777777" w:rsidR="002923CE" w:rsidRDefault="00000000">
      <w:pPr>
        <w:numPr>
          <w:ilvl w:val="0"/>
          <w:numId w:val="2"/>
        </w:numPr>
        <w:ind w:hanging="360"/>
      </w:pPr>
      <w:r>
        <w:t xml:space="preserve">Deep Gloss Piano Black Paint Finish </w:t>
      </w:r>
    </w:p>
    <w:p w14:paraId="0363E4FF" w14:textId="77777777" w:rsidR="002923CE" w:rsidRDefault="00000000">
      <w:pPr>
        <w:numPr>
          <w:ilvl w:val="0"/>
          <w:numId w:val="2"/>
        </w:numPr>
        <w:ind w:hanging="360"/>
      </w:pPr>
      <w:r>
        <w:t xml:space="preserve">Metal Side Inserts Choice of Matte Silver, Chrome or Gold color  </w:t>
      </w:r>
    </w:p>
    <w:p w14:paraId="2A54AA1C" w14:textId="77777777" w:rsidR="002923CE" w:rsidRDefault="00000000">
      <w:pPr>
        <w:tabs>
          <w:tab w:val="center" w:pos="2506"/>
          <w:tab w:val="center" w:pos="4320"/>
          <w:tab w:val="center" w:pos="5040"/>
          <w:tab w:val="center" w:pos="5760"/>
          <w:tab w:val="center" w:pos="6480"/>
          <w:tab w:val="center" w:pos="7470"/>
        </w:tabs>
        <w:spacing w:after="6" w:line="259" w:lineRule="auto"/>
        <w:ind w:left="0" w:firstLine="0"/>
      </w:pPr>
      <w:r>
        <w:rPr>
          <w:sz w:val="22"/>
        </w:rPr>
        <w:tab/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24K Gold </w:t>
      </w:r>
      <w:proofErr w:type="gramStart"/>
      <w:r>
        <w:t xml:space="preserve">Upgrade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$ 295 </w:t>
      </w:r>
    </w:p>
    <w:p w14:paraId="0D0EB2BE" w14:textId="77777777" w:rsidR="002923CE" w:rsidRDefault="00000000">
      <w:pPr>
        <w:numPr>
          <w:ilvl w:val="0"/>
          <w:numId w:val="2"/>
        </w:numPr>
        <w:ind w:hanging="360"/>
      </w:pPr>
      <w:r>
        <w:t xml:space="preserve">Black VU Meters </w:t>
      </w:r>
    </w:p>
    <w:p w14:paraId="07EBC9D7" w14:textId="77777777" w:rsidR="002923CE" w:rsidRDefault="00000000">
      <w:pPr>
        <w:numPr>
          <w:ilvl w:val="0"/>
          <w:numId w:val="2"/>
        </w:numPr>
        <w:ind w:hanging="360"/>
      </w:pPr>
      <w:r>
        <w:t xml:space="preserve">Silver Headblock </w:t>
      </w:r>
    </w:p>
    <w:p w14:paraId="7BAAF406" w14:textId="77777777" w:rsidR="002923CE" w:rsidRDefault="00000000">
      <w:pPr>
        <w:numPr>
          <w:ilvl w:val="0"/>
          <w:numId w:val="2"/>
        </w:numPr>
        <w:ind w:hanging="360"/>
      </w:pPr>
      <w:r>
        <w:t xml:space="preserve">Original Technics Hubs, Legs, Knobs, and Switches </w:t>
      </w:r>
    </w:p>
    <w:p w14:paraId="68608FDA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5B7B79D5" w14:textId="77777777" w:rsidR="002923CE" w:rsidRDefault="00000000">
      <w:pPr>
        <w:spacing w:after="19" w:line="259" w:lineRule="auto"/>
        <w:ind w:left="0" w:firstLine="0"/>
      </w:pPr>
      <w:r>
        <w:t xml:space="preserve"> </w:t>
      </w:r>
    </w:p>
    <w:p w14:paraId="2AFDBFD7" w14:textId="77777777" w:rsidR="002923CE" w:rsidRDefault="00000000">
      <w:pPr>
        <w:pStyle w:val="Heading2"/>
        <w:tabs>
          <w:tab w:val="center" w:pos="4320"/>
          <w:tab w:val="center" w:pos="5040"/>
          <w:tab w:val="center" w:pos="5760"/>
          <w:tab w:val="center" w:pos="6480"/>
          <w:tab w:val="center" w:pos="7588"/>
        </w:tabs>
        <w:ind w:left="-15" w:firstLine="0"/>
      </w:pPr>
      <w:r>
        <w:t>McIntosh-Style Finish Package</w:t>
      </w:r>
      <w:r>
        <w:rPr>
          <w:b w:val="0"/>
          <w:u w:val="none"/>
        </w:rPr>
        <w:t xml:space="preserve">  </w:t>
      </w:r>
      <w:r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  <w:t xml:space="preserve"> </w:t>
      </w:r>
      <w:r>
        <w:rPr>
          <w:b w:val="0"/>
          <w:sz w:val="24"/>
          <w:u w:val="none"/>
        </w:rPr>
        <w:tab/>
      </w:r>
      <w:proofErr w:type="gramStart"/>
      <w:r>
        <w:rPr>
          <w:b w:val="0"/>
          <w:sz w:val="24"/>
          <w:u w:val="none"/>
        </w:rPr>
        <w:t>$  3,995</w:t>
      </w:r>
      <w:proofErr w:type="gramEnd"/>
      <w:r>
        <w:rPr>
          <w:b w:val="0"/>
          <w:sz w:val="24"/>
          <w:u w:val="none"/>
        </w:rPr>
        <w:t xml:space="preserve"> </w:t>
      </w:r>
    </w:p>
    <w:p w14:paraId="63B55E50" w14:textId="00073ACA" w:rsidR="002923CE" w:rsidRDefault="00000000">
      <w:r>
        <w:t xml:space="preserve">This beautiful finish was a year in the making with over 6 months of trial and error on just the lettering process. These pieces will match your existing McIntosh pieces perfectly. </w:t>
      </w:r>
    </w:p>
    <w:p w14:paraId="3FF020A5" w14:textId="77777777" w:rsidR="002923CE" w:rsidRDefault="00000000">
      <w:pPr>
        <w:spacing w:after="3" w:line="259" w:lineRule="auto"/>
        <w:ind w:left="0" w:firstLine="0"/>
      </w:pPr>
      <w:r>
        <w:t xml:space="preserve"> </w:t>
      </w:r>
    </w:p>
    <w:p w14:paraId="7A211DE6" w14:textId="77777777" w:rsidR="002923CE" w:rsidRDefault="00000000">
      <w:pPr>
        <w:numPr>
          <w:ilvl w:val="0"/>
          <w:numId w:val="3"/>
        </w:numPr>
        <w:ind w:hanging="360"/>
      </w:pPr>
      <w:r>
        <w:t xml:space="preserve">McIntosh-style Finish Package </w:t>
      </w:r>
    </w:p>
    <w:p w14:paraId="6384F717" w14:textId="77777777" w:rsidR="002923CE" w:rsidRDefault="00000000">
      <w:pPr>
        <w:numPr>
          <w:ilvl w:val="0"/>
          <w:numId w:val="3"/>
        </w:numPr>
        <w:ind w:hanging="360"/>
      </w:pPr>
      <w:r>
        <w:t xml:space="preserve">Blue VU Meter Upgrade </w:t>
      </w:r>
    </w:p>
    <w:p w14:paraId="7F0814FA" w14:textId="77777777" w:rsidR="002923CE" w:rsidRDefault="00000000">
      <w:pPr>
        <w:numPr>
          <w:ilvl w:val="0"/>
          <w:numId w:val="3"/>
        </w:numPr>
        <w:ind w:hanging="360"/>
      </w:pPr>
      <w:r>
        <w:t xml:space="preserve">McIntosh-style Green Lettering </w:t>
      </w:r>
    </w:p>
    <w:p w14:paraId="7419C309" w14:textId="77777777" w:rsidR="002923CE" w:rsidRDefault="00000000">
      <w:pPr>
        <w:numPr>
          <w:ilvl w:val="0"/>
          <w:numId w:val="3"/>
        </w:numPr>
        <w:ind w:hanging="360"/>
      </w:pPr>
      <w:r>
        <w:t xml:space="preserve">Original Technics Hubs, Legs, Knobs and Switches </w:t>
      </w:r>
    </w:p>
    <w:p w14:paraId="1B5C392B" w14:textId="77777777" w:rsidR="002923CE" w:rsidRDefault="00000000">
      <w:pPr>
        <w:numPr>
          <w:ilvl w:val="0"/>
          <w:numId w:val="3"/>
        </w:numPr>
        <w:ind w:hanging="360"/>
      </w:pPr>
      <w:r>
        <w:t xml:space="preserve">Call for Custom Quote on an Additional Cosmetic Options </w:t>
      </w:r>
    </w:p>
    <w:p w14:paraId="3C09D4B4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6031CC10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716E775F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35E6777D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6582D98A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67E068E2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27249991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422425FE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7FD264B3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456E28A7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2E1A71CD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478C84DD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74D1DF62" w14:textId="77777777" w:rsidR="002923CE" w:rsidRDefault="00000000">
      <w:pPr>
        <w:spacing w:after="10" w:line="259" w:lineRule="auto"/>
        <w:ind w:left="0" w:firstLine="0"/>
      </w:pPr>
      <w:r>
        <w:t xml:space="preserve"> </w:t>
      </w:r>
    </w:p>
    <w:p w14:paraId="3273AF49" w14:textId="77777777" w:rsidR="002923CE" w:rsidRDefault="00000000">
      <w:pPr>
        <w:pStyle w:val="Heading2"/>
        <w:ind w:left="-5"/>
      </w:pPr>
      <w:r>
        <w:t>Build Your Own Technics Tape Recorder</w:t>
      </w:r>
      <w:r>
        <w:rPr>
          <w:u w:val="none"/>
        </w:rPr>
        <w:t xml:space="preserve"> </w:t>
      </w:r>
    </w:p>
    <w:p w14:paraId="1B184097" w14:textId="77777777" w:rsidR="002923CE" w:rsidRDefault="00000000">
      <w:r>
        <w:t xml:space="preserve">Our automotive grade custom color match process allows for virtually any color </w:t>
      </w:r>
      <w:proofErr w:type="gramStart"/>
      <w:r>
        <w:t>imaginable</w:t>
      </w:r>
      <w:proofErr w:type="gramEnd"/>
      <w:r>
        <w:t xml:space="preserve"> or you can literally select any PPG color and we will build it for you! Other Limited-edition rare paint finishes are available, including </w:t>
      </w:r>
      <w:proofErr w:type="spellStart"/>
      <w:r>
        <w:t>Deltron</w:t>
      </w:r>
      <w:proofErr w:type="spellEnd"/>
      <w:r>
        <w:rPr>
          <w:rFonts w:ascii="Times New Roman" w:eastAsia="Times New Roman" w:hAnsi="Times New Roman" w:cs="Times New Roman"/>
        </w:rPr>
        <w:t xml:space="preserve">®, </w:t>
      </w:r>
      <w:r>
        <w:t>via custom quote.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7295C2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22E7F018" w14:textId="77777777" w:rsidR="002923CE" w:rsidRDefault="00000000">
      <w:pPr>
        <w:pStyle w:val="Heading3"/>
        <w:ind w:left="715"/>
      </w:pPr>
      <w:r>
        <w:t>Colors/Finishes</w:t>
      </w:r>
      <w:r>
        <w:rPr>
          <w:u w:val="none"/>
        </w:rPr>
        <w:t xml:space="preserve"> </w:t>
      </w:r>
    </w:p>
    <w:p w14:paraId="36F2A089" w14:textId="7D20DFB2" w:rsidR="002923CE" w:rsidRDefault="00000000">
      <w:pPr>
        <w:tabs>
          <w:tab w:val="center" w:pos="138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925"/>
        </w:tabs>
        <w:ind w:left="0" w:firstLine="0"/>
      </w:pPr>
      <w:r>
        <w:rPr>
          <w:sz w:val="22"/>
        </w:rPr>
        <w:tab/>
      </w:r>
      <w:r>
        <w:t xml:space="preserve">Custom </w:t>
      </w:r>
      <w:proofErr w:type="gramStart"/>
      <w:r>
        <w:t xml:space="preserve">Color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$ 1,</w:t>
      </w:r>
      <w:r w:rsidR="00AF0584">
        <w:t>3</w:t>
      </w:r>
      <w:r>
        <w:t xml:space="preserve">95 and up </w:t>
      </w:r>
    </w:p>
    <w:p w14:paraId="15057D1E" w14:textId="4BA88492" w:rsidR="002923CE" w:rsidRDefault="00000000">
      <w:pPr>
        <w:tabs>
          <w:tab w:val="center" w:pos="2428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24 Karat Gold Plating Base Package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AF0584">
        <w:t>1250</w:t>
      </w:r>
      <w:r>
        <w:t xml:space="preserve"> </w:t>
      </w:r>
    </w:p>
    <w:p w14:paraId="0E9D971B" w14:textId="77777777" w:rsidR="002923CE" w:rsidRDefault="00000000">
      <w:pPr>
        <w:numPr>
          <w:ilvl w:val="0"/>
          <w:numId w:val="4"/>
        </w:numPr>
        <w:ind w:hanging="360"/>
      </w:pPr>
      <w:r>
        <w:t xml:space="preserve">Four Upper Roller Bearing Parts Inner and Outer </w:t>
      </w:r>
    </w:p>
    <w:p w14:paraId="4EBAAAEB" w14:textId="77777777" w:rsidR="002923CE" w:rsidRDefault="00000000">
      <w:pPr>
        <w:numPr>
          <w:ilvl w:val="0"/>
          <w:numId w:val="4"/>
        </w:numPr>
        <w:ind w:hanging="360"/>
      </w:pPr>
      <w:r>
        <w:t xml:space="preserve">Two tape Guides </w:t>
      </w:r>
    </w:p>
    <w:p w14:paraId="6A3BD77B" w14:textId="77777777" w:rsidR="002923CE" w:rsidRDefault="00000000">
      <w:pPr>
        <w:numPr>
          <w:ilvl w:val="0"/>
          <w:numId w:val="4"/>
        </w:numPr>
        <w:ind w:hanging="360"/>
      </w:pPr>
      <w:r>
        <w:t xml:space="preserve">Two Center Cover Fasteners </w:t>
      </w:r>
    </w:p>
    <w:p w14:paraId="14C668EC" w14:textId="77777777" w:rsidR="002923CE" w:rsidRDefault="00000000">
      <w:pPr>
        <w:tabs>
          <w:tab w:val="center" w:pos="250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24 Karat Gold Lower Accent </w:t>
      </w:r>
      <w:proofErr w:type="gramStart"/>
      <w:r>
        <w:t xml:space="preserve">Package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$ 350 </w:t>
      </w:r>
    </w:p>
    <w:p w14:paraId="1AB3D40B" w14:textId="77777777" w:rsidR="002923CE" w:rsidRDefault="00000000">
      <w:pPr>
        <w:numPr>
          <w:ilvl w:val="0"/>
          <w:numId w:val="5"/>
        </w:numPr>
        <w:ind w:hanging="360"/>
      </w:pPr>
      <w:r>
        <w:t xml:space="preserve">Lower Roller Accent </w:t>
      </w:r>
    </w:p>
    <w:p w14:paraId="7FDA6735" w14:textId="77777777" w:rsidR="002923CE" w:rsidRDefault="00000000">
      <w:pPr>
        <w:numPr>
          <w:ilvl w:val="0"/>
          <w:numId w:val="5"/>
        </w:numPr>
        <w:ind w:hanging="360"/>
      </w:pPr>
      <w:r>
        <w:t xml:space="preserve">Three Lower Knob Base Accents </w:t>
      </w:r>
    </w:p>
    <w:p w14:paraId="78B66BD0" w14:textId="77777777" w:rsidR="002923CE" w:rsidRDefault="00000000">
      <w:pPr>
        <w:tabs>
          <w:tab w:val="center" w:pos="1874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Other </w:t>
      </w:r>
      <w:proofErr w:type="gramStart"/>
      <w:r>
        <w:t>Gold Plated</w:t>
      </w:r>
      <w:proofErr w:type="gramEnd"/>
      <w:r>
        <w:t xml:space="preserve"> </w:t>
      </w:r>
      <w:proofErr w:type="gramStart"/>
      <w:r>
        <w:t xml:space="preserve">Parts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09530BAB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51F35166" w14:textId="77777777" w:rsidR="002923CE" w:rsidRDefault="00000000">
      <w:pPr>
        <w:pStyle w:val="Heading3"/>
        <w:ind w:left="715"/>
      </w:pPr>
      <w:r>
        <w:t>Mechanical Performance</w:t>
      </w:r>
      <w:r>
        <w:rPr>
          <w:u w:val="none"/>
        </w:rPr>
        <w:t xml:space="preserve"> </w:t>
      </w:r>
    </w:p>
    <w:p w14:paraId="7E868B52" w14:textId="77777777" w:rsidR="002923CE" w:rsidRDefault="00000000">
      <w:pPr>
        <w:tabs>
          <w:tab w:val="center" w:pos="184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Roller Bearing Upgrade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$ 395 </w:t>
      </w:r>
    </w:p>
    <w:p w14:paraId="0A9BBDC1" w14:textId="77777777" w:rsidR="002923CE" w:rsidRDefault="00000000">
      <w:pPr>
        <w:tabs>
          <w:tab w:val="center" w:pos="168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Tape Lifter Upgrade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$ 695 </w:t>
      </w:r>
    </w:p>
    <w:p w14:paraId="13CB5D6C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7BCBB692" w14:textId="77777777" w:rsidR="002923CE" w:rsidRDefault="00000000">
      <w:pPr>
        <w:pStyle w:val="Heading3"/>
        <w:ind w:left="715"/>
      </w:pPr>
      <w:r>
        <w:t>Head Blocks/Performance</w:t>
      </w:r>
      <w:r>
        <w:rPr>
          <w:b w:val="0"/>
          <w:u w:val="none"/>
        </w:rPr>
        <w:t xml:space="preserve"> </w:t>
      </w:r>
    </w:p>
    <w:p w14:paraId="51280409" w14:textId="1B010476" w:rsidR="002923CE" w:rsidRDefault="00000000">
      <w:pPr>
        <w:tabs>
          <w:tab w:val="center" w:pos="1964"/>
          <w:tab w:val="center" w:pos="3600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 w:rsidR="00AF0584">
        <w:rPr>
          <w:sz w:val="22"/>
        </w:rPr>
        <w:t xml:space="preserve">         </w:t>
      </w:r>
      <w:r>
        <w:t xml:space="preserve">Record Playback </w:t>
      </w:r>
      <w:r w:rsidR="00AF0584">
        <w:t xml:space="preserve">Amp </w:t>
      </w:r>
      <w:r>
        <w:t xml:space="preserve">Upgrade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$ 1,995 </w:t>
      </w:r>
    </w:p>
    <w:p w14:paraId="072FB6FF" w14:textId="1114DE5D" w:rsidR="002923CE" w:rsidRDefault="00B134B6">
      <w:pPr>
        <w:tabs>
          <w:tab w:val="center" w:pos="2887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 xml:space="preserve">              </w:t>
      </w:r>
      <w:r>
        <w:t>Four Head with Direct out</w:t>
      </w:r>
      <w:r w:rsidR="00AF0584">
        <w:t xml:space="preserve"> </w:t>
      </w:r>
      <w:r>
        <w:t xml:space="preserve">Play Back Head </w:t>
      </w:r>
      <w:r>
        <w:tab/>
        <w:t xml:space="preserve"> </w:t>
      </w:r>
      <w:r>
        <w:tab/>
        <w:t xml:space="preserve"> </w:t>
      </w:r>
      <w:r>
        <w:tab/>
        <w:t xml:space="preserve">$ 1,795 </w:t>
      </w:r>
    </w:p>
    <w:p w14:paraId="4C8C136D" w14:textId="77777777" w:rsidR="002923CE" w:rsidRDefault="00000000">
      <w:pPr>
        <w:tabs>
          <w:tab w:val="center" w:pos="1285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Three Head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$ 795 </w:t>
      </w:r>
    </w:p>
    <w:p w14:paraId="34D21EAE" w14:textId="70CEB905" w:rsidR="002923CE" w:rsidRDefault="00000000">
      <w:pPr>
        <w:tabs>
          <w:tab w:val="center" w:pos="2207"/>
          <w:tab w:val="center" w:pos="4320"/>
          <w:tab w:val="center" w:pos="5040"/>
          <w:tab w:val="center" w:pos="5760"/>
          <w:tab w:val="center" w:pos="6480"/>
          <w:tab w:val="center" w:pos="7561"/>
        </w:tabs>
        <w:ind w:left="0" w:firstLine="0"/>
      </w:pPr>
      <w:r>
        <w:rPr>
          <w:sz w:val="22"/>
        </w:rPr>
        <w:tab/>
      </w:r>
      <w:r w:rsidR="00AF0584">
        <w:rPr>
          <w:sz w:val="22"/>
        </w:rPr>
        <w:t xml:space="preserve"> </w:t>
      </w:r>
      <w:r>
        <w:t>RS</w:t>
      </w:r>
      <w:r w:rsidR="00AF0584">
        <w:t>-</w:t>
      </w:r>
      <w:r>
        <w:t xml:space="preserve">1700 Auto Reverse Upgrade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$ 1,</w:t>
      </w:r>
      <w:r w:rsidR="00AF0584">
        <w:t>5</w:t>
      </w:r>
      <w:r>
        <w:t xml:space="preserve">95 </w:t>
      </w:r>
    </w:p>
    <w:p w14:paraId="7BEFCA21" w14:textId="4C36DFFB" w:rsidR="002923CE" w:rsidRDefault="00000000">
      <w:pPr>
        <w:tabs>
          <w:tab w:val="center" w:pos="1877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34"/>
        </w:tabs>
        <w:ind w:left="0" w:firstLine="0"/>
      </w:pPr>
      <w:r>
        <w:rPr>
          <w:sz w:val="22"/>
        </w:rPr>
        <w:tab/>
      </w:r>
      <w:r>
        <w:t xml:space="preserve">Headblocks (all models)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A67D0">
        <w:t xml:space="preserve">             Call for Quote</w:t>
      </w:r>
      <w:r>
        <w:t xml:space="preserve"> </w:t>
      </w:r>
    </w:p>
    <w:p w14:paraId="392A5AC9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28E9A22B" w14:textId="77777777" w:rsidR="002923CE" w:rsidRDefault="00000000">
      <w:pPr>
        <w:pStyle w:val="Heading3"/>
        <w:ind w:left="715"/>
      </w:pPr>
      <w:r>
        <w:t>Head Blocks/Cosmetic</w:t>
      </w:r>
      <w:r>
        <w:rPr>
          <w:b w:val="0"/>
          <w:u w:val="none"/>
        </w:rPr>
        <w:t xml:space="preserve"> </w:t>
      </w:r>
    </w:p>
    <w:p w14:paraId="25FF1A99" w14:textId="77777777" w:rsidR="002923CE" w:rsidRDefault="00000000">
      <w:pPr>
        <w:tabs>
          <w:tab w:val="center" w:pos="2089"/>
          <w:tab w:val="center" w:pos="4320"/>
          <w:tab w:val="center" w:pos="5040"/>
          <w:tab w:val="center" w:pos="5760"/>
          <w:tab w:val="center" w:pos="6480"/>
          <w:tab w:val="center" w:pos="7410"/>
        </w:tabs>
        <w:ind w:left="0" w:firstLine="0"/>
      </w:pPr>
      <w:r>
        <w:rPr>
          <w:sz w:val="22"/>
        </w:rPr>
        <w:tab/>
      </w:r>
      <w:r>
        <w:t xml:space="preserve">Silver, Black or Gold Overlay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$ 85 </w:t>
      </w:r>
    </w:p>
    <w:p w14:paraId="7375B980" w14:textId="77777777" w:rsidR="002923CE" w:rsidRDefault="00000000">
      <w:pPr>
        <w:tabs>
          <w:tab w:val="center" w:pos="2675"/>
          <w:tab w:val="center" w:pos="5040"/>
          <w:tab w:val="center" w:pos="5760"/>
          <w:tab w:val="center" w:pos="6480"/>
          <w:tab w:val="center" w:pos="7410"/>
        </w:tabs>
        <w:ind w:left="0" w:firstLine="0"/>
      </w:pPr>
      <w:r>
        <w:rPr>
          <w:sz w:val="22"/>
        </w:rPr>
        <w:tab/>
      </w:r>
      <w:r>
        <w:t xml:space="preserve">Decorative Plugs Gold or Silver (set of 8)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$ 80 </w:t>
      </w:r>
    </w:p>
    <w:p w14:paraId="065A6189" w14:textId="77777777" w:rsidR="002923CE" w:rsidRDefault="00000000">
      <w:pPr>
        <w:tabs>
          <w:tab w:val="center" w:pos="1658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Custom Color Paint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$ 595 </w:t>
      </w:r>
    </w:p>
    <w:p w14:paraId="545C65F6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77C07A1C" w14:textId="77777777" w:rsidR="002923CE" w:rsidRDefault="00000000">
      <w:pPr>
        <w:pStyle w:val="Heading3"/>
        <w:ind w:left="715"/>
      </w:pPr>
      <w:r>
        <w:t>Inserts/Panels</w:t>
      </w:r>
      <w:r>
        <w:rPr>
          <w:u w:val="none"/>
        </w:rPr>
        <w:t xml:space="preserve"> </w:t>
      </w:r>
    </w:p>
    <w:p w14:paraId="2E198C05" w14:textId="1C975259" w:rsidR="002923CE" w:rsidRDefault="00000000">
      <w:pPr>
        <w:tabs>
          <w:tab w:val="center" w:pos="2712"/>
          <w:tab w:val="center" w:pos="5040"/>
          <w:tab w:val="center" w:pos="5760"/>
          <w:tab w:val="center" w:pos="6480"/>
          <w:tab w:val="center" w:pos="7834"/>
        </w:tabs>
        <w:ind w:left="0" w:firstLine="0"/>
      </w:pPr>
      <w:r>
        <w:rPr>
          <w:sz w:val="22"/>
        </w:rPr>
        <w:tab/>
      </w:r>
      <w:r w:rsidR="00AF0584">
        <w:rPr>
          <w:sz w:val="22"/>
        </w:rPr>
        <w:t xml:space="preserve"> </w:t>
      </w:r>
      <w:r>
        <w:t xml:space="preserve">Front Face </w:t>
      </w:r>
      <w:r w:rsidR="00AF0584">
        <w:t xml:space="preserve">Overlay, Various </w:t>
      </w:r>
      <w:r>
        <w:t xml:space="preserve">Colors (varies)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AF0584">
        <w:t xml:space="preserve">                        </w:t>
      </w:r>
      <w:r>
        <w:t xml:space="preserve">$ </w:t>
      </w:r>
      <w:r w:rsidR="00AF0584">
        <w:t>350</w:t>
      </w:r>
    </w:p>
    <w:p w14:paraId="1401DEEF" w14:textId="2EAC5055" w:rsidR="00AF0584" w:rsidRDefault="00AF0584">
      <w:pPr>
        <w:tabs>
          <w:tab w:val="center" w:pos="2712"/>
          <w:tab w:val="center" w:pos="5040"/>
          <w:tab w:val="center" w:pos="5760"/>
          <w:tab w:val="center" w:pos="6480"/>
          <w:tab w:val="center" w:pos="7834"/>
        </w:tabs>
        <w:ind w:left="0" w:firstLine="0"/>
      </w:pPr>
      <w:r>
        <w:t xml:space="preserve">             Front Face Overlay, McIntosh-style                                                         $ 995          </w:t>
      </w:r>
    </w:p>
    <w:p w14:paraId="251D5B6F" w14:textId="7876F117" w:rsidR="002923CE" w:rsidRDefault="00951878">
      <w:pPr>
        <w:tabs>
          <w:tab w:val="center" w:pos="3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 xml:space="preserve">              </w:t>
      </w:r>
      <w:r>
        <w:t>Side Panel Inserts Brushed Metal Finish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5D758D">
        <w:t>19</w:t>
      </w:r>
      <w:r>
        <w:t xml:space="preserve">5 </w:t>
      </w:r>
    </w:p>
    <w:p w14:paraId="39A068A0" w14:textId="61BED506" w:rsidR="00951878" w:rsidRDefault="00951878">
      <w:pPr>
        <w:ind w:left="715" w:right="1062"/>
      </w:pPr>
      <w:r>
        <w:t>Side Panel Inserts Chrome Finish</w:t>
      </w:r>
      <w:r>
        <w:tab/>
      </w:r>
      <w:r>
        <w:tab/>
      </w:r>
      <w:r>
        <w:tab/>
      </w:r>
      <w:r>
        <w:tab/>
      </w:r>
      <w:r>
        <w:tab/>
        <w:t>$</w:t>
      </w:r>
      <w:r w:rsidR="001A5EC7">
        <w:t xml:space="preserve"> </w:t>
      </w:r>
      <w:r>
        <w:t>2</w:t>
      </w:r>
      <w:r w:rsidR="005D758D">
        <w:t>95</w:t>
      </w:r>
    </w:p>
    <w:p w14:paraId="33A97860" w14:textId="007A7D05" w:rsidR="00951878" w:rsidRDefault="00951878">
      <w:pPr>
        <w:ind w:left="715" w:right="1062"/>
      </w:pPr>
      <w:r>
        <w:t>Side Panel Inserts Gold Finish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1A5EC7">
        <w:t xml:space="preserve"> </w:t>
      </w:r>
      <w:r>
        <w:t>395</w:t>
      </w:r>
    </w:p>
    <w:p w14:paraId="0CAB32E5" w14:textId="60D2DA6A" w:rsidR="00951878" w:rsidRDefault="00000000">
      <w:pPr>
        <w:ind w:left="715" w:right="1062"/>
      </w:pPr>
      <w:r>
        <w:t xml:space="preserve">Back Plate Aluminum Powder Coated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$ 495 </w:t>
      </w:r>
    </w:p>
    <w:p w14:paraId="4BEBD913" w14:textId="65A5C176" w:rsidR="00951878" w:rsidRDefault="00000000">
      <w:pPr>
        <w:ind w:left="715" w:right="1062"/>
      </w:pPr>
      <w:r>
        <w:t xml:space="preserve">Reproduction Original Back Panel </w:t>
      </w:r>
      <w:r>
        <w:tab/>
        <w:t xml:space="preserve"> </w:t>
      </w:r>
      <w:r>
        <w:tab/>
        <w:t xml:space="preserve"> </w:t>
      </w:r>
      <w:r>
        <w:tab/>
      </w:r>
      <w:r w:rsidR="00951878">
        <w:tab/>
      </w:r>
      <w:r w:rsidR="00951878">
        <w:tab/>
      </w:r>
      <w:r>
        <w:t xml:space="preserve">$ </w:t>
      </w:r>
      <w:r w:rsidR="00951878">
        <w:t>295</w:t>
      </w:r>
    </w:p>
    <w:p w14:paraId="11C8DD4A" w14:textId="7B735B7F" w:rsidR="005D758D" w:rsidRDefault="005D758D">
      <w:pPr>
        <w:ind w:left="715" w:right="1062"/>
      </w:pPr>
      <w:r>
        <w:t>Used Original Back Panel                                                                            $ 50</w:t>
      </w:r>
    </w:p>
    <w:p w14:paraId="2F74CFDC" w14:textId="77777777" w:rsidR="00951878" w:rsidRDefault="00951878">
      <w:pPr>
        <w:ind w:left="715" w:right="1062"/>
      </w:pPr>
    </w:p>
    <w:p w14:paraId="72496CF7" w14:textId="22FBC301" w:rsidR="002923CE" w:rsidRDefault="00000000">
      <w:pPr>
        <w:ind w:left="715" w:right="1062"/>
      </w:pPr>
      <w:r>
        <w:t xml:space="preserve"> </w:t>
      </w:r>
      <w:r>
        <w:rPr>
          <w:b/>
          <w:u w:val="single" w:color="000000"/>
        </w:rPr>
        <w:t>Sides in Pairs</w:t>
      </w:r>
      <w:r>
        <w:rPr>
          <w:b/>
        </w:rPr>
        <w:t xml:space="preserve"> </w:t>
      </w:r>
    </w:p>
    <w:p w14:paraId="05E6300D" w14:textId="31301310" w:rsidR="002923CE" w:rsidRDefault="00000000">
      <w:pPr>
        <w:tabs>
          <w:tab w:val="center" w:pos="1577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34"/>
        </w:tabs>
        <w:ind w:left="0" w:firstLine="0"/>
      </w:pPr>
      <w:r>
        <w:rPr>
          <w:sz w:val="22"/>
        </w:rPr>
        <w:tab/>
      </w:r>
      <w:r>
        <w:t xml:space="preserve">Hardwood Varied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5D758D">
        <w:t>5</w:t>
      </w:r>
      <w:r>
        <w:t xml:space="preserve">95 and up </w:t>
      </w:r>
    </w:p>
    <w:p w14:paraId="6ACE20FC" w14:textId="77777777" w:rsidR="002923CE" w:rsidRDefault="00000000">
      <w:pPr>
        <w:tabs>
          <w:tab w:val="center" w:pos="190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ab/>
      </w:r>
      <w:r>
        <w:t xml:space="preserve">Rosewood Veneer USED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$ 195 </w:t>
      </w:r>
    </w:p>
    <w:p w14:paraId="00D46195" w14:textId="40C65D07" w:rsidR="002923CE" w:rsidRDefault="005D758D">
      <w:pPr>
        <w:tabs>
          <w:tab w:val="center" w:pos="2080"/>
          <w:tab w:val="center" w:pos="4320"/>
          <w:tab w:val="center" w:pos="5040"/>
          <w:tab w:val="center" w:pos="5760"/>
          <w:tab w:val="center" w:pos="6480"/>
          <w:tab w:val="center" w:pos="7470"/>
        </w:tabs>
        <w:ind w:left="0" w:firstLine="0"/>
      </w:pPr>
      <w:r>
        <w:rPr>
          <w:sz w:val="22"/>
        </w:rPr>
        <w:t xml:space="preserve">              </w:t>
      </w:r>
      <w:r w:rsidR="00000000">
        <w:t xml:space="preserve">Deep Gloss Black,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r>
        <w:t xml:space="preserve">                          </w:t>
      </w:r>
      <w:r w:rsidR="00000000">
        <w:t xml:space="preserve">$ 495  </w:t>
      </w:r>
    </w:p>
    <w:p w14:paraId="6EB03252" w14:textId="77777777" w:rsidR="002923CE" w:rsidRDefault="00000000">
      <w:pPr>
        <w:tabs>
          <w:tab w:val="center" w:pos="1721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Custom Color </w:t>
      </w:r>
      <w:proofErr w:type="gramStart"/>
      <w:r>
        <w:t xml:space="preserve">Match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0A3F0195" w14:textId="42BA490F" w:rsidR="002923CE" w:rsidRDefault="00000000" w:rsidP="005D758D">
      <w:pPr>
        <w:spacing w:after="0" w:line="259" w:lineRule="auto"/>
        <w:ind w:left="720" w:firstLine="0"/>
      </w:pPr>
      <w:r>
        <w:t xml:space="preserve"> </w:t>
      </w:r>
    </w:p>
    <w:p w14:paraId="2E2C6F5B" w14:textId="77777777" w:rsidR="002923CE" w:rsidRDefault="00000000">
      <w:pPr>
        <w:pStyle w:val="Heading3"/>
        <w:ind w:left="715"/>
      </w:pPr>
      <w:r>
        <w:t>Knobs, Switches, Buttons</w:t>
      </w:r>
      <w:r>
        <w:rPr>
          <w:u w:val="none"/>
        </w:rPr>
        <w:t xml:space="preserve"> </w:t>
      </w:r>
    </w:p>
    <w:tbl>
      <w:tblPr>
        <w:tblStyle w:val="TableGrid"/>
        <w:tblW w:w="8613" w:type="dxa"/>
        <w:tblInd w:w="0" w:type="dxa"/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  <w:gridCol w:w="720"/>
        <w:gridCol w:w="720"/>
        <w:gridCol w:w="1413"/>
      </w:tblGrid>
      <w:tr w:rsidR="002923CE" w14:paraId="22779976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8AF6F" w14:textId="77777777" w:rsidR="002923CE" w:rsidRDefault="00000000">
            <w:pPr>
              <w:tabs>
                <w:tab w:val="center" w:pos="2855"/>
                <w:tab w:val="center" w:pos="576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Brushed Button Overlays Aluminum or </w:t>
            </w:r>
            <w:proofErr w:type="gramStart"/>
            <w:r>
              <w:t xml:space="preserve">Gold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2F1C47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35C9972" w14:textId="6E1C1201" w:rsidR="003B5389" w:rsidRDefault="00000000">
            <w:pPr>
              <w:spacing w:after="0" w:line="259" w:lineRule="auto"/>
              <w:ind w:left="0" w:firstLine="0"/>
            </w:pPr>
            <w:r>
              <w:t xml:space="preserve">$ 95 </w:t>
            </w:r>
          </w:p>
        </w:tc>
      </w:tr>
      <w:tr w:rsidR="002923CE" w14:paraId="6E8B8443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830AB" w14:textId="77777777" w:rsidR="003B5389" w:rsidRDefault="00000000">
            <w:pPr>
              <w:tabs>
                <w:tab w:val="center" w:pos="2443"/>
                <w:tab w:val="center" w:pos="5040"/>
                <w:tab w:val="center" w:pos="576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Brushed Aluminum Knobs (set of 4)</w:t>
            </w:r>
          </w:p>
          <w:p w14:paraId="6146FEAF" w14:textId="19615766" w:rsidR="002923CE" w:rsidRDefault="00000000">
            <w:pPr>
              <w:tabs>
                <w:tab w:val="center" w:pos="2443"/>
                <w:tab w:val="center" w:pos="5040"/>
                <w:tab w:val="center" w:pos="5760"/>
              </w:tabs>
              <w:spacing w:after="0" w:line="259" w:lineRule="auto"/>
              <w:ind w:left="0" w:firstLine="0"/>
            </w:pPr>
            <w:r>
              <w:t xml:space="preserve">  </w:t>
            </w:r>
            <w:r w:rsidR="003B5389">
              <w:t xml:space="preserve">          </w:t>
            </w:r>
            <w:r>
              <w:t xml:space="preserve"> </w:t>
            </w:r>
            <w:r w:rsidR="003B5389">
              <w:t xml:space="preserve">Brushed Aluminum Knobs, Meter Scale/Mic </w:t>
            </w:r>
            <w:proofErr w:type="spellStart"/>
            <w:r w:rsidR="003B5389">
              <w:t>Att</w:t>
            </w:r>
            <w:proofErr w:type="spellEnd"/>
            <w:r w:rsidR="003B5389">
              <w:t xml:space="preserve"> (Set of 2)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A56FF7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F678D8F" w14:textId="1288F681" w:rsidR="003B5389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5D758D">
              <w:t>3</w:t>
            </w:r>
            <w:r>
              <w:t>95</w:t>
            </w:r>
          </w:p>
          <w:p w14:paraId="14C54241" w14:textId="3AB30790" w:rsidR="002923CE" w:rsidRDefault="003B5389">
            <w:pPr>
              <w:spacing w:after="0" w:line="259" w:lineRule="auto"/>
              <w:ind w:left="0" w:firstLine="0"/>
            </w:pPr>
            <w:r>
              <w:t>$</w:t>
            </w:r>
            <w:r w:rsidR="005D758D">
              <w:t xml:space="preserve"> 125</w:t>
            </w:r>
            <w:r>
              <w:t xml:space="preserve"> </w:t>
            </w:r>
          </w:p>
        </w:tc>
      </w:tr>
      <w:tr w:rsidR="002923CE" w14:paraId="1E475D1D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DF792" w14:textId="77777777" w:rsidR="002923CE" w:rsidRDefault="00000000">
            <w:pPr>
              <w:tabs>
                <w:tab w:val="center" w:pos="2573"/>
                <w:tab w:val="center" w:pos="5040"/>
                <w:tab w:val="center" w:pos="576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Brushed Aluminum Switches (set of 6)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F9859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6B44EFF" w14:textId="6DF51E6D" w:rsidR="002923CE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951878">
              <w:t>1</w:t>
            </w:r>
            <w:r w:rsidR="006A48FC">
              <w:t>59</w:t>
            </w:r>
          </w:p>
        </w:tc>
      </w:tr>
      <w:tr w:rsidR="002923CE" w14:paraId="5290E52D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CBD829" w14:textId="77777777" w:rsidR="002923CE" w:rsidRDefault="00000000">
            <w:pPr>
              <w:spacing w:after="0" w:line="259" w:lineRule="auto"/>
              <w:ind w:left="58" w:firstLine="0"/>
              <w:jc w:val="center"/>
            </w:pPr>
            <w:r>
              <w:t xml:space="preserve">Premium Aluminum Buttons w/Red and Blue Accent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306054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7EC62A3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$ 395 </w:t>
            </w:r>
          </w:p>
        </w:tc>
      </w:tr>
      <w:tr w:rsidR="002923CE" w14:paraId="3876F26D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B4C0A6" w14:textId="77777777" w:rsidR="002923CE" w:rsidRDefault="00000000">
            <w:pPr>
              <w:spacing w:after="0" w:line="259" w:lineRule="auto"/>
              <w:ind w:left="720" w:firstLine="0"/>
            </w:pPr>
            <w:proofErr w:type="gramStart"/>
            <w:r>
              <w:t>Gem Stone</w:t>
            </w:r>
            <w:proofErr w:type="gramEnd"/>
            <w:r>
              <w:t xml:space="preserve"> Knob Upgrade Onyx or Carnelian (set of 3)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4F56DB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EC3CC06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$ 395 </w:t>
            </w:r>
          </w:p>
        </w:tc>
      </w:tr>
      <w:tr w:rsidR="002923CE" w14:paraId="3E1BA41E" w14:textId="77777777">
        <w:trPr>
          <w:trHeight w:val="293"/>
        </w:trPr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3F0535" w14:textId="77777777" w:rsidR="002923CE" w:rsidRDefault="00000000">
            <w:pPr>
              <w:tabs>
                <w:tab w:val="center" w:pos="1514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24k Gold Plating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B79246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38754" w14:textId="77777777" w:rsidR="002923C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Call for Quote </w:t>
            </w:r>
          </w:p>
        </w:tc>
      </w:tr>
      <w:tr w:rsidR="002923CE" w14:paraId="3262E067" w14:textId="77777777">
        <w:trPr>
          <w:trHeight w:val="58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73DD74" w14:textId="77777777" w:rsidR="002923CE" w:rsidRDefault="00000000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09037AB8" w14:textId="77777777" w:rsidR="002923CE" w:rsidRDefault="00000000">
            <w:pPr>
              <w:spacing w:after="0" w:line="259" w:lineRule="auto"/>
              <w:ind w:left="720" w:firstLine="0"/>
            </w:pPr>
            <w:r>
              <w:rPr>
                <w:b/>
                <w:u w:val="single" w:color="000000"/>
              </w:rPr>
              <w:t>Legs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879492" w14:textId="77777777" w:rsidR="002923CE" w:rsidRDefault="002923CE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5B99EE" w14:textId="77777777" w:rsidR="002923CE" w:rsidRDefault="002923CE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2D00B9" w14:textId="77777777" w:rsidR="002923CE" w:rsidRDefault="002923CE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819B0F" w14:textId="77777777" w:rsidR="002923CE" w:rsidRDefault="002923C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269732" w14:textId="77777777" w:rsidR="002923CE" w:rsidRDefault="002923C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831FAC" w14:textId="77777777" w:rsidR="002923CE" w:rsidRDefault="002923CE">
            <w:pPr>
              <w:spacing w:after="160" w:line="259" w:lineRule="auto"/>
              <w:ind w:left="0" w:firstLine="0"/>
            </w:pPr>
          </w:p>
        </w:tc>
      </w:tr>
      <w:tr w:rsidR="002923CE" w14:paraId="6CBDC195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479DDF" w14:textId="77777777" w:rsidR="002923CE" w:rsidRDefault="00000000">
            <w:pPr>
              <w:spacing w:after="0" w:line="259" w:lineRule="auto"/>
              <w:ind w:left="0" w:right="136" w:firstLine="0"/>
              <w:jc w:val="center"/>
            </w:pPr>
            <w:r>
              <w:t xml:space="preserve">Original Plastic USED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802E4E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7D4C50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E57B11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F2B7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246553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5501838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$ 69 </w:t>
            </w:r>
          </w:p>
        </w:tc>
      </w:tr>
      <w:tr w:rsidR="002923CE" w14:paraId="0365D401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6B85588" w14:textId="77777777" w:rsidR="002923CE" w:rsidRDefault="00000000">
            <w:pPr>
              <w:tabs>
                <w:tab w:val="center" w:pos="1614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Bushed Aluminum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B62B88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B0D42C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C89F08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89EA45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ED3659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C4AFA02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$ 125 </w:t>
            </w:r>
          </w:p>
        </w:tc>
      </w:tr>
      <w:tr w:rsidR="002923CE" w14:paraId="6B9FA541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82E375" w14:textId="77777777" w:rsidR="002923CE" w:rsidRDefault="00000000">
            <w:pPr>
              <w:tabs>
                <w:tab w:val="center" w:pos="1108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Chrome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5CE914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667B8E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9EE7E1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326ECB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D1233B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418533" w14:textId="558F5E09" w:rsidR="002923CE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951878">
              <w:t>250</w:t>
            </w:r>
          </w:p>
        </w:tc>
      </w:tr>
      <w:tr w:rsidR="002923CE" w14:paraId="52ABE0AA" w14:textId="77777777">
        <w:trPr>
          <w:trHeight w:val="87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93A380" w14:textId="77777777" w:rsidR="002923CE" w:rsidRDefault="00000000">
            <w:pPr>
              <w:tabs>
                <w:tab w:val="center" w:pos="1153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24k Gold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8F44D20" w14:textId="09F6B346" w:rsidR="002923CE" w:rsidRDefault="006A48FC">
            <w:pPr>
              <w:spacing w:after="0" w:line="259" w:lineRule="auto"/>
              <w:ind w:left="720" w:firstLine="0"/>
            </w:pPr>
            <w:r>
              <w:t>Black Powder Coat</w:t>
            </w:r>
          </w:p>
          <w:p w14:paraId="0A0950D1" w14:textId="77777777" w:rsidR="006A48FC" w:rsidRDefault="006A48FC">
            <w:pPr>
              <w:spacing w:after="0" w:line="259" w:lineRule="auto"/>
              <w:ind w:left="720" w:firstLine="0"/>
            </w:pPr>
          </w:p>
          <w:p w14:paraId="5F3FA67B" w14:textId="77777777" w:rsidR="002923CE" w:rsidRDefault="00000000">
            <w:pPr>
              <w:tabs>
                <w:tab w:val="center" w:pos="142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>
              <w:rPr>
                <w:b/>
                <w:u w:val="single" w:color="000000"/>
              </w:rPr>
              <w:t>Other Accents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E29F11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FD159C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2D19E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A09354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41044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6AA166F" w14:textId="77777777" w:rsidR="006A48FC" w:rsidRDefault="00000000">
            <w:pPr>
              <w:spacing w:after="0" w:line="259" w:lineRule="auto"/>
              <w:ind w:left="0" w:firstLine="0"/>
            </w:pPr>
            <w:r>
              <w:t xml:space="preserve">$ 395 </w:t>
            </w:r>
          </w:p>
          <w:p w14:paraId="434F4236" w14:textId="3A125394" w:rsidR="006A48FC" w:rsidRDefault="006A48FC">
            <w:pPr>
              <w:spacing w:after="0" w:line="259" w:lineRule="auto"/>
              <w:ind w:left="0" w:firstLine="0"/>
            </w:pPr>
            <w:r>
              <w:t>$ 295</w:t>
            </w:r>
          </w:p>
        </w:tc>
      </w:tr>
      <w:tr w:rsidR="002923CE" w14:paraId="508C9E52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D6CBCD" w14:textId="77777777" w:rsidR="002923CE" w:rsidRDefault="00000000">
            <w:pPr>
              <w:tabs>
                <w:tab w:val="center" w:pos="1644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Custom VU </w:t>
            </w:r>
            <w:proofErr w:type="gramStart"/>
            <w:r>
              <w:t xml:space="preserve">Meters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553C7C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FE1FA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127715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6F39D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0BE04D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CA8BDF7" w14:textId="77777777" w:rsidR="002923C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$ 395 and up </w:t>
            </w:r>
          </w:p>
        </w:tc>
      </w:tr>
      <w:tr w:rsidR="002923CE" w14:paraId="1FEC00E9" w14:textId="77777777">
        <w:trPr>
          <w:trHeight w:val="87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DA297B7" w14:textId="77777777" w:rsidR="002923CE" w:rsidRDefault="00000000">
            <w:pPr>
              <w:spacing w:after="0" w:line="259" w:lineRule="auto"/>
              <w:ind w:left="720" w:firstLine="0"/>
            </w:pPr>
            <w:r>
              <w:t xml:space="preserve">Chrome Tipped Screws Set  </w:t>
            </w:r>
          </w:p>
          <w:p w14:paraId="21A31ED9" w14:textId="77777777" w:rsidR="002923CE" w:rsidRDefault="00000000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09E33CBB" w14:textId="77777777" w:rsidR="002923CE" w:rsidRDefault="00000000">
            <w:pPr>
              <w:spacing w:after="0" w:line="259" w:lineRule="auto"/>
              <w:ind w:left="720" w:firstLine="0"/>
            </w:pPr>
            <w:r>
              <w:rPr>
                <w:b/>
                <w:u w:val="single" w:color="000000"/>
              </w:rPr>
              <w:t>Accessories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9D99DD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249B82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6EBD8A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6A45E0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78E0C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4E13CF3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$ 75  </w:t>
            </w:r>
          </w:p>
        </w:tc>
      </w:tr>
      <w:tr w:rsidR="002923CE" w14:paraId="19E3BE14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BEB9AD3" w14:textId="77777777" w:rsidR="002923CE" w:rsidRDefault="00000000">
            <w:pPr>
              <w:tabs>
                <w:tab w:val="center" w:pos="1518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Dust Cover Hard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9F629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976306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BEC149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09DAC5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1A9BD2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8D8A2A1" w14:textId="19877DD6" w:rsidR="002923C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$ </w:t>
            </w:r>
            <w:r w:rsidR="00951878">
              <w:t>3</w:t>
            </w:r>
            <w:r>
              <w:t xml:space="preserve">95 and up </w:t>
            </w:r>
          </w:p>
        </w:tc>
      </w:tr>
      <w:tr w:rsidR="002923CE" w14:paraId="34D4BADF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0FFB299" w14:textId="148E2B02" w:rsidR="002923CE" w:rsidRDefault="00951878">
            <w:pPr>
              <w:tabs>
                <w:tab w:val="center" w:pos="1477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  </w:t>
            </w:r>
            <w:r>
              <w:rPr>
                <w:sz w:val="22"/>
              </w:rPr>
              <w:tab/>
            </w:r>
            <w:r>
              <w:t xml:space="preserve">J-Corder Custom Felt Cover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736D4C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34F504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A896C2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AC7781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716056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289A03A" w14:textId="64E6B504" w:rsidR="002923CE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$ </w:t>
            </w:r>
            <w:r w:rsidR="00951878">
              <w:t>89.9</w:t>
            </w:r>
            <w:r w:rsidR="0070647E">
              <w:t>9</w:t>
            </w:r>
          </w:p>
        </w:tc>
      </w:tr>
      <w:tr w:rsidR="002923CE" w14:paraId="01726921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011C2C5" w14:textId="77777777" w:rsidR="002923CE" w:rsidRDefault="00000000">
            <w:pPr>
              <w:tabs>
                <w:tab w:val="center" w:pos="1661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Shelf Rack Brackets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69DD87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645558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2AC785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34F5CA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C5E9E6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9AB0884" w14:textId="260659BD" w:rsidR="002923CE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6A48FC">
              <w:t>395</w:t>
            </w:r>
            <w:r>
              <w:t xml:space="preserve"> </w:t>
            </w:r>
          </w:p>
        </w:tc>
      </w:tr>
      <w:tr w:rsidR="002923CE" w14:paraId="6653DF0F" w14:textId="77777777">
        <w:trPr>
          <w:trHeight w:val="29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37BACE" w14:textId="1F2E0B5A" w:rsidR="002923CE" w:rsidRDefault="00000000">
            <w:pPr>
              <w:tabs>
                <w:tab w:val="center" w:pos="1430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6A48FC">
              <w:rPr>
                <w:sz w:val="22"/>
              </w:rPr>
              <w:t xml:space="preserve">              </w:t>
            </w:r>
            <w:r w:rsidR="006A48FC" w:rsidRPr="006A48FC">
              <w:t>RP-9690</w:t>
            </w:r>
            <w:r w:rsidR="006A48FC">
              <w:rPr>
                <w:sz w:val="22"/>
              </w:rPr>
              <w:t xml:space="preserve"> </w:t>
            </w:r>
            <w:r>
              <w:t xml:space="preserve">Wired Remote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0643EE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8F7A9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F1E9BB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A094E2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7C75CD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DBFE8D4" w14:textId="2C194C0E" w:rsidR="002923CE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70647E">
              <w:t>3</w:t>
            </w:r>
            <w:r>
              <w:t xml:space="preserve">95 </w:t>
            </w:r>
          </w:p>
        </w:tc>
      </w:tr>
      <w:tr w:rsidR="002923CE" w14:paraId="50E0537B" w14:textId="77777777">
        <w:trPr>
          <w:trHeight w:val="293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13EAE" w14:textId="63F5078B" w:rsidR="002923CE" w:rsidRDefault="00000000">
            <w:pPr>
              <w:tabs>
                <w:tab w:val="center" w:pos="1548"/>
                <w:tab w:val="center" w:pos="2880"/>
                <w:tab w:val="center" w:pos="3600"/>
                <w:tab w:val="center" w:pos="4320"/>
                <w:tab w:val="center" w:pos="504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6A48FC">
              <w:rPr>
                <w:sz w:val="22"/>
              </w:rPr>
              <w:t xml:space="preserve">              </w:t>
            </w:r>
            <w:r w:rsidR="006A48FC" w:rsidRPr="006A48FC">
              <w:t xml:space="preserve">RP-070 </w:t>
            </w:r>
            <w:r>
              <w:t xml:space="preserve">Wireless Remote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EE7931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AC40CB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C3E661E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$ 995 </w:t>
            </w:r>
          </w:p>
        </w:tc>
      </w:tr>
      <w:tr w:rsidR="002923CE" w14:paraId="2B5AB32C" w14:textId="77777777">
        <w:trPr>
          <w:trHeight w:val="293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F7392" w14:textId="77777777" w:rsidR="002923CE" w:rsidRDefault="00000000">
            <w:pPr>
              <w:spacing w:after="0" w:line="259" w:lineRule="auto"/>
              <w:ind w:left="720" w:firstLine="0"/>
            </w:pPr>
            <w:r>
              <w:t xml:space="preserve">Technics Custom Shipping Carton (fits all models)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31725F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FD612D" w14:textId="77777777" w:rsidR="002923CE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786042B" w14:textId="245C0BFA" w:rsidR="002923CE" w:rsidRDefault="00000000">
            <w:pPr>
              <w:spacing w:after="0" w:line="259" w:lineRule="auto"/>
              <w:ind w:left="0" w:firstLine="0"/>
            </w:pPr>
            <w:r>
              <w:t xml:space="preserve">$ </w:t>
            </w:r>
            <w:r w:rsidR="006A48FC">
              <w:t>89</w:t>
            </w:r>
            <w:r>
              <w:t xml:space="preserve"> </w:t>
            </w:r>
          </w:p>
        </w:tc>
      </w:tr>
    </w:tbl>
    <w:p w14:paraId="519878BF" w14:textId="77777777" w:rsidR="002923CE" w:rsidRDefault="00000000">
      <w:pPr>
        <w:tabs>
          <w:tab w:val="center" w:pos="2237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Technics Original Carrying Case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615D2874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4DE5C7A7" w14:textId="77777777" w:rsidR="002923CE" w:rsidRDefault="00000000">
      <w:pPr>
        <w:pStyle w:val="Heading3"/>
        <w:ind w:left="715"/>
      </w:pPr>
      <w:r>
        <w:t>Hub Adapters</w:t>
      </w:r>
      <w:r>
        <w:rPr>
          <w:u w:val="none"/>
        </w:rPr>
        <w:t xml:space="preserve"> </w:t>
      </w:r>
    </w:p>
    <w:p w14:paraId="03291F86" w14:textId="68AC1DAF" w:rsidR="002923CE" w:rsidRDefault="00000000">
      <w:pPr>
        <w:ind w:left="715" w:right="742"/>
      </w:pPr>
      <w:r>
        <w:t xml:space="preserve">Technics Original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$ 125</w:t>
      </w:r>
      <w:r w:rsidR="006A48FC">
        <w:t>/pair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AB0097" w14:textId="79E7612F" w:rsidR="002923CE" w:rsidRDefault="0070647E">
      <w:pPr>
        <w:tabs>
          <w:tab w:val="center" w:pos="1746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 xml:space="preserve">               J-Corder Series 3 NAB Hub Adapters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</w:t>
      </w:r>
      <w:r>
        <w:t>$ 595/pair</w:t>
      </w:r>
    </w:p>
    <w:p w14:paraId="4A428171" w14:textId="421E74E7" w:rsidR="002923CE" w:rsidRDefault="00000000">
      <w:pPr>
        <w:spacing w:after="0" w:line="259" w:lineRule="auto"/>
        <w:ind w:left="720" w:firstLine="0"/>
      </w:pPr>
      <w:r>
        <w:t xml:space="preserve"> </w:t>
      </w:r>
      <w:r w:rsidR="006A48FC">
        <w:t>Teac TZ-614 Gray</w:t>
      </w:r>
      <w:r w:rsidR="006A48FC">
        <w:tab/>
      </w:r>
      <w:r w:rsidR="006A48FC">
        <w:tab/>
      </w:r>
      <w:r w:rsidR="006A48FC">
        <w:tab/>
      </w:r>
      <w:r w:rsidR="006A48FC">
        <w:tab/>
      </w:r>
      <w:r w:rsidR="006A48FC">
        <w:tab/>
      </w:r>
      <w:r w:rsidR="006A48FC">
        <w:tab/>
      </w:r>
      <w:r w:rsidR="006A48FC">
        <w:tab/>
        <w:t>$ 250/pair</w:t>
      </w:r>
    </w:p>
    <w:p w14:paraId="746C9BB2" w14:textId="77777777" w:rsidR="002923CE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059DFF18" w14:textId="77777777" w:rsidR="002923CE" w:rsidRDefault="00000000">
      <w:pPr>
        <w:spacing w:after="0" w:line="259" w:lineRule="auto"/>
        <w:ind w:left="720" w:firstLine="0"/>
      </w:pPr>
      <w:r>
        <w:t xml:space="preserve"> </w:t>
      </w:r>
    </w:p>
    <w:p w14:paraId="194FDFE9" w14:textId="77777777" w:rsidR="002923CE" w:rsidRDefault="00000000">
      <w:pPr>
        <w:pStyle w:val="Heading3"/>
        <w:ind w:left="715"/>
      </w:pPr>
      <w:r>
        <w:t>Reels</w:t>
      </w:r>
      <w:r>
        <w:rPr>
          <w:u w:val="none"/>
        </w:rPr>
        <w:t xml:space="preserve"> </w:t>
      </w:r>
    </w:p>
    <w:p w14:paraId="284DBD38" w14:textId="07EFCF42" w:rsidR="002923CE" w:rsidRDefault="00000000">
      <w:pPr>
        <w:tabs>
          <w:tab w:val="center" w:pos="2341"/>
          <w:tab w:val="center" w:pos="4320"/>
          <w:tab w:val="center" w:pos="5040"/>
          <w:tab w:val="center" w:pos="5760"/>
          <w:tab w:val="center" w:pos="6480"/>
          <w:tab w:val="center" w:pos="7728"/>
        </w:tabs>
        <w:ind w:left="0" w:firstLine="0"/>
      </w:pPr>
      <w:r>
        <w:rPr>
          <w:sz w:val="22"/>
        </w:rPr>
        <w:tab/>
      </w:r>
      <w:r>
        <w:t xml:space="preserve">J-Corder Professional 7 inch NEW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0647E">
        <w:t xml:space="preserve">     </w:t>
      </w:r>
      <w:r>
        <w:t>$ 1</w:t>
      </w:r>
      <w:r w:rsidR="0070647E">
        <w:t>49.50</w:t>
      </w:r>
      <w:r>
        <w:t xml:space="preserve"> each </w:t>
      </w:r>
    </w:p>
    <w:p w14:paraId="25020E37" w14:textId="29C59591" w:rsidR="002923CE" w:rsidRDefault="00000000">
      <w:pPr>
        <w:tabs>
          <w:tab w:val="center" w:pos="2264"/>
          <w:tab w:val="center" w:pos="4320"/>
          <w:tab w:val="center" w:pos="5040"/>
          <w:tab w:val="center" w:pos="5760"/>
          <w:tab w:val="center" w:pos="6480"/>
          <w:tab w:val="center" w:pos="7728"/>
        </w:tabs>
        <w:ind w:left="0" w:firstLine="0"/>
      </w:pPr>
      <w:r>
        <w:rPr>
          <w:sz w:val="22"/>
        </w:rPr>
        <w:tab/>
      </w:r>
      <w:r>
        <w:t xml:space="preserve">J-Corder Super Heavy Duty Reel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BF6EAD">
        <w:t xml:space="preserve">                        </w:t>
      </w:r>
      <w:r>
        <w:t xml:space="preserve">$ </w:t>
      </w:r>
      <w:r w:rsidR="00BF6EAD">
        <w:t>95/pair</w:t>
      </w:r>
      <w:r>
        <w:t xml:space="preserve"> </w:t>
      </w:r>
    </w:p>
    <w:p w14:paraId="5AE8153E" w14:textId="61ACFDDE" w:rsidR="002923CE" w:rsidRDefault="00BF6EAD">
      <w:pPr>
        <w:tabs>
          <w:tab w:val="center" w:pos="2693"/>
          <w:tab w:val="center" w:pos="5040"/>
          <w:tab w:val="center" w:pos="5760"/>
          <w:tab w:val="center" w:pos="6480"/>
          <w:tab w:val="center" w:pos="7728"/>
        </w:tabs>
        <w:ind w:left="0" w:firstLine="0"/>
      </w:pPr>
      <w:r>
        <w:rPr>
          <w:sz w:val="22"/>
        </w:rPr>
        <w:t xml:space="preserve">               </w:t>
      </w:r>
      <w:r w:rsidR="00000000">
        <w:t>J-Corder Precision</w:t>
      </w:r>
      <w:r>
        <w:t xml:space="preserve"> Pro</w:t>
      </w:r>
      <w:r w:rsidR="00000000">
        <w:t xml:space="preserve"> 10.5 inch</w:t>
      </w:r>
      <w:r>
        <w:t>, 3-hole</w:t>
      </w:r>
      <w:r w:rsidR="00000000"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r w:rsidR="0070647E">
        <w:t xml:space="preserve">     </w:t>
      </w:r>
      <w:r w:rsidR="00000000">
        <w:t>$ 1</w:t>
      </w:r>
      <w:r w:rsidR="0070647E">
        <w:t>97.50</w:t>
      </w:r>
      <w:r w:rsidR="00000000">
        <w:t xml:space="preserve"> each </w:t>
      </w:r>
    </w:p>
    <w:p w14:paraId="008AFA15" w14:textId="332F1C1A" w:rsidR="00BF6EAD" w:rsidRDefault="00BF6EAD" w:rsidP="00BF6EAD">
      <w:pPr>
        <w:tabs>
          <w:tab w:val="center" w:pos="2693"/>
          <w:tab w:val="left" w:pos="7200"/>
          <w:tab w:val="left" w:pos="7280"/>
        </w:tabs>
        <w:ind w:left="0" w:firstLine="0"/>
      </w:pPr>
      <w:r>
        <w:t xml:space="preserve">              J-Corder Precision Pro 10.5 inch, 8-hole</w:t>
      </w:r>
      <w:r>
        <w:tab/>
        <w:t>$ 197.50 each</w:t>
      </w:r>
      <w:r>
        <w:tab/>
      </w:r>
    </w:p>
    <w:p w14:paraId="1F6AE49F" w14:textId="492D15CF" w:rsidR="002923CE" w:rsidRDefault="00000000">
      <w:pPr>
        <w:tabs>
          <w:tab w:val="center" w:pos="3080"/>
          <w:tab w:val="center" w:pos="5760"/>
          <w:tab w:val="center" w:pos="6480"/>
          <w:tab w:val="center" w:pos="7668"/>
        </w:tabs>
        <w:ind w:left="0" w:firstLine="0"/>
      </w:pPr>
      <w:r>
        <w:rPr>
          <w:sz w:val="22"/>
        </w:rPr>
        <w:tab/>
      </w:r>
      <w:r>
        <w:t xml:space="preserve">Add Blank ATR Master Tape to any J-Corder Reel </w:t>
      </w:r>
      <w:r>
        <w:tab/>
        <w:t xml:space="preserve"> </w:t>
      </w:r>
      <w:r>
        <w:tab/>
        <w:t xml:space="preserve"> </w:t>
      </w:r>
      <w:r>
        <w:tab/>
        <w:t xml:space="preserve">$ </w:t>
      </w:r>
      <w:r w:rsidR="00BF6EAD">
        <w:t>7</w:t>
      </w:r>
      <w:r w:rsidR="0070647E">
        <w:t>5</w:t>
      </w:r>
      <w:r>
        <w:t xml:space="preserve"> each </w:t>
      </w:r>
    </w:p>
    <w:p w14:paraId="62D16E31" w14:textId="77777777" w:rsidR="002923CE" w:rsidRDefault="00000000">
      <w:pPr>
        <w:tabs>
          <w:tab w:val="center" w:pos="1643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Custom Finish Reel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177D441E" w14:textId="77777777" w:rsidR="002923CE" w:rsidRDefault="00000000">
      <w:pPr>
        <w:tabs>
          <w:tab w:val="center" w:pos="152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880"/>
        </w:tabs>
        <w:ind w:left="0" w:firstLine="0"/>
      </w:pPr>
      <w:r>
        <w:rPr>
          <w:sz w:val="22"/>
        </w:rPr>
        <w:tab/>
      </w:r>
      <w:r>
        <w:t xml:space="preserve">Custom Labeling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Call for Quote </w:t>
      </w:r>
    </w:p>
    <w:p w14:paraId="3BAADF1B" w14:textId="77777777" w:rsidR="002923CE" w:rsidRDefault="00000000">
      <w:pPr>
        <w:spacing w:after="0" w:line="259" w:lineRule="auto"/>
        <w:ind w:left="0" w:firstLine="0"/>
      </w:pPr>
      <w:r>
        <w:t xml:space="preserve"> </w:t>
      </w:r>
    </w:p>
    <w:p w14:paraId="253DEF18" w14:textId="77777777" w:rsidR="002923CE" w:rsidRDefault="00000000">
      <w:pPr>
        <w:spacing w:after="0" w:line="259" w:lineRule="auto"/>
        <w:ind w:left="0" w:right="1452" w:firstLine="0"/>
      </w:pPr>
      <w:r>
        <w:t xml:space="preserve"> </w:t>
      </w:r>
    </w:p>
    <w:p w14:paraId="540A2EDB" w14:textId="77777777" w:rsidR="002923CE" w:rsidRDefault="00000000">
      <w:pPr>
        <w:spacing w:after="0" w:line="259" w:lineRule="auto"/>
        <w:ind w:left="1620" w:firstLine="0"/>
      </w:pPr>
      <w:r>
        <w:rPr>
          <w:noProof/>
        </w:rPr>
        <w:drawing>
          <wp:inline distT="0" distB="0" distL="0" distR="0" wp14:anchorId="25B457CF" wp14:editId="12996849">
            <wp:extent cx="3963307" cy="3698240"/>
            <wp:effectExtent l="0" t="0" r="0" b="0"/>
            <wp:docPr id="1161" name="Picture 1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3307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81" w:right="1487" w:bottom="1534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16E6" w14:textId="77777777" w:rsidR="002925DB" w:rsidRDefault="002925DB">
      <w:pPr>
        <w:spacing w:after="0" w:line="240" w:lineRule="auto"/>
      </w:pPr>
      <w:r>
        <w:separator/>
      </w:r>
    </w:p>
  </w:endnote>
  <w:endnote w:type="continuationSeparator" w:id="0">
    <w:p w14:paraId="02066F80" w14:textId="77777777" w:rsidR="002925DB" w:rsidRDefault="00292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56A8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Pricing Subject to Change  </w:t>
    </w:r>
  </w:p>
  <w:p w14:paraId="728E2672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See J-Corder.Com for Current Pricing </w:t>
    </w:r>
  </w:p>
  <w:p w14:paraId="5265E530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12 April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99A2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Pricing Subject to Change  </w:t>
    </w:r>
  </w:p>
  <w:p w14:paraId="547AB1F1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See J-Corder.Com for Current Pricing </w:t>
    </w:r>
  </w:p>
  <w:p w14:paraId="02095F71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12 April 2021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8CD7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Pricing Subject to Change  </w:t>
    </w:r>
  </w:p>
  <w:p w14:paraId="44C70B3E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See J-Corder.Com for Current Pricing </w:t>
    </w:r>
  </w:p>
  <w:p w14:paraId="23071C2C" w14:textId="77777777" w:rsidR="002923CE" w:rsidRDefault="00000000">
    <w:pPr>
      <w:spacing w:after="0" w:line="259" w:lineRule="auto"/>
      <w:ind w:left="0" w:firstLine="0"/>
    </w:pPr>
    <w:r>
      <w:rPr>
        <w:sz w:val="16"/>
      </w:rPr>
      <w:t xml:space="preserve">12 April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7273" w14:textId="77777777" w:rsidR="002925DB" w:rsidRDefault="002925DB">
      <w:pPr>
        <w:spacing w:after="0" w:line="240" w:lineRule="auto"/>
      </w:pPr>
      <w:r>
        <w:separator/>
      </w:r>
    </w:p>
  </w:footnote>
  <w:footnote w:type="continuationSeparator" w:id="0">
    <w:p w14:paraId="5AEA957C" w14:textId="77777777" w:rsidR="002925DB" w:rsidRDefault="00292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8EE3" w14:textId="77777777" w:rsidR="002923CE" w:rsidRDefault="00000000">
    <w:pPr>
      <w:tabs>
        <w:tab w:val="center" w:pos="4680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DFA80F3" wp14:editId="6E31D53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57580" cy="837882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837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52"/>
      </w:rPr>
      <w:t>Pricing Sheet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0C9A" w14:textId="77777777" w:rsidR="002923CE" w:rsidRDefault="00000000">
    <w:pPr>
      <w:tabs>
        <w:tab w:val="center" w:pos="4680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CCE716" wp14:editId="37C9FDA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57580" cy="83788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837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52"/>
      </w:rPr>
      <w:t>Pricing Sheet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65EC" w14:textId="77777777" w:rsidR="002923CE" w:rsidRDefault="00000000">
    <w:pPr>
      <w:tabs>
        <w:tab w:val="center" w:pos="4680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B14AE28" wp14:editId="436A211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957580" cy="83788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837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rPr>
        <w:sz w:val="52"/>
      </w:rPr>
      <w:t>Pricing Sheet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48D"/>
    <w:multiLevelType w:val="hybridMultilevel"/>
    <w:tmpl w:val="AEC8B1D6"/>
    <w:lvl w:ilvl="0" w:tplc="08D2CCC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8E8B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2C28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EA6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4F2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017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FF0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AE2D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C261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5D0E4E"/>
    <w:multiLevelType w:val="hybridMultilevel"/>
    <w:tmpl w:val="EA68452C"/>
    <w:lvl w:ilvl="0" w:tplc="0B98070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4602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241F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C673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A7E1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EE1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4EAB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AD51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E19F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35263"/>
    <w:multiLevelType w:val="hybridMultilevel"/>
    <w:tmpl w:val="C57A72CE"/>
    <w:lvl w:ilvl="0" w:tplc="B6FEDE6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E02A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F9D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880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8935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A8C9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8220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0D7A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EF7A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295327"/>
    <w:multiLevelType w:val="hybridMultilevel"/>
    <w:tmpl w:val="99DE8156"/>
    <w:lvl w:ilvl="0" w:tplc="53345A1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4CF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4D33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C5E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E71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A4D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8D6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2A6E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0169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5068E7"/>
    <w:multiLevelType w:val="hybridMultilevel"/>
    <w:tmpl w:val="41605F16"/>
    <w:lvl w:ilvl="0" w:tplc="3D2E638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672F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63B7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2F0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08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8A30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EB8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4516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C17E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7631252">
    <w:abstractNumId w:val="4"/>
  </w:num>
  <w:num w:numId="2" w16cid:durableId="610864792">
    <w:abstractNumId w:val="2"/>
  </w:num>
  <w:num w:numId="3" w16cid:durableId="2009674633">
    <w:abstractNumId w:val="1"/>
  </w:num>
  <w:num w:numId="4" w16cid:durableId="1698313241">
    <w:abstractNumId w:val="3"/>
  </w:num>
  <w:num w:numId="5" w16cid:durableId="69484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CE"/>
    <w:rsid w:val="00083D28"/>
    <w:rsid w:val="001A5EC7"/>
    <w:rsid w:val="001E552D"/>
    <w:rsid w:val="002923CE"/>
    <w:rsid w:val="002925DB"/>
    <w:rsid w:val="002C5A5E"/>
    <w:rsid w:val="003B5389"/>
    <w:rsid w:val="004B0F3D"/>
    <w:rsid w:val="00507A82"/>
    <w:rsid w:val="005D758D"/>
    <w:rsid w:val="006A48FC"/>
    <w:rsid w:val="0070647E"/>
    <w:rsid w:val="00951878"/>
    <w:rsid w:val="00A117D2"/>
    <w:rsid w:val="00A652CF"/>
    <w:rsid w:val="00AF0584"/>
    <w:rsid w:val="00B134B6"/>
    <w:rsid w:val="00BF6EAD"/>
    <w:rsid w:val="00BF7218"/>
    <w:rsid w:val="00C507D7"/>
    <w:rsid w:val="00E57881"/>
    <w:rsid w:val="00E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A6121"/>
  <w15:docId w15:val="{22A0D63F-5C5C-C447-8E89-15DB7A35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73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J-Corder Tape Deck Pricing Guide - January 2022 .docx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J-Corder Tape Deck Pricing Guide - January 2022 .docx</dc:title>
  <dc:subject/>
  <dc:creator>Customer Service</dc:creator>
  <cp:keywords/>
  <cp:lastModifiedBy>Ken D. Anderson</cp:lastModifiedBy>
  <cp:revision>2</cp:revision>
  <cp:lastPrinted>2023-08-29T17:48:00Z</cp:lastPrinted>
  <dcterms:created xsi:type="dcterms:W3CDTF">2026-04-14T19:32:00Z</dcterms:created>
  <dcterms:modified xsi:type="dcterms:W3CDTF">2026-04-14T19:32:00Z</dcterms:modified>
</cp:coreProperties>
</file>