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Horse and Pony FAQ’s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time are meetings?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6:30pm. A schedule is attached for our meetings. The schedule can change depending on the availability of clinicians and the weather. If a meeting has to be canceled, we will send it out by email by 3pm on the Monday that the meeting is scheduled.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Does my child have to attend all the meetings?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each child and horse are required to attend 3 mounted meetings (will start in </w:t>
      </w:r>
      <w:r w:rsidDel="00000000" w:rsidR="00000000" w:rsidRPr="00000000">
        <w:rPr>
          <w:sz w:val="24"/>
          <w:szCs w:val="24"/>
          <w:rtl w:val="0"/>
        </w:rPr>
        <w:t xml:space="preserve">March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order to show at the fair. If you can’t make a meeting, you do not have to let us know unless you are an officer or have been assigned a specific duty.</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 will sign in at each meeting and receive a point for every meeting attended. When we start bringing horses, your child will receive 1 point for signing themselves in and 1 point for signing in their horse(s) - 1 point for horses no matter if you bring 1 or 5, but each horse must be signed in at each meeting it comes to in order to meet 3 mounted meetings.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T-Shirt Orders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normally have a t-shirt order form available in February. If you do not order then, we will try and have a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order before fair for anyone who didn’t order the first time. We will see what the interest is later in the year and if there is enough interest, we will open a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order.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we have to bring horses to the shot clinic?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you do not have to bring your horses to the shot clinic. We get very good pricing from Dr. Pepin, so we extend that to everyone in the club.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required paperwork for horses is listed on the checklist that is attached. Please have all your paperwork printed out and ready to turn in. If you lease your horse, you are responsible for your paperwork for any horse leased in your name. The person you lease from is not responsible for turning in your paperwork.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Paperwork has to be turned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child will be allowed to ride.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Every horse that is registered as below 56” inches for classes for fair, will be measured to ensure they are registered correctly.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Will we get a handbook?</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should receive an email from Katie with a PDF file of the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Clark County 4-H Project Handbook.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Horse and Pony Activities Books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are not required to do the activities in this book, but they do receive an award at the end of the year for completing 3 activities. You must pick up your book in the extension office for your particular age group. Leaders do not have these books. If you were a member last year, you were given your book back on Awards night.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Fair Week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w:t>
      </w:r>
      <w:r w:rsidDel="00000000" w:rsidR="00000000" w:rsidRPr="00000000">
        <w:rPr>
          <w:sz w:val="24"/>
          <w:szCs w:val="24"/>
          <w:rtl w:val="0"/>
        </w:rPr>
        <w:t xml:space="preserve">ne 21st to 28th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Horses will be brought to the fairgrounds on Saturday, Ju</w:t>
      </w:r>
      <w:r w:rsidDel="00000000" w:rsidR="00000000" w:rsidRPr="00000000">
        <w:rPr>
          <w:sz w:val="24"/>
          <w:szCs w:val="24"/>
          <w:rtl w:val="0"/>
        </w:rPr>
        <w:t xml:space="preserve">ne 21st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7-11am. (trail class will start at noon). Horses will not leave the fairgrounds before 6am on Friday, Ju</w:t>
      </w:r>
      <w:r w:rsidDel="00000000" w:rsidR="00000000" w:rsidRPr="00000000">
        <w:rPr>
          <w:sz w:val="24"/>
          <w:szCs w:val="24"/>
          <w:rtl w:val="0"/>
        </w:rPr>
        <w:t xml:space="preserve">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27th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unless you have a vet emergency or receive permission.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This will be strictly enforced and this notice gives you plenty of time to make arrangements.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will need to be at the fairgrounds on Friday, June 27th to clean your stalls and take your horses home between 6am and 1pm. We will get more information for Fair week activities and expectations later in the year.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 Sheets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child (except mini’s) is required to turn in a record sheet in order to complete the current year in 4-H Horse and Pony club. These must be filled out and turned in by noon on Saturday Ju</w:t>
      </w:r>
      <w:r w:rsidDel="00000000" w:rsidR="00000000" w:rsidRPr="00000000">
        <w:rPr>
          <w:sz w:val="24"/>
          <w:szCs w:val="24"/>
          <w:rtl w:val="0"/>
        </w:rPr>
        <w:t xml:space="preserve">ne 21st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you bring your horse to Fair. You can find these for each group on our website –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www.ccbarnbums.com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Mini’s and members doing horseless projects need to refer to your handbook or contact Katie for guidelines on turning in projects.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Points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Awards given at the end of the year are awarded based </w:t>
      </w:r>
      <w:r w:rsidDel="00000000" w:rsidR="00000000" w:rsidRPr="00000000">
        <w:rPr>
          <w:sz w:val="24"/>
          <w:szCs w:val="24"/>
          <w:rtl w:val="0"/>
        </w:rPr>
        <w:t xml:space="preserve">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points that your child earns throughout the year. There has been mention of ways to earn points above, such as signing in at meetings, other opportunities to earn points will arise throughout the year. If a parent comes and helps with Clean up in May an extra point can be earned. Everything that is participated in by your child will help them accumulate more points for the year.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Meeting Sign In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 every meeting your child will need to sign in to get credit for being in attendance. You must be present for the meeting to get your points. If you leave early without approval from leaders, you will not be credited. Ride Nights you must sign in before riding and leaders must be present.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If horses are in attendance at the meeting, you must ride your horse to get credit for the horse as well.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cbarnbu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AW2FptWeRGza4O42TmvPHX3SQ==">CgMxLjA4AHIhMWZyd2pRRERUVFEwckFMazlJTmc0SWQ3dlRPaVB5bVFP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