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u w:val="single"/>
        </w:rPr>
      </w:pPr>
      <w:r w:rsidDel="00000000" w:rsidR="00000000" w:rsidRPr="00000000">
        <w:rPr>
          <w:b w:val="1"/>
          <w:bCs w:val="1"/>
          <w:sz w:val="32"/>
          <w:szCs w:val="32"/>
          <w:u w:val="single"/>
          <w:rtl w:val="0"/>
        </w:rPr>
        <w:t xml:space="preserve">Horse and Pony FAQ’s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time are meetings?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6:30pm. A schedule is attached for our meetings. The schedule can change depending on the availability of clinicians and the weather. If a meeting has to be canceled, we will send it out by email by 3pm on the Monday that the meeting is scheduled.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Does my child have to attend all the meetings?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each child and horse are required to attend 3 mounted meetings (will start in </w:t>
      </w:r>
      <w:r w:rsidDel="00000000" w:rsidR="00000000" w:rsidRPr="00000000">
        <w:rPr>
          <w:sz w:val="24"/>
          <w:szCs w:val="24"/>
          <w:rtl w:val="0"/>
        </w:rPr>
        <w:t xml:space="preserve">March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order to show at the fair. If you can’t make a meeting, you do not have to let us know unless you are an officer or have been assigned a specific duty.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child will sign in at each meeting and receive a point for every meeting attended. When we start bringing horses, your child will receive 1 point for signing themselves in and 1 point for signing in their horse(s) - 1 point for horses no matter if you bring 1 or 5, but each horse must be signed in at each meeting it comes to in order to meet 3 mounted meetings.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T-Shirt Orders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normally have a t-shirt order form available in February. If you do not order then, we will try and have a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order before fair for anyone who didn’t order the first time. We will see what the interest is later in the year and if there is enough interest, we will open a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order.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 we have to bring horses to the shot clinic?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you do not have to bring your horses to the shot clinic. We get very good pricing from Dr. Pepin, so we extend that to everyone in the club.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required paperwork for horses is listed on the checklist that is attached. Please have all your paperwork printed out and ready to turn in. If you lease your horse, you are responsible for your paperwork for any horse leased in your name. The person you lease from is not responsible for turning in your paperwork.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Paperwork has to be turned in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before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child will be allowed to ride.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Every horse that is registered as below 56” inches for classes for fair, will be measured to ensure they are registered correctly.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Will we get a handbook?</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should receive an email from Katie with a PDF file of the 202</w:t>
      </w:r>
      <w:r w:rsidDel="00000000" w:rsidR="00000000" w:rsidRPr="00000000">
        <w:rPr>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Clark County 4-H Project Handbook.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2026 Fair Week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w:t>
      </w:r>
      <w:r w:rsidDel="00000000" w:rsidR="00000000" w:rsidRPr="00000000">
        <w:rPr>
          <w:sz w:val="24"/>
          <w:szCs w:val="24"/>
          <w:rtl w:val="0"/>
        </w:rPr>
        <w:t xml:space="preserve">ne 20th to 27th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Horses will be brought to the fairgrounds on Saturday, Ju</w:t>
      </w:r>
      <w:r w:rsidDel="00000000" w:rsidR="00000000" w:rsidRPr="00000000">
        <w:rPr>
          <w:sz w:val="24"/>
          <w:szCs w:val="24"/>
          <w:rtl w:val="0"/>
        </w:rPr>
        <w:t xml:space="preserve">ne 20th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from 7-11am. Horses will not leave the fairgrounds before 6am on Friday, Ju</w:t>
      </w:r>
      <w:r w:rsidDel="00000000" w:rsidR="00000000" w:rsidRPr="00000000">
        <w:rPr>
          <w:sz w:val="24"/>
          <w:szCs w:val="24"/>
          <w:rtl w:val="0"/>
        </w:rPr>
        <w:t xml:space="preserve">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26th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unless you have a vet emergency or receive permission. </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This will be strictly enforced and this notice gives you plenty of time to make arrangements.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need to be at the fairgrounds on Friday, June 27th to clean your stalls and take your horses home between 6am and 1pm. We will get more information for Fair week activities and expectations later in the year.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Record Sheets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child (except mini’s) is required to turn in a record sheet in order to complete the current year in 4-H Horse and Pony club. These must be filled out and turned in by noon on Saturday Ju</w:t>
      </w:r>
      <w:r w:rsidDel="00000000" w:rsidR="00000000" w:rsidRPr="00000000">
        <w:rPr>
          <w:sz w:val="24"/>
          <w:szCs w:val="24"/>
          <w:rtl w:val="0"/>
        </w:rPr>
        <w:t xml:space="preserve">ne 20th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when you bring your horse to Fair. You can find these for each group on our website – </w:t>
      </w:r>
      <w:hyperlink r:id="rId7">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www.ccbarnbums.com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Mini’s and members doing horseless projects need to refer to your handbook or contact Katie for guidelines on turning in projects.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Points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Awards given at the end of the year are awarded based </w:t>
      </w:r>
      <w:r w:rsidDel="00000000" w:rsidR="00000000" w:rsidRPr="00000000">
        <w:rPr>
          <w:sz w:val="24"/>
          <w:szCs w:val="24"/>
          <w:rtl w:val="0"/>
        </w:rPr>
        <w:t xml:space="preserve">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points that your child earns throughout the year. There has been mention of ways to earn points above, such as signing in at meetings, other opportunities to earn points will arise throughout the year. If a parent comes and helps with Clean up in May an extra point can be earned. Everything that is participated in by your child will help them accumulate more points for the year.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Meeting Sign In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 every meeting your child will need to sign in to get credit for being in attendance. You must be present for the meeting to get your points. If you leave early without approval from leaders, you will not be credited. Ride Nights you must sign in before riding and leaders must be present.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If horses are in attendance at the meeting, you must ride your horse to get credit for the horse as well.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cbarnbu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Q9GSN2h2IEVYVFEbAZoilpvsw==">CgMxLjA4AHIhMWNkUUd2OHNvMlY5MWgyeUtPczl0dG13UUVaUGlPZHRV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