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8F18" w14:textId="44D5B3AD" w:rsidR="0048339C" w:rsidRDefault="001873D2" w:rsidP="001873D2">
      <w:pPr>
        <w:jc w:val="center"/>
      </w:pPr>
      <w:r>
        <w:t xml:space="preserve">OUR CREATIVE MINDS </w:t>
      </w:r>
      <w:r w:rsidR="00947BD1">
        <w:t xml:space="preserve">WIPES ORDER REQUEST 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7BD1" w14:paraId="24BB5995" w14:textId="77777777" w:rsidTr="00947BD1">
        <w:tc>
          <w:tcPr>
            <w:tcW w:w="3116" w:type="dxa"/>
          </w:tcPr>
          <w:p w14:paraId="4A4762A4" w14:textId="6476D568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NAME &amp; Client ID</w:t>
            </w:r>
          </w:p>
          <w:p w14:paraId="355A63B5" w14:textId="3E936EB9" w:rsidR="00947BD1" w:rsidRP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  <w:tc>
          <w:tcPr>
            <w:tcW w:w="3117" w:type="dxa"/>
          </w:tcPr>
          <w:p w14:paraId="3E30CB06" w14:textId="43CD85AB" w:rsidR="00947BD1" w:rsidRDefault="00293DCC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SHIPPING </w:t>
            </w:r>
            <w:r w:rsidR="00947BD1">
              <w:rPr>
                <w:bCs/>
                <w:color w:val="auto"/>
              </w:rPr>
              <w:t>Address:</w:t>
            </w:r>
          </w:p>
          <w:p w14:paraId="41C98782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  <w:p w14:paraId="67AFF683" w14:textId="223AA97A" w:rsidR="0093774F" w:rsidRDefault="0093774F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  <w:tc>
          <w:tcPr>
            <w:tcW w:w="3117" w:type="dxa"/>
          </w:tcPr>
          <w:p w14:paraId="4E75DEDB" w14:textId="70A02DC9" w:rsidR="00947BD1" w:rsidRDefault="00293DCC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CONTACT </w:t>
            </w:r>
            <w:r w:rsidR="00947BD1">
              <w:rPr>
                <w:bCs/>
                <w:color w:val="auto"/>
              </w:rPr>
              <w:t>Phone:</w:t>
            </w:r>
          </w:p>
          <w:p w14:paraId="6490DEAC" w14:textId="3F846A03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</w:tr>
      <w:tr w:rsidR="00947BD1" w14:paraId="59DC534A" w14:textId="77777777" w:rsidTr="00947BD1">
        <w:tc>
          <w:tcPr>
            <w:tcW w:w="3116" w:type="dxa"/>
          </w:tcPr>
          <w:p w14:paraId="1B97D670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Case Manager:</w:t>
            </w:r>
          </w:p>
          <w:p w14:paraId="42686E96" w14:textId="1AA1EE8F" w:rsidR="00293DCC" w:rsidRDefault="00293DCC" w:rsidP="0093774F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  <w:tc>
          <w:tcPr>
            <w:tcW w:w="3117" w:type="dxa"/>
          </w:tcPr>
          <w:p w14:paraId="11FD82D9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Email:</w:t>
            </w:r>
          </w:p>
          <w:p w14:paraId="6D310886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  <w:p w14:paraId="3B6758F1" w14:textId="1C651D28" w:rsidR="0093774F" w:rsidRDefault="0093774F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  <w:tc>
          <w:tcPr>
            <w:tcW w:w="3117" w:type="dxa"/>
          </w:tcPr>
          <w:p w14:paraId="4E7F0096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Phone:</w:t>
            </w:r>
          </w:p>
          <w:p w14:paraId="06CBF756" w14:textId="55E3D3E0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</w:tr>
    </w:tbl>
    <w:p w14:paraId="56231692" w14:textId="77777777" w:rsidR="00293DCC" w:rsidRDefault="00293DCC" w:rsidP="00947BD1">
      <w:pPr>
        <w:pStyle w:val="Tagline"/>
        <w:framePr w:hSpace="0" w:wrap="auto" w:hAnchor="text" w:yAlign="inline"/>
        <w:rPr>
          <w:bCs/>
          <w:color w:val="auto"/>
        </w:rPr>
      </w:pPr>
    </w:p>
    <w:p w14:paraId="6ADC4D31" w14:textId="2E0D1A4A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 w:rsidRPr="00293DCC">
        <w:rPr>
          <w:bCs/>
          <w:color w:val="auto"/>
          <w:highlight w:val="yellow"/>
        </w:rPr>
        <w:t>Shipping</w:t>
      </w:r>
      <w:r w:rsidR="001B27F3">
        <w:rPr>
          <w:bCs/>
          <w:color w:val="auto"/>
          <w:highlight w:val="yellow"/>
        </w:rPr>
        <w:t>/</w:t>
      </w:r>
      <w:r w:rsidR="003E45AA">
        <w:rPr>
          <w:bCs/>
          <w:color w:val="auto"/>
          <w:highlight w:val="yellow"/>
        </w:rPr>
        <w:t>handling</w:t>
      </w:r>
      <w:r w:rsidRPr="00293DCC">
        <w:rPr>
          <w:bCs/>
          <w:color w:val="auto"/>
          <w:highlight w:val="yellow"/>
        </w:rPr>
        <w:t xml:space="preserve"> speed Tier:</w:t>
      </w:r>
    </w:p>
    <w:p w14:paraId="208A4252" w14:textId="25354A54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>$5.99 per 12 cases, regular delivery</w:t>
      </w:r>
      <w:r w:rsidR="003E45AA">
        <w:rPr>
          <w:bCs/>
          <w:color w:val="auto"/>
        </w:rPr>
        <w:t xml:space="preserve"> (3-</w:t>
      </w:r>
      <w:r w:rsidR="001E2CDC">
        <w:rPr>
          <w:bCs/>
          <w:color w:val="auto"/>
        </w:rPr>
        <w:t>10</w:t>
      </w:r>
      <w:r w:rsidR="003E45AA">
        <w:rPr>
          <w:bCs/>
          <w:color w:val="auto"/>
        </w:rPr>
        <w:t xml:space="preserve"> days </w:t>
      </w:r>
      <w:r w:rsidR="001E2CDC">
        <w:rPr>
          <w:bCs/>
          <w:color w:val="auto"/>
        </w:rPr>
        <w:t>apon approval)</w:t>
      </w:r>
    </w:p>
    <w:p w14:paraId="731EFE75" w14:textId="79C595CA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>$15.00 per 3 cases same day delivery where available</w:t>
      </w:r>
      <w:r w:rsidR="001E2CDC">
        <w:rPr>
          <w:bCs/>
          <w:color w:val="auto"/>
        </w:rPr>
        <w:t xml:space="preserve"> (</w:t>
      </w:r>
      <w:r w:rsidR="003F1853">
        <w:rPr>
          <w:bCs/>
          <w:color w:val="auto"/>
        </w:rPr>
        <w:t>same day apon approval)</w:t>
      </w:r>
    </w:p>
    <w:p w14:paraId="0714B0F7" w14:textId="33AF4F10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 xml:space="preserve">$45.00 Rush quote fee (expedites your </w:t>
      </w:r>
      <w:r w:rsidRPr="00EB0168">
        <w:rPr>
          <w:b/>
          <w:color w:val="auto"/>
        </w:rPr>
        <w:t xml:space="preserve">quote </w:t>
      </w:r>
      <w:r>
        <w:rPr>
          <w:bCs/>
          <w:color w:val="auto"/>
        </w:rPr>
        <w:t xml:space="preserve">request </w:t>
      </w:r>
      <w:r w:rsidR="006A7820">
        <w:rPr>
          <w:bCs/>
          <w:color w:val="auto"/>
        </w:rPr>
        <w:t>from “in order received” to “</w:t>
      </w:r>
      <w:r w:rsidR="005B5AFD">
        <w:rPr>
          <w:bCs/>
          <w:color w:val="auto"/>
        </w:rPr>
        <w:t>priority</w:t>
      </w:r>
      <w:r w:rsidR="006A7820">
        <w:rPr>
          <w:bCs/>
          <w:color w:val="auto"/>
        </w:rPr>
        <w:t xml:space="preserve">” </w:t>
      </w:r>
      <w:r w:rsidR="003E787C">
        <w:rPr>
          <w:bCs/>
          <w:color w:val="auto"/>
        </w:rPr>
        <w:t>Faster turnaround time when you need it most</w:t>
      </w:r>
      <w:r>
        <w:rPr>
          <w:bCs/>
          <w:color w:val="auto"/>
        </w:rPr>
        <w:t>)</w:t>
      </w:r>
      <w:r w:rsidR="00CA5BE9">
        <w:rPr>
          <w:bCs/>
          <w:color w:val="auto"/>
        </w:rPr>
        <w:t>.</w:t>
      </w:r>
    </w:p>
    <w:p w14:paraId="2D10B3AE" w14:textId="77777777" w:rsidR="00947BD1" w:rsidRDefault="00947BD1"/>
    <w:p w14:paraId="6FAB613D" w14:textId="48ACB593" w:rsidR="001873D2" w:rsidRDefault="001873D2">
      <w:r>
        <w:t>WIPES</w:t>
      </w:r>
      <w:r w:rsidR="00947BD1">
        <w:t xml:space="preserve"> REQUEST:</w:t>
      </w:r>
      <w:r>
        <w:t xml:space="preserve"> </w:t>
      </w:r>
    </w:p>
    <w:tbl>
      <w:tblPr>
        <w:tblStyle w:val="TableGrid"/>
        <w:tblpPr w:leftFromText="180" w:rightFromText="180" w:vertAnchor="page" w:horzAnchor="margin" w:tblpY="8221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1260"/>
        <w:gridCol w:w="2253"/>
        <w:gridCol w:w="1887"/>
      </w:tblGrid>
      <w:tr w:rsidR="001873D2" w14:paraId="0752AF54" w14:textId="77777777" w:rsidTr="0093774F">
        <w:trPr>
          <w:trHeight w:val="599"/>
        </w:trPr>
        <w:tc>
          <w:tcPr>
            <w:tcW w:w="1435" w:type="dxa"/>
          </w:tcPr>
          <w:p w14:paraId="349FB2CA" w14:textId="77777777" w:rsidR="001873D2" w:rsidRDefault="001873D2" w:rsidP="001873D2">
            <w:r>
              <w:t>Shipping speed?</w:t>
            </w:r>
          </w:p>
        </w:tc>
        <w:tc>
          <w:tcPr>
            <w:tcW w:w="1800" w:type="dxa"/>
          </w:tcPr>
          <w:p w14:paraId="6D9ACF83" w14:textId="7C167CDF" w:rsidR="001873D2" w:rsidRDefault="001873D2" w:rsidP="001873D2">
            <w:r>
              <w:t>BRAND</w:t>
            </w:r>
            <w:r w:rsidR="0093774F">
              <w:t>/Count</w:t>
            </w:r>
          </w:p>
        </w:tc>
        <w:tc>
          <w:tcPr>
            <w:tcW w:w="1260" w:type="dxa"/>
          </w:tcPr>
          <w:p w14:paraId="6717D683" w14:textId="77777777" w:rsidR="001873D2" w:rsidRDefault="001873D2" w:rsidP="001873D2">
            <w:r>
              <w:t>Quantity needed</w:t>
            </w:r>
          </w:p>
        </w:tc>
        <w:tc>
          <w:tcPr>
            <w:tcW w:w="2253" w:type="dxa"/>
          </w:tcPr>
          <w:p w14:paraId="188D5E99" w14:textId="77777777" w:rsidR="001873D2" w:rsidRDefault="001873D2" w:rsidP="001873D2">
            <w:r>
              <w:t>Scented/unscented</w:t>
            </w:r>
          </w:p>
          <w:p w14:paraId="0272C27E" w14:textId="77777777" w:rsidR="001873D2" w:rsidRDefault="001873D2" w:rsidP="001873D2">
            <w:r>
              <w:t>Flushable/</w:t>
            </w:r>
            <w:proofErr w:type="gramStart"/>
            <w:r>
              <w:t>Non-Flushable</w:t>
            </w:r>
            <w:proofErr w:type="gramEnd"/>
          </w:p>
        </w:tc>
        <w:tc>
          <w:tcPr>
            <w:tcW w:w="1887" w:type="dxa"/>
          </w:tcPr>
          <w:p w14:paraId="079C0404" w14:textId="05C17BB7" w:rsidR="001873D2" w:rsidRDefault="001873D2" w:rsidP="001873D2">
            <w:r>
              <w:t>Notes</w:t>
            </w:r>
            <w:r w:rsidR="0093774F">
              <w:t>:</w:t>
            </w:r>
          </w:p>
        </w:tc>
      </w:tr>
      <w:tr w:rsidR="001873D2" w14:paraId="1ACE4899" w14:textId="77777777" w:rsidTr="0093774F">
        <w:trPr>
          <w:trHeight w:val="1491"/>
        </w:trPr>
        <w:tc>
          <w:tcPr>
            <w:tcW w:w="1435" w:type="dxa"/>
          </w:tcPr>
          <w:p w14:paraId="77497FCB" w14:textId="33AF55F8" w:rsidR="001873D2" w:rsidRPr="0048339C" w:rsidRDefault="001873D2" w:rsidP="001873D2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14:paraId="169A75C9" w14:textId="77777777" w:rsidR="001873D2" w:rsidRDefault="001873D2" w:rsidP="001873D2">
            <w:pPr>
              <w:rPr>
                <w:highlight w:val="yellow"/>
              </w:rPr>
            </w:pPr>
          </w:p>
          <w:p w14:paraId="3EA56C26" w14:textId="77777777" w:rsidR="001873D2" w:rsidRDefault="001873D2" w:rsidP="001873D2">
            <w:pPr>
              <w:rPr>
                <w:highlight w:val="yellow"/>
              </w:rPr>
            </w:pPr>
          </w:p>
          <w:p w14:paraId="6B32B642" w14:textId="77777777" w:rsidR="001873D2" w:rsidRDefault="001873D2" w:rsidP="001873D2">
            <w:pPr>
              <w:rPr>
                <w:highlight w:val="yellow"/>
              </w:rPr>
            </w:pPr>
          </w:p>
          <w:p w14:paraId="1386F49F" w14:textId="77777777" w:rsidR="001873D2" w:rsidRPr="0048339C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260" w:type="dxa"/>
          </w:tcPr>
          <w:p w14:paraId="66001A85" w14:textId="348B7CE4" w:rsidR="001873D2" w:rsidRPr="0048339C" w:rsidRDefault="001873D2" w:rsidP="001873D2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2D065595" w14:textId="6642F385" w:rsidR="001873D2" w:rsidRPr="0048339C" w:rsidRDefault="001873D2" w:rsidP="001873D2">
            <w:pPr>
              <w:rPr>
                <w:highlight w:val="yellow"/>
              </w:rPr>
            </w:pPr>
          </w:p>
        </w:tc>
        <w:tc>
          <w:tcPr>
            <w:tcW w:w="1887" w:type="dxa"/>
          </w:tcPr>
          <w:p w14:paraId="1D2B2244" w14:textId="787D4810" w:rsidR="001873D2" w:rsidRPr="0048339C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</w:tbl>
    <w:p w14:paraId="1A6FF339" w14:textId="77777777" w:rsidR="001873D2" w:rsidRDefault="00187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</w:tblGrid>
      <w:tr w:rsidR="001873D2" w14:paraId="770481DF" w14:textId="77777777" w:rsidTr="001873D2">
        <w:trPr>
          <w:trHeight w:val="1410"/>
        </w:trPr>
        <w:tc>
          <w:tcPr>
            <w:tcW w:w="8635" w:type="dxa"/>
          </w:tcPr>
          <w:p w14:paraId="4DAD1679" w14:textId="388B4C0F" w:rsidR="001873D2" w:rsidRDefault="001873D2">
            <w:r>
              <w:t xml:space="preserve">Please provide </w:t>
            </w:r>
            <w:proofErr w:type="gramStart"/>
            <w:r>
              <w:t>link</w:t>
            </w:r>
            <w:proofErr w:type="gramEnd"/>
            <w:r>
              <w:t xml:space="preserve"> if available:</w:t>
            </w:r>
          </w:p>
          <w:p w14:paraId="784E6E26" w14:textId="77777777" w:rsidR="001873D2" w:rsidRDefault="001873D2"/>
          <w:p w14:paraId="1D0C26DF" w14:textId="77777777" w:rsidR="001873D2" w:rsidRDefault="001873D2"/>
          <w:p w14:paraId="268A9C8E" w14:textId="77777777" w:rsidR="001873D2" w:rsidRDefault="001873D2"/>
          <w:p w14:paraId="61398732" w14:textId="77777777" w:rsidR="001873D2" w:rsidRDefault="001873D2"/>
        </w:tc>
      </w:tr>
    </w:tbl>
    <w:p w14:paraId="68D913DF" w14:textId="77777777" w:rsidR="00947BD1" w:rsidRDefault="00947BD1"/>
    <w:p w14:paraId="686AA55B" w14:textId="77777777" w:rsidR="00947BD1" w:rsidRDefault="00947BD1"/>
    <w:p w14:paraId="388E7684" w14:textId="5D4BA647" w:rsidR="00947BD1" w:rsidRDefault="001873D2" w:rsidP="001873D2">
      <w:pPr>
        <w:jc w:val="center"/>
      </w:pPr>
      <w:r>
        <w:t>Thank you for your continued support.</w:t>
      </w:r>
    </w:p>
    <w:p w14:paraId="2965D4EA" w14:textId="39BD072C" w:rsidR="001873D2" w:rsidRDefault="001873D2" w:rsidP="001873D2">
      <w:pPr>
        <w:jc w:val="center"/>
      </w:pPr>
      <w:r w:rsidRPr="001873D2">
        <w:rPr>
          <w:highlight w:val="yellow"/>
        </w:rPr>
        <w:t>All invoices are a 1x delivery – NO AUTOSHIP AVAILABLE</w:t>
      </w:r>
    </w:p>
    <w:sectPr w:rsidR="0018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C"/>
    <w:rsid w:val="001873D2"/>
    <w:rsid w:val="001B27F3"/>
    <w:rsid w:val="001E2CDC"/>
    <w:rsid w:val="00293DCC"/>
    <w:rsid w:val="003075C3"/>
    <w:rsid w:val="003E45AA"/>
    <w:rsid w:val="003E787C"/>
    <w:rsid w:val="003F1853"/>
    <w:rsid w:val="00442F83"/>
    <w:rsid w:val="0048339C"/>
    <w:rsid w:val="005B5AFD"/>
    <w:rsid w:val="005C1902"/>
    <w:rsid w:val="006A7820"/>
    <w:rsid w:val="006F40E5"/>
    <w:rsid w:val="00821331"/>
    <w:rsid w:val="0093774F"/>
    <w:rsid w:val="00947BD1"/>
    <w:rsid w:val="00A20DF6"/>
    <w:rsid w:val="00AA2678"/>
    <w:rsid w:val="00BB774A"/>
    <w:rsid w:val="00CA1370"/>
    <w:rsid w:val="00CA5BE9"/>
    <w:rsid w:val="00DD71F0"/>
    <w:rsid w:val="00EB016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0084"/>
  <w15:chartTrackingRefBased/>
  <w15:docId w15:val="{60CF3C20-F6A0-4D2B-A552-2A9DF7D7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3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gline">
    <w:name w:val="Tagline"/>
    <w:basedOn w:val="Normal"/>
    <w:rsid w:val="00947BD1"/>
    <w:pPr>
      <w:framePr w:hSpace="180" w:wrap="around" w:hAnchor="margin" w:y="400"/>
      <w:spacing w:line="300" w:lineRule="auto"/>
    </w:pPr>
    <w:rPr>
      <w:rFonts w:eastAsiaTheme="minorEastAsia"/>
      <w:noProof/>
      <w:color w:val="0A1D30" w:themeColor="text2" w:themeShade="BF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947B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 Joy Nordlander</dc:creator>
  <cp:keywords/>
  <dc:description/>
  <cp:lastModifiedBy>Roger and Joy Nordlander</cp:lastModifiedBy>
  <cp:revision>2</cp:revision>
  <dcterms:created xsi:type="dcterms:W3CDTF">2025-05-27T23:52:00Z</dcterms:created>
  <dcterms:modified xsi:type="dcterms:W3CDTF">2025-05-27T23:52:00Z</dcterms:modified>
</cp:coreProperties>
</file>