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DD990F" w14:textId="0F9A2C3E" w:rsidR="007C2DC6" w:rsidRPr="006E17BE" w:rsidRDefault="00515ADF" w:rsidP="00515ADF">
      <w:pPr>
        <w:jc w:val="center"/>
        <w:rPr>
          <w:rFonts w:ascii="Times New Roman" w:hAnsi="Times New Roman" w:cs="Times New Roman"/>
          <w:b/>
          <w:bCs/>
        </w:rPr>
      </w:pPr>
      <w:r w:rsidRPr="006E17BE">
        <w:rPr>
          <w:rFonts w:ascii="Times New Roman" w:hAnsi="Times New Roman" w:cs="Times New Roman"/>
          <w:b/>
          <w:bCs/>
        </w:rPr>
        <w:t>NOTICE OF ADOPTION</w:t>
      </w:r>
    </w:p>
    <w:p w14:paraId="1D57B763" w14:textId="52EA8BD8" w:rsidR="00515ADF" w:rsidRPr="00515ADF" w:rsidRDefault="00515ADF" w:rsidP="00515ADF">
      <w:pPr>
        <w:jc w:val="center"/>
        <w:rPr>
          <w:rFonts w:ascii="Times New Roman" w:hAnsi="Times New Roman" w:cs="Times New Roman"/>
        </w:rPr>
      </w:pPr>
      <w:r w:rsidRPr="00515ADF">
        <w:rPr>
          <w:rFonts w:ascii="Times New Roman" w:hAnsi="Times New Roman" w:cs="Times New Roman"/>
        </w:rPr>
        <w:t>ORDINANCE 285</w:t>
      </w:r>
    </w:p>
    <w:p w14:paraId="29233D4B" w14:textId="77777777" w:rsidR="00515ADF" w:rsidRPr="00515ADF" w:rsidRDefault="00515ADF" w:rsidP="00515ADF">
      <w:pPr>
        <w:rPr>
          <w:rFonts w:ascii="Times New Roman" w:hAnsi="Times New Roman" w:cs="Times New Roman"/>
        </w:rPr>
      </w:pPr>
    </w:p>
    <w:p w14:paraId="46FA0B2F" w14:textId="77777777" w:rsidR="00515ADF" w:rsidRPr="00515ADF" w:rsidRDefault="00515ADF" w:rsidP="00515ADF">
      <w:pPr>
        <w:rPr>
          <w:rFonts w:ascii="Times New Roman" w:hAnsi="Times New Roman" w:cs="Times New Roman"/>
        </w:rPr>
      </w:pPr>
      <w:r w:rsidRPr="00515ADF">
        <w:rPr>
          <w:rFonts w:ascii="Times New Roman" w:hAnsi="Times New Roman" w:cs="Times New Roman"/>
        </w:rPr>
        <w:t xml:space="preserve">ORDINANCE NUMBER 285, </w:t>
      </w:r>
      <w:r w:rsidRPr="00515ADF">
        <w:rPr>
          <w:rFonts w:ascii="Times New Roman" w:hAnsi="Times New Roman" w:cs="Times New Roman"/>
        </w:rPr>
        <w:t>AN ORDINANCE FOR THE PROTECTION OF PUBLIC SAFETY IN AND ABOUT THE HENRY SCHOOL DISTRICT ATTENDANCE CENTER ESTABLISHING NO PARKING REGULATIONS AND FINE RATES ON CEDAR STREET BETWEEN FIRST STREET AND HIGHWAY 212 AND PINE STREET NORTH OF FIRST STREET IN THE MUNICIPALITY OF HENRY, CODINGTON COUNTY, SOUTH DAKOTA</w:t>
      </w:r>
    </w:p>
    <w:p w14:paraId="1CD1384B" w14:textId="16B75E7F" w:rsidR="00515ADF" w:rsidRPr="00515ADF" w:rsidRDefault="00515ADF" w:rsidP="00515ADF">
      <w:pPr>
        <w:rPr>
          <w:rFonts w:ascii="Times New Roman" w:hAnsi="Times New Roman" w:cs="Times New Roman"/>
        </w:rPr>
      </w:pPr>
      <w:r w:rsidRPr="00515ADF">
        <w:rPr>
          <w:rFonts w:ascii="Times New Roman" w:hAnsi="Times New Roman" w:cs="Times New Roman"/>
        </w:rPr>
        <w:t>Notice is hereby given that Ordinance No. 285, an ordinance for the protection of public safety in and about the Henry School District attendance center establishing no parking regulations and fine rates on Cedar Street between First Street and Highway 212 and Pine Street North of First Street in the Municipality of Henry, Codington County, South Dakota, was duly adopted by the Town of Henry on the 6</w:t>
      </w:r>
      <w:r w:rsidRPr="00515ADF">
        <w:rPr>
          <w:rFonts w:ascii="Times New Roman" w:hAnsi="Times New Roman" w:cs="Times New Roman"/>
          <w:vertAlign w:val="superscript"/>
        </w:rPr>
        <w:t>th</w:t>
      </w:r>
      <w:r w:rsidRPr="00515ADF">
        <w:rPr>
          <w:rFonts w:ascii="Times New Roman" w:hAnsi="Times New Roman" w:cs="Times New Roman"/>
        </w:rPr>
        <w:t xml:space="preserve"> day of October 2025, and will become effective on the 31</w:t>
      </w:r>
      <w:r w:rsidRPr="00515ADF">
        <w:rPr>
          <w:rFonts w:ascii="Times New Roman" w:hAnsi="Times New Roman" w:cs="Times New Roman"/>
          <w:vertAlign w:val="superscript"/>
        </w:rPr>
        <w:t>st</w:t>
      </w:r>
      <w:r w:rsidRPr="00515ADF">
        <w:rPr>
          <w:rFonts w:ascii="Times New Roman" w:hAnsi="Times New Roman" w:cs="Times New Roman"/>
        </w:rPr>
        <w:t xml:space="preserve"> day of October 2025.</w:t>
      </w:r>
    </w:p>
    <w:p w14:paraId="78DF1211" w14:textId="77777777" w:rsidR="00515ADF" w:rsidRPr="00515ADF" w:rsidRDefault="00515ADF" w:rsidP="00515ADF">
      <w:pPr>
        <w:rPr>
          <w:rFonts w:ascii="Times New Roman" w:hAnsi="Times New Roman" w:cs="Times New Roman"/>
        </w:rPr>
      </w:pPr>
    </w:p>
    <w:p w14:paraId="33F5F915" w14:textId="77777777" w:rsidR="00515ADF" w:rsidRPr="00515ADF" w:rsidRDefault="00515ADF" w:rsidP="00515ADF">
      <w:pPr>
        <w:jc w:val="center"/>
        <w:rPr>
          <w:rFonts w:ascii="Times New Roman" w:hAnsi="Times New Roman" w:cs="Times New Roman"/>
          <w:b/>
          <w:bCs/>
        </w:rPr>
      </w:pPr>
      <w:r w:rsidRPr="00515ADF">
        <w:rPr>
          <w:rFonts w:ascii="Times New Roman" w:hAnsi="Times New Roman" w:cs="Times New Roman"/>
          <w:b/>
          <w:bCs/>
        </w:rPr>
        <w:t>ORDINANCE NO. 285</w:t>
      </w:r>
    </w:p>
    <w:p w14:paraId="7E615871" w14:textId="77777777" w:rsidR="00515ADF" w:rsidRPr="00515ADF" w:rsidRDefault="00515ADF" w:rsidP="00515ADF">
      <w:pPr>
        <w:rPr>
          <w:rFonts w:ascii="Times New Roman" w:hAnsi="Times New Roman" w:cs="Times New Roman"/>
        </w:rPr>
      </w:pPr>
    </w:p>
    <w:p w14:paraId="778AE1A1" w14:textId="77777777" w:rsidR="00515ADF" w:rsidRPr="00515ADF" w:rsidRDefault="00515ADF" w:rsidP="00515ADF">
      <w:pPr>
        <w:rPr>
          <w:rFonts w:ascii="Times New Roman" w:hAnsi="Times New Roman" w:cs="Times New Roman"/>
        </w:rPr>
      </w:pPr>
      <w:r w:rsidRPr="00515ADF">
        <w:rPr>
          <w:rFonts w:ascii="Times New Roman" w:hAnsi="Times New Roman" w:cs="Times New Roman"/>
        </w:rPr>
        <w:t>AN ORDINANCE FOR THE PROTECTION OF PUBLIC SAFETY IN AND ABOUT THE HENRY SCHOOL DISTRICT ATTENDANCE CENTER ESTABLISHING NO PARKING REGULATIONS AND FINE RATES ON CEDAR STREET BETWEEN FIRST STREET AND HIGHWAY 212 AND PINE STREET NORTH OF FIRST STREET IN THE MUNICIPALITY OF HENRY, CODINGTON COUNTY, SOUTH DAKOTA</w:t>
      </w:r>
    </w:p>
    <w:p w14:paraId="25FEE3FD" w14:textId="77777777" w:rsidR="00515ADF" w:rsidRPr="00515ADF" w:rsidRDefault="00515ADF" w:rsidP="00515ADF">
      <w:pPr>
        <w:rPr>
          <w:rFonts w:ascii="Times New Roman" w:hAnsi="Times New Roman" w:cs="Times New Roman"/>
        </w:rPr>
      </w:pPr>
    </w:p>
    <w:p w14:paraId="3E7D162F" w14:textId="77777777" w:rsidR="00515ADF" w:rsidRPr="00515ADF" w:rsidRDefault="00515ADF" w:rsidP="00515ADF">
      <w:pPr>
        <w:rPr>
          <w:rFonts w:ascii="Times New Roman" w:hAnsi="Times New Roman" w:cs="Times New Roman"/>
        </w:rPr>
      </w:pPr>
      <w:r w:rsidRPr="00515ADF">
        <w:rPr>
          <w:rFonts w:ascii="Times New Roman" w:hAnsi="Times New Roman" w:cs="Times New Roman"/>
        </w:rPr>
        <w:t>BE IT ORDAINED BY THE TOWN OF HENRY, CODINGTON COUNTY, SOUTH DAKOTA, that Ordinance 285, an ordinance establishing no parking regulations and fine rates for the streets and avenues of the Town of Henry, Codington County, South Dakota is as follows:</w:t>
      </w:r>
    </w:p>
    <w:p w14:paraId="5FC8E888" w14:textId="77777777" w:rsidR="00515ADF" w:rsidRPr="00515ADF" w:rsidRDefault="00515ADF" w:rsidP="00515ADF">
      <w:pPr>
        <w:rPr>
          <w:rFonts w:ascii="Times New Roman" w:hAnsi="Times New Roman" w:cs="Times New Roman"/>
        </w:rPr>
      </w:pPr>
      <w:r w:rsidRPr="00515ADF">
        <w:rPr>
          <w:rFonts w:ascii="Times New Roman" w:hAnsi="Times New Roman" w:cs="Times New Roman"/>
          <w:b/>
          <w:bCs/>
        </w:rPr>
        <w:t>SECTION 1.</w:t>
      </w:r>
      <w:r w:rsidRPr="00515ADF">
        <w:rPr>
          <w:rFonts w:ascii="Times New Roman" w:hAnsi="Times New Roman" w:cs="Times New Roman"/>
        </w:rPr>
        <w:t xml:space="preserve">  </w:t>
      </w:r>
      <w:r w:rsidRPr="00515ADF">
        <w:rPr>
          <w:rFonts w:ascii="Times New Roman" w:hAnsi="Times New Roman" w:cs="Times New Roman"/>
          <w:b/>
          <w:bCs/>
          <w:u w:val="single"/>
        </w:rPr>
        <w:t>Cedar Street Parking Restriction.</w:t>
      </w:r>
      <w:r w:rsidRPr="00515ADF">
        <w:rPr>
          <w:rFonts w:ascii="Times New Roman" w:hAnsi="Times New Roman" w:cs="Times New Roman"/>
        </w:rPr>
        <w:t xml:space="preserve">  Parking of commercial equipment, agricultural equipment, all trailers including but not limited to fifth wheel trailers and bumper hitch trailers, all nonmotorized campers, and all motorized vehicles will be prohibited from parking on Cedar Street between First Street and Fourth Street, also known as Highway 212</w:t>
      </w:r>
    </w:p>
    <w:p w14:paraId="398D92FB" w14:textId="77777777" w:rsidR="00515ADF" w:rsidRPr="00515ADF" w:rsidRDefault="00515ADF" w:rsidP="00515ADF">
      <w:pPr>
        <w:rPr>
          <w:rFonts w:ascii="Times New Roman" w:hAnsi="Times New Roman" w:cs="Times New Roman"/>
        </w:rPr>
      </w:pPr>
      <w:r w:rsidRPr="00515ADF">
        <w:rPr>
          <w:rFonts w:ascii="Times New Roman" w:hAnsi="Times New Roman" w:cs="Times New Roman"/>
          <w:b/>
          <w:bCs/>
        </w:rPr>
        <w:t>SECTION 2</w:t>
      </w:r>
      <w:r w:rsidRPr="00515ADF">
        <w:rPr>
          <w:rFonts w:ascii="Times New Roman" w:hAnsi="Times New Roman" w:cs="Times New Roman"/>
        </w:rPr>
        <w:t xml:space="preserve">.  </w:t>
      </w:r>
      <w:r w:rsidRPr="00515ADF">
        <w:rPr>
          <w:rFonts w:ascii="Times New Roman" w:hAnsi="Times New Roman" w:cs="Times New Roman"/>
          <w:b/>
          <w:bCs/>
          <w:u w:val="single"/>
        </w:rPr>
        <w:t>Pine Street Parking Restriction</w:t>
      </w:r>
      <w:r w:rsidRPr="00515ADF">
        <w:rPr>
          <w:rFonts w:ascii="Times New Roman" w:hAnsi="Times New Roman" w:cs="Times New Roman"/>
        </w:rPr>
        <w:t xml:space="preserve">.  </w:t>
      </w:r>
      <w:bookmarkStart w:id="0" w:name="_Hlk207806948"/>
      <w:r w:rsidRPr="00515ADF">
        <w:rPr>
          <w:rFonts w:ascii="Times New Roman" w:hAnsi="Times New Roman" w:cs="Times New Roman"/>
        </w:rPr>
        <w:t xml:space="preserve">Parking of commercial equipment, agricultural equipment, all trailers including but not limited to fifth wheel trailers and bumper hitch trailers, all nonmotorized campers, and all motorized vehicles will be prohibited from parking on </w:t>
      </w:r>
      <w:bookmarkEnd w:id="0"/>
      <w:r w:rsidRPr="00515ADF">
        <w:rPr>
          <w:rFonts w:ascii="Times New Roman" w:hAnsi="Times New Roman" w:cs="Times New Roman"/>
        </w:rPr>
        <w:t>Pine Street from North Pine Street to First street.</w:t>
      </w:r>
    </w:p>
    <w:p w14:paraId="074C7E67" w14:textId="77777777" w:rsidR="00515ADF" w:rsidRPr="00515ADF" w:rsidRDefault="00515ADF" w:rsidP="00515ADF">
      <w:pPr>
        <w:rPr>
          <w:rFonts w:ascii="Times New Roman" w:hAnsi="Times New Roman" w:cs="Times New Roman"/>
        </w:rPr>
      </w:pPr>
      <w:r w:rsidRPr="00515ADF">
        <w:rPr>
          <w:rFonts w:ascii="Times New Roman" w:hAnsi="Times New Roman" w:cs="Times New Roman"/>
          <w:b/>
          <w:bCs/>
        </w:rPr>
        <w:lastRenderedPageBreak/>
        <w:t>SECTION 4</w:t>
      </w:r>
      <w:r w:rsidRPr="00515ADF">
        <w:rPr>
          <w:rFonts w:ascii="Times New Roman" w:hAnsi="Times New Roman" w:cs="Times New Roman"/>
        </w:rPr>
        <w:t xml:space="preserve">. </w:t>
      </w:r>
      <w:r w:rsidRPr="00515ADF">
        <w:rPr>
          <w:rFonts w:ascii="Times New Roman" w:hAnsi="Times New Roman" w:cs="Times New Roman"/>
          <w:b/>
          <w:bCs/>
          <w:u w:val="single"/>
        </w:rPr>
        <w:t>Rates for fines</w:t>
      </w:r>
      <w:r w:rsidRPr="00515ADF">
        <w:rPr>
          <w:rFonts w:ascii="Times New Roman" w:hAnsi="Times New Roman" w:cs="Times New Roman"/>
        </w:rPr>
        <w:t xml:space="preserve">.  The Town of Henry shall permit a fine of not less than $250.00 (two hundred and fifty dollars) for the first violation and not more than $500.00 (five hundred dollars) for any violations after the first for all violations found within the provisions of this ordinance. </w:t>
      </w:r>
    </w:p>
    <w:p w14:paraId="1C99F961" w14:textId="77777777" w:rsidR="00515ADF" w:rsidRPr="00515ADF" w:rsidRDefault="00515ADF" w:rsidP="00515ADF">
      <w:pPr>
        <w:rPr>
          <w:rFonts w:ascii="Times New Roman" w:hAnsi="Times New Roman" w:cs="Times New Roman"/>
        </w:rPr>
      </w:pPr>
      <w:r w:rsidRPr="00515ADF">
        <w:rPr>
          <w:rFonts w:ascii="Times New Roman" w:hAnsi="Times New Roman" w:cs="Times New Roman"/>
          <w:b/>
          <w:bCs/>
        </w:rPr>
        <w:t xml:space="preserve">SECTION 5.  </w:t>
      </w:r>
      <w:r w:rsidRPr="00515ADF">
        <w:rPr>
          <w:rFonts w:ascii="Times New Roman" w:hAnsi="Times New Roman" w:cs="Times New Roman"/>
          <w:b/>
          <w:bCs/>
          <w:u w:val="single"/>
        </w:rPr>
        <w:t>Severability.</w:t>
      </w:r>
      <w:r w:rsidRPr="00515ADF">
        <w:rPr>
          <w:rFonts w:ascii="Times New Roman" w:hAnsi="Times New Roman" w:cs="Times New Roman"/>
        </w:rPr>
        <w:t xml:space="preserve">  If any provision of this ordinance shall be held invalid, it shall not affect any other provisions of the ordinance that can be given effect without the invalid provision, and for this purpose, the provisions of this ordinance are hereby declared to be separable.</w:t>
      </w:r>
    </w:p>
    <w:p w14:paraId="5A00CE69" w14:textId="77777777" w:rsidR="00515ADF" w:rsidRPr="00515ADF" w:rsidRDefault="00515ADF" w:rsidP="00515ADF">
      <w:pPr>
        <w:rPr>
          <w:rFonts w:ascii="Times New Roman" w:hAnsi="Times New Roman" w:cs="Times New Roman"/>
        </w:rPr>
      </w:pPr>
      <w:r w:rsidRPr="00515ADF">
        <w:rPr>
          <w:rFonts w:ascii="Times New Roman" w:hAnsi="Times New Roman" w:cs="Times New Roman"/>
          <w:b/>
          <w:bCs/>
        </w:rPr>
        <w:t xml:space="preserve">SECTION 6.   </w:t>
      </w:r>
      <w:r w:rsidRPr="00515ADF">
        <w:rPr>
          <w:rFonts w:ascii="Times New Roman" w:hAnsi="Times New Roman" w:cs="Times New Roman"/>
          <w:b/>
          <w:bCs/>
          <w:u w:val="single"/>
        </w:rPr>
        <w:t xml:space="preserve">Authorization of Town Officials.   </w:t>
      </w:r>
      <w:r w:rsidRPr="00515ADF">
        <w:rPr>
          <w:rFonts w:ascii="Times New Roman" w:hAnsi="Times New Roman" w:cs="Times New Roman"/>
        </w:rPr>
        <w:t>The President, Finance Officer, Town Attorney, and such other persons appointed by resolution of the Town Board to serve in the capacity of enforcement of Town ordinance shall be, and they are hereby authorized to execute and deliver for and on behalf of the Town any and all documents or fines and to perform such other acts as they may deem necessary or appropriate in order to implement and carry out the actions authorized herein.</w:t>
      </w:r>
    </w:p>
    <w:p w14:paraId="402704F5" w14:textId="77777777" w:rsidR="00515ADF" w:rsidRDefault="00515ADF" w:rsidP="00515ADF"/>
    <w:p w14:paraId="599541AC" w14:textId="2170E4B5" w:rsidR="00515ADF" w:rsidRDefault="00515ADF" w:rsidP="00515ADF">
      <w:pPr>
        <w:rPr>
          <w:rFonts w:ascii="Times New Roman" w:hAnsi="Times New Roman" w:cs="Times New Roman"/>
        </w:rPr>
      </w:pPr>
      <w:r>
        <w:rPr>
          <w:rFonts w:ascii="Times New Roman" w:hAnsi="Times New Roman" w:cs="Times New Roman"/>
        </w:rPr>
        <w:t>Dated this 6</w:t>
      </w:r>
      <w:r w:rsidRPr="00515ADF">
        <w:rPr>
          <w:rFonts w:ascii="Times New Roman" w:hAnsi="Times New Roman" w:cs="Times New Roman"/>
          <w:vertAlign w:val="superscript"/>
        </w:rPr>
        <w:t>th</w:t>
      </w:r>
      <w:r>
        <w:rPr>
          <w:rFonts w:ascii="Times New Roman" w:hAnsi="Times New Roman" w:cs="Times New Roman"/>
        </w:rPr>
        <w:t xml:space="preserve"> day of October 2025</w:t>
      </w:r>
    </w:p>
    <w:p w14:paraId="1AD011D6" w14:textId="77777777" w:rsidR="00515ADF" w:rsidRDefault="00515ADF" w:rsidP="00515ADF">
      <w:pPr>
        <w:rPr>
          <w:rFonts w:ascii="Times New Roman" w:hAnsi="Times New Roman" w:cs="Times New Roman"/>
        </w:rPr>
      </w:pPr>
    </w:p>
    <w:p w14:paraId="7B80B47C" w14:textId="723A42EB" w:rsidR="00515ADF" w:rsidRDefault="00515ADF" w:rsidP="00515ADF">
      <w:pPr>
        <w:spacing w:after="0"/>
        <w:rPr>
          <w:rFonts w:ascii="Times New Roman" w:hAnsi="Times New Roman" w:cs="Times New Roman"/>
        </w:rPr>
      </w:pPr>
      <w:r>
        <w:rPr>
          <w:rFonts w:ascii="Times New Roman" w:hAnsi="Times New Roman" w:cs="Times New Roman"/>
        </w:rPr>
        <w:t>Mark O’Neill</w:t>
      </w:r>
    </w:p>
    <w:p w14:paraId="154B5A83" w14:textId="2CF2AC5F" w:rsidR="00515ADF" w:rsidRDefault="00515ADF" w:rsidP="00515ADF">
      <w:pPr>
        <w:spacing w:after="0"/>
        <w:rPr>
          <w:rFonts w:ascii="Times New Roman" w:hAnsi="Times New Roman" w:cs="Times New Roman"/>
        </w:rPr>
      </w:pPr>
      <w:r>
        <w:rPr>
          <w:rFonts w:ascii="Times New Roman" w:hAnsi="Times New Roman" w:cs="Times New Roman"/>
        </w:rPr>
        <w:t>President Board of Trustees, Henry, South Dakota</w:t>
      </w:r>
    </w:p>
    <w:p w14:paraId="3F55E867" w14:textId="77777777" w:rsidR="00515ADF" w:rsidRDefault="00515ADF" w:rsidP="00515ADF">
      <w:pPr>
        <w:spacing w:after="0"/>
        <w:rPr>
          <w:rFonts w:ascii="Times New Roman" w:hAnsi="Times New Roman" w:cs="Times New Roman"/>
        </w:rPr>
      </w:pPr>
    </w:p>
    <w:p w14:paraId="67BA4DF4" w14:textId="278D2A65" w:rsidR="00515ADF" w:rsidRDefault="00515ADF" w:rsidP="00515ADF">
      <w:pPr>
        <w:spacing w:after="0"/>
        <w:rPr>
          <w:rFonts w:ascii="Times New Roman" w:hAnsi="Times New Roman" w:cs="Times New Roman"/>
        </w:rPr>
      </w:pPr>
      <w:r>
        <w:rPr>
          <w:rFonts w:ascii="Times New Roman" w:hAnsi="Times New Roman" w:cs="Times New Roman"/>
        </w:rPr>
        <w:t>Amber Dill</w:t>
      </w:r>
    </w:p>
    <w:p w14:paraId="36D3C15B" w14:textId="3C649154" w:rsidR="00515ADF" w:rsidRDefault="00515ADF" w:rsidP="00515ADF">
      <w:pPr>
        <w:spacing w:after="0"/>
        <w:rPr>
          <w:rFonts w:ascii="Times New Roman" w:hAnsi="Times New Roman" w:cs="Times New Roman"/>
        </w:rPr>
      </w:pPr>
      <w:r>
        <w:rPr>
          <w:rFonts w:ascii="Times New Roman" w:hAnsi="Times New Roman" w:cs="Times New Roman"/>
        </w:rPr>
        <w:t>Finance Officer, Henry, South Dakota</w:t>
      </w:r>
    </w:p>
    <w:p w14:paraId="100CBF7D" w14:textId="77777777" w:rsidR="00515ADF" w:rsidRDefault="00515ADF" w:rsidP="00515ADF">
      <w:pPr>
        <w:rPr>
          <w:rFonts w:ascii="Times New Roman" w:hAnsi="Times New Roman" w:cs="Times New Roman"/>
        </w:rPr>
      </w:pPr>
    </w:p>
    <w:p w14:paraId="241B0154" w14:textId="33F9F5CD" w:rsidR="00515ADF" w:rsidRPr="00515ADF" w:rsidRDefault="00515ADF" w:rsidP="00515ADF">
      <w:pPr>
        <w:rPr>
          <w:rFonts w:ascii="Times New Roman" w:hAnsi="Times New Roman" w:cs="Times New Roman"/>
        </w:rPr>
      </w:pPr>
      <w:r>
        <w:rPr>
          <w:rFonts w:ascii="Times New Roman" w:hAnsi="Times New Roman" w:cs="Times New Roman"/>
        </w:rPr>
        <w:t xml:space="preserve">Published once at the cost </w:t>
      </w:r>
      <w:proofErr w:type="gramStart"/>
      <w:r>
        <w:rPr>
          <w:rFonts w:ascii="Times New Roman" w:hAnsi="Times New Roman" w:cs="Times New Roman"/>
        </w:rPr>
        <w:t>of :</w:t>
      </w:r>
      <w:proofErr w:type="gramEnd"/>
    </w:p>
    <w:sectPr w:rsidR="00515ADF" w:rsidRPr="00515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DF"/>
    <w:rsid w:val="00515ADF"/>
    <w:rsid w:val="006E17BE"/>
    <w:rsid w:val="007C2DC6"/>
    <w:rsid w:val="00A16B9B"/>
    <w:rsid w:val="00C04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C0A8B"/>
  <w15:chartTrackingRefBased/>
  <w15:docId w15:val="{E7FB92A7-BAD0-4772-AB02-F4535A88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5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5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5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5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5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5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5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5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5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5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5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5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5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5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5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5ADF"/>
    <w:rPr>
      <w:rFonts w:eastAsiaTheme="majorEastAsia" w:cstheme="majorBidi"/>
      <w:color w:val="272727" w:themeColor="text1" w:themeTint="D8"/>
    </w:rPr>
  </w:style>
  <w:style w:type="paragraph" w:styleId="Title">
    <w:name w:val="Title"/>
    <w:basedOn w:val="Normal"/>
    <w:next w:val="Normal"/>
    <w:link w:val="TitleChar"/>
    <w:uiPriority w:val="10"/>
    <w:qFormat/>
    <w:rsid w:val="00515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5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5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5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5ADF"/>
    <w:pPr>
      <w:spacing w:before="160"/>
      <w:jc w:val="center"/>
    </w:pPr>
    <w:rPr>
      <w:i/>
      <w:iCs/>
      <w:color w:val="404040" w:themeColor="text1" w:themeTint="BF"/>
    </w:rPr>
  </w:style>
  <w:style w:type="character" w:customStyle="1" w:styleId="QuoteChar">
    <w:name w:val="Quote Char"/>
    <w:basedOn w:val="DefaultParagraphFont"/>
    <w:link w:val="Quote"/>
    <w:uiPriority w:val="29"/>
    <w:rsid w:val="00515ADF"/>
    <w:rPr>
      <w:i/>
      <w:iCs/>
      <w:color w:val="404040" w:themeColor="text1" w:themeTint="BF"/>
    </w:rPr>
  </w:style>
  <w:style w:type="paragraph" w:styleId="ListParagraph">
    <w:name w:val="List Paragraph"/>
    <w:basedOn w:val="Normal"/>
    <w:uiPriority w:val="34"/>
    <w:qFormat/>
    <w:rsid w:val="00515ADF"/>
    <w:pPr>
      <w:ind w:left="720"/>
      <w:contextualSpacing/>
    </w:pPr>
  </w:style>
  <w:style w:type="character" w:styleId="IntenseEmphasis">
    <w:name w:val="Intense Emphasis"/>
    <w:basedOn w:val="DefaultParagraphFont"/>
    <w:uiPriority w:val="21"/>
    <w:qFormat/>
    <w:rsid w:val="00515ADF"/>
    <w:rPr>
      <w:i/>
      <w:iCs/>
      <w:color w:val="0F4761" w:themeColor="accent1" w:themeShade="BF"/>
    </w:rPr>
  </w:style>
  <w:style w:type="paragraph" w:styleId="IntenseQuote">
    <w:name w:val="Intense Quote"/>
    <w:basedOn w:val="Normal"/>
    <w:next w:val="Normal"/>
    <w:link w:val="IntenseQuoteChar"/>
    <w:uiPriority w:val="30"/>
    <w:qFormat/>
    <w:rsid w:val="00515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5ADF"/>
    <w:rPr>
      <w:i/>
      <w:iCs/>
      <w:color w:val="0F4761" w:themeColor="accent1" w:themeShade="BF"/>
    </w:rPr>
  </w:style>
  <w:style w:type="character" w:styleId="IntenseReference">
    <w:name w:val="Intense Reference"/>
    <w:basedOn w:val="DefaultParagraphFont"/>
    <w:uiPriority w:val="32"/>
    <w:qFormat/>
    <w:rsid w:val="00515A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Dill</dc:creator>
  <cp:keywords/>
  <dc:description/>
  <cp:lastModifiedBy>Amber Dill</cp:lastModifiedBy>
  <cp:revision>1</cp:revision>
  <dcterms:created xsi:type="dcterms:W3CDTF">2025-10-08T13:44:00Z</dcterms:created>
  <dcterms:modified xsi:type="dcterms:W3CDTF">2025-10-08T13:56:00Z</dcterms:modified>
</cp:coreProperties>
</file>