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A649" w14:textId="56B60304" w:rsidR="007C2DC6" w:rsidRDefault="003C1273">
      <w:r>
        <w:t>TOWN OF HENRY</w:t>
      </w:r>
    </w:p>
    <w:p w14:paraId="2106A717" w14:textId="6A34FC32" w:rsidR="003C1273" w:rsidRDefault="003C1273">
      <w:r>
        <w:t>OFFICIAL PROCEEDINGS</w:t>
      </w:r>
    </w:p>
    <w:p w14:paraId="7E519312" w14:textId="77777777" w:rsidR="003C1273" w:rsidRDefault="003C1273"/>
    <w:p w14:paraId="5A54EEE7" w14:textId="4EE3BA1B" w:rsidR="003C1273" w:rsidRDefault="003C1273">
      <w:r>
        <w:t xml:space="preserve">The Town of Henry Board of Trustees held a meeting on Monday, February 2, </w:t>
      </w:r>
      <w:proofErr w:type="gramStart"/>
      <w:r>
        <w:t>2026</w:t>
      </w:r>
      <w:proofErr w:type="gramEnd"/>
      <w:r>
        <w:t xml:space="preserve"> at 5:30 PM located at the Town Hall.  In attendance were President Mark O’Neill, Vice President Charles Heustess, Trustee Connie Wilson, Finance Officer Amber Dill, Water/Wastewater Operator Connor Antoine, Fire Department Chief Dave Fuller via phone call. </w:t>
      </w:r>
      <w:r w:rsidR="007549E9">
        <w:t xml:space="preserve">Not in attendance were Trustees Neil Jensen and Jon Redmond.  President O’Neill called the meeting to order at 5:30 PM.  Motion made to adopt the agenda by Vice President Heustess, seconded by Trustee Wilson.  Motion passed. President O’Neill called to recite the Pledge of Allegiance.  All stood to recite.  No public input.  Motion made to adjourn as Town Board of Trustees by Trustee </w:t>
      </w:r>
      <w:r w:rsidR="00742322">
        <w:t>Wilson</w:t>
      </w:r>
      <w:r w:rsidR="007549E9">
        <w:t>, seconded by Vice President Heustess.  Motion passed.  President O’Neill called to reconvene as Town of Henry Zoning Board of Adjustment at 5:34 PM.  Motion made to take cargo containers off the table from December 2, 2025, meeting by Vice President Heustess, seconded by Trustee Wilson.  Motion passed.  Zoning Board of Adjustment discussed the ongoing issues with cargo containers.  Passed on to First District for</w:t>
      </w:r>
      <w:r w:rsidR="00E6630B">
        <w:t xml:space="preserve"> new verbiage in updated Zoning Ordinance.  Motion made to dismiss ongoing dispute with Record Number 4736 made by Vice President Heustess, seconded by Trustee Wilson. Motion passed.  Motion made to adjourn as Zoning Board of Adjustment by Vice President Heustess, seconded by Trustee Wilson.  Motion passed. President O’Neill called to reconvene as Town of Henry Board of Trustees at 5:46 PM.  Motion made to approve January 6, </w:t>
      </w:r>
      <w:proofErr w:type="gramStart"/>
      <w:r w:rsidR="00E6630B">
        <w:t>2026</w:t>
      </w:r>
      <w:proofErr w:type="gramEnd"/>
      <w:r w:rsidR="00E6630B">
        <w:t xml:space="preserve"> meeting minutes by Vice President Heustess, seconded by Trustee Wilson.  Motion passed.  Motion made to approve January claims by Trustee Wilson, seconded by Vice President Heustess. </w:t>
      </w:r>
      <w:r w:rsidR="000A2AF1">
        <w:t xml:space="preserve">Claims Associates, Streets, Insurance, $14170.98, Dacotah Bank, Finance Office, Supplies, Board, Water, Services, $125.78, Clark Rural Water, Water, Purchased Water, </w:t>
      </w:r>
      <w:r w:rsidR="003D0B98">
        <w:t xml:space="preserve">$2790.00, Office Peeps, Finance Office, Supplies, $37.11, SD Public Health Lab, Water, Water Testing, $40.00, ITC, Finance Office, Utilities, $254.00, Dependable Sanitation, Sanitation, Refuse Collection, $1944.00, SDRS, Finance Office, Board, Retirement, $420.00, Northwestern Energy, Sewer, Govt Building, Fire Department, Parks, Streets, $2055.42, Amber Dill, Finance Office, Salary, $3092.25, Connie Wilson, Zoning, Salary, $55.41, Connor Antoine, Water, Sewer, Salary, $927.94, Streets, Services, </w:t>
      </w:r>
      <w:r w:rsidR="00705442">
        <w:t xml:space="preserve">$190.00, KI Mechanical, Parks, Repairs, $183.67. </w:t>
      </w:r>
    </w:p>
    <w:p w14:paraId="25DD1E65" w14:textId="4F15D9BA" w:rsidR="00820017" w:rsidRDefault="00820017">
      <w:r>
        <w:t>No Old Business</w:t>
      </w:r>
    </w:p>
    <w:p w14:paraId="23475480" w14:textId="79DBF6C4" w:rsidR="00820017" w:rsidRDefault="00CF6C6A">
      <w:r>
        <w:t>New Business</w:t>
      </w:r>
    </w:p>
    <w:p w14:paraId="5D8E8BBD" w14:textId="3762289B" w:rsidR="00CF6C6A" w:rsidRDefault="00CF6C6A">
      <w:r>
        <w:t xml:space="preserve">Motion made to approve first reading of Ordinance 288 by </w:t>
      </w:r>
      <w:r w:rsidR="00CB6BB2">
        <w:t>Trustee Wilson, seconded by Vice President Heustess.  Motion passed.</w:t>
      </w:r>
      <w:r w:rsidR="004B6E6D">
        <w:t xml:space="preserve"> Annual Fire Department meeting February 25</w:t>
      </w:r>
      <w:r w:rsidR="00D2637B">
        <w:t xml:space="preserve">, </w:t>
      </w:r>
      <w:proofErr w:type="gramStart"/>
      <w:r w:rsidR="00D2637B">
        <w:t>2026</w:t>
      </w:r>
      <w:proofErr w:type="gramEnd"/>
      <w:r w:rsidR="00D2637B">
        <w:t xml:space="preserve"> at 7:00 PM.  </w:t>
      </w:r>
      <w:r w:rsidR="00CB6BB2">
        <w:t xml:space="preserve"> </w:t>
      </w:r>
      <w:r w:rsidR="00544AC8">
        <w:t xml:space="preserve">A quorum of Town Board members may be present. </w:t>
      </w:r>
      <w:r w:rsidR="00D078EB">
        <w:t>Board of Trustees discussed snow removal bids</w:t>
      </w:r>
      <w:r w:rsidR="00E26830">
        <w:t>. One bid submitted.  Contractor to come to next meeting.</w:t>
      </w:r>
      <w:r w:rsidR="00055AB5">
        <w:t xml:space="preserve"> </w:t>
      </w:r>
    </w:p>
    <w:p w14:paraId="3126076D" w14:textId="1DF6A045" w:rsidR="00055AB5" w:rsidRDefault="00055AB5">
      <w:r>
        <w:lastRenderedPageBreak/>
        <w:t>Finance/Community Report</w:t>
      </w:r>
    </w:p>
    <w:p w14:paraId="5D77F7AB" w14:textId="59F3F017" w:rsidR="002A4876" w:rsidRDefault="002A4876">
      <w:r>
        <w:t xml:space="preserve">Petitions for municipal election can now be circulated.  </w:t>
      </w:r>
      <w:r w:rsidR="006D3552">
        <w:t>Finance Officer working on policies and job duties for all departments.</w:t>
      </w:r>
      <w:r w:rsidR="00520A9E">
        <w:t xml:space="preserve">  </w:t>
      </w:r>
      <w:r w:rsidR="00D2637B">
        <w:t xml:space="preserve">Discussed calling companies for </w:t>
      </w:r>
      <w:r w:rsidR="001E1584">
        <w:t xml:space="preserve">Town of Henry sign. Discussed </w:t>
      </w:r>
      <w:r w:rsidR="00C27677">
        <w:t xml:space="preserve">office furniture. </w:t>
      </w:r>
    </w:p>
    <w:p w14:paraId="446FEAFE" w14:textId="6413AE3A" w:rsidR="00C46CA1" w:rsidRDefault="00C46CA1">
      <w:r>
        <w:t>Water Infrastructure</w:t>
      </w:r>
    </w:p>
    <w:p w14:paraId="14177D69" w14:textId="3C702D95" w:rsidR="00C46CA1" w:rsidRDefault="00723E50">
      <w:r>
        <w:t xml:space="preserve">Motion made </w:t>
      </w:r>
      <w:r w:rsidR="002A0DCF">
        <w:t xml:space="preserve">to have SDARWS to come in, find, and map all curb stops by Vice President Heustess, second by Trustee Wilson. Motion passed. </w:t>
      </w:r>
    </w:p>
    <w:p w14:paraId="4F7D08AA" w14:textId="417DD4A0" w:rsidR="00CB7551" w:rsidRDefault="00C27677">
      <w:r>
        <w:t>Motion made to adjourn by Trustee Wilson, seconded by Vice President Heustess.  Motion passed.</w:t>
      </w:r>
      <w:r w:rsidR="00CB7551">
        <w:t xml:space="preserve"> Meeting adjourned at 6:44 PM.</w:t>
      </w:r>
    </w:p>
    <w:p w14:paraId="6BDDB448" w14:textId="412BF8E0" w:rsidR="00CB7551" w:rsidRDefault="00CB7551">
      <w:r>
        <w:t xml:space="preserve">Next meeting to be held on Monday, March 2, </w:t>
      </w:r>
      <w:proofErr w:type="gramStart"/>
      <w:r>
        <w:t>2026</w:t>
      </w:r>
      <w:proofErr w:type="gramEnd"/>
      <w:r>
        <w:t xml:space="preserve"> at 5:30 PM at the Town Hall. </w:t>
      </w:r>
    </w:p>
    <w:p w14:paraId="6DECB98D" w14:textId="77777777" w:rsidR="00CB7551" w:rsidRDefault="00CB7551"/>
    <w:sectPr w:rsidR="00CB7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73"/>
    <w:rsid w:val="00055AB5"/>
    <w:rsid w:val="000A2AF1"/>
    <w:rsid w:val="001E1584"/>
    <w:rsid w:val="002A0DCF"/>
    <w:rsid w:val="002A4876"/>
    <w:rsid w:val="003C1273"/>
    <w:rsid w:val="003D0B98"/>
    <w:rsid w:val="004B6E6D"/>
    <w:rsid w:val="00520A9E"/>
    <w:rsid w:val="00544AC8"/>
    <w:rsid w:val="005B75F6"/>
    <w:rsid w:val="005F6939"/>
    <w:rsid w:val="006772CA"/>
    <w:rsid w:val="006A0F98"/>
    <w:rsid w:val="006D3552"/>
    <w:rsid w:val="00705442"/>
    <w:rsid w:val="00723E50"/>
    <w:rsid w:val="00742322"/>
    <w:rsid w:val="007549E9"/>
    <w:rsid w:val="007B788F"/>
    <w:rsid w:val="007C2DC6"/>
    <w:rsid w:val="00820017"/>
    <w:rsid w:val="008868AA"/>
    <w:rsid w:val="00A16B9B"/>
    <w:rsid w:val="00A515C8"/>
    <w:rsid w:val="00C04012"/>
    <w:rsid w:val="00C27677"/>
    <w:rsid w:val="00C46CA1"/>
    <w:rsid w:val="00CB6BB2"/>
    <w:rsid w:val="00CB7551"/>
    <w:rsid w:val="00CF6C6A"/>
    <w:rsid w:val="00D078EB"/>
    <w:rsid w:val="00D2637B"/>
    <w:rsid w:val="00DF58D3"/>
    <w:rsid w:val="00E26830"/>
    <w:rsid w:val="00E6630B"/>
    <w:rsid w:val="00F3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6252"/>
  <w15:chartTrackingRefBased/>
  <w15:docId w15:val="{1B765E69-84AB-4745-8DAE-D6BC4E63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2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2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12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12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12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12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12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2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2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12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12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12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12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12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1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273"/>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3C1273"/>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3C1273"/>
    <w:pPr>
      <w:spacing w:before="160"/>
      <w:jc w:val="center"/>
    </w:pPr>
    <w:rPr>
      <w:i/>
      <w:iCs/>
      <w:color w:val="000000" w:themeColor="text1"/>
    </w:rPr>
  </w:style>
  <w:style w:type="character" w:customStyle="1" w:styleId="QuoteChar">
    <w:name w:val="Quote Char"/>
    <w:basedOn w:val="DefaultParagraphFont"/>
    <w:link w:val="Quote"/>
    <w:uiPriority w:val="29"/>
    <w:rsid w:val="003C1273"/>
    <w:rPr>
      <w:i/>
      <w:iCs/>
      <w:color w:val="000000" w:themeColor="text1"/>
    </w:rPr>
  </w:style>
  <w:style w:type="paragraph" w:styleId="ListParagraph">
    <w:name w:val="List Paragraph"/>
    <w:basedOn w:val="Normal"/>
    <w:uiPriority w:val="34"/>
    <w:qFormat/>
    <w:rsid w:val="003C1273"/>
    <w:pPr>
      <w:ind w:left="720"/>
      <w:contextualSpacing/>
    </w:pPr>
  </w:style>
  <w:style w:type="character" w:styleId="IntenseEmphasis">
    <w:name w:val="Intense Emphasis"/>
    <w:basedOn w:val="DefaultParagraphFont"/>
    <w:uiPriority w:val="21"/>
    <w:qFormat/>
    <w:rsid w:val="003C1273"/>
    <w:rPr>
      <w:i/>
      <w:iCs/>
      <w:color w:val="0F4761" w:themeColor="accent1" w:themeShade="BF"/>
    </w:rPr>
  </w:style>
  <w:style w:type="paragraph" w:styleId="IntenseQuote">
    <w:name w:val="Intense Quote"/>
    <w:basedOn w:val="Normal"/>
    <w:next w:val="Normal"/>
    <w:link w:val="IntenseQuoteChar"/>
    <w:uiPriority w:val="30"/>
    <w:qFormat/>
    <w:rsid w:val="003C1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273"/>
    <w:rPr>
      <w:i/>
      <w:iCs/>
      <w:color w:val="0F4761" w:themeColor="accent1" w:themeShade="BF"/>
    </w:rPr>
  </w:style>
  <w:style w:type="character" w:styleId="IntenseReference">
    <w:name w:val="Intense Reference"/>
    <w:basedOn w:val="DefaultParagraphFont"/>
    <w:uiPriority w:val="32"/>
    <w:qFormat/>
    <w:rsid w:val="003C1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519</Words>
  <Characters>2934</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25</cp:revision>
  <dcterms:created xsi:type="dcterms:W3CDTF">2026-02-09T18:37:00Z</dcterms:created>
  <dcterms:modified xsi:type="dcterms:W3CDTF">2026-02-12T14:37:00Z</dcterms:modified>
</cp:coreProperties>
</file>