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561FB" w14:textId="4F7D61D6" w:rsidR="007C2DC6" w:rsidRDefault="00B333AF" w:rsidP="001F576A">
      <w:pPr>
        <w:spacing w:after="0"/>
        <w:jc w:val="center"/>
      </w:pPr>
      <w:r>
        <w:t>Resolution #285-2025</w:t>
      </w:r>
    </w:p>
    <w:p w14:paraId="1EAFA329" w14:textId="0328CE42" w:rsidR="00B333AF" w:rsidRDefault="00B333AF" w:rsidP="001F576A">
      <w:pPr>
        <w:spacing w:after="0"/>
        <w:jc w:val="center"/>
      </w:pPr>
      <w:r>
        <w:t>Contingency Transfer</w:t>
      </w:r>
    </w:p>
    <w:p w14:paraId="64700020" w14:textId="77777777" w:rsidR="007A11D8" w:rsidRDefault="007A11D8" w:rsidP="001F576A">
      <w:pPr>
        <w:spacing w:after="0"/>
      </w:pPr>
    </w:p>
    <w:p w14:paraId="02081AE8" w14:textId="24A4E19D" w:rsidR="00B333AF" w:rsidRDefault="00B333AF" w:rsidP="001F576A">
      <w:pPr>
        <w:spacing w:after="0"/>
      </w:pPr>
      <w:r>
        <w:t>Motion by________ Second by_______, to approve Resolution #285-2025. Motion carried.</w:t>
      </w:r>
    </w:p>
    <w:p w14:paraId="2073D515" w14:textId="77777777" w:rsidR="007A11D8" w:rsidRDefault="007A11D8" w:rsidP="001F576A">
      <w:pPr>
        <w:spacing w:after="0"/>
      </w:pPr>
    </w:p>
    <w:p w14:paraId="682DD6AC" w14:textId="65FC707A" w:rsidR="00B333AF" w:rsidRDefault="00B333AF" w:rsidP="001F576A">
      <w:pPr>
        <w:spacing w:after="0"/>
      </w:pPr>
      <w:r>
        <w:t>Resolution # 285-2025</w:t>
      </w:r>
    </w:p>
    <w:p w14:paraId="393DF5CD" w14:textId="77777777" w:rsidR="007A11D8" w:rsidRDefault="007A11D8" w:rsidP="001F576A">
      <w:pPr>
        <w:spacing w:after="0"/>
      </w:pPr>
    </w:p>
    <w:p w14:paraId="06D5607B" w14:textId="16C25B87" w:rsidR="00B333AF" w:rsidRDefault="00B333AF" w:rsidP="001F576A">
      <w:pPr>
        <w:spacing w:after="0"/>
      </w:pPr>
      <w:r>
        <w:t>TRANSFER FROM CONTINGENCY FUND</w:t>
      </w:r>
    </w:p>
    <w:p w14:paraId="5FF3AEAC" w14:textId="121C18D8" w:rsidR="00B333AF" w:rsidRDefault="00B333AF" w:rsidP="001F576A">
      <w:pPr>
        <w:spacing w:after="0"/>
      </w:pPr>
      <w:proofErr w:type="gramStart"/>
      <w:r>
        <w:t>WHEREAS,</w:t>
      </w:r>
      <w:proofErr w:type="gramEnd"/>
      <w:r>
        <w:t xml:space="preserve"> insufficient appropriation was made in the 2025 adopted budget for the following department to discharge just obligations of said appropriations; and</w:t>
      </w:r>
    </w:p>
    <w:p w14:paraId="08AF1CA9" w14:textId="60DC7556" w:rsidR="00B333AF" w:rsidRDefault="00B333AF" w:rsidP="001F576A">
      <w:pPr>
        <w:spacing w:after="0"/>
      </w:pPr>
      <w:r>
        <w:t xml:space="preserve">WHEREAS SDCL 9-21-6.1 provides that transfers be made by resolution of the board from the contingency appropriations established pursuant to SDCL 9-21-6.1 to other </w:t>
      </w:r>
      <w:proofErr w:type="gramStart"/>
      <w:r>
        <w:t>appropriations;</w:t>
      </w:r>
      <w:proofErr w:type="gramEnd"/>
    </w:p>
    <w:p w14:paraId="647F88CB" w14:textId="1558E832" w:rsidR="00B333AF" w:rsidRDefault="00B333AF" w:rsidP="001F576A">
      <w:pPr>
        <w:spacing w:after="0"/>
      </w:pPr>
      <w:proofErr w:type="gramStart"/>
      <w:r>
        <w:t>THEREFORE</w:t>
      </w:r>
      <w:proofErr w:type="gramEnd"/>
      <w:r>
        <w:t xml:space="preserve"> BE IT RESOLVED that the appropriation be transferred from the contingency budget tot the following department 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50628" w14:paraId="1D64196F" w14:textId="77777777" w:rsidTr="00750628">
        <w:tc>
          <w:tcPr>
            <w:tcW w:w="1870" w:type="dxa"/>
          </w:tcPr>
          <w:p w14:paraId="23842992" w14:textId="0DBAF13A" w:rsidR="00750628" w:rsidRDefault="00750628" w:rsidP="001F576A">
            <w:r>
              <w:t>101-419.2-422</w:t>
            </w:r>
          </w:p>
        </w:tc>
        <w:tc>
          <w:tcPr>
            <w:tcW w:w="1870" w:type="dxa"/>
          </w:tcPr>
          <w:p w14:paraId="203B794B" w14:textId="25784FB1" w:rsidR="00750628" w:rsidRDefault="00750628" w:rsidP="001F576A">
            <w:r>
              <w:t>Govt Building</w:t>
            </w:r>
          </w:p>
        </w:tc>
        <w:tc>
          <w:tcPr>
            <w:tcW w:w="1870" w:type="dxa"/>
          </w:tcPr>
          <w:p w14:paraId="24A8EF04" w14:textId="068A87BB" w:rsidR="00750628" w:rsidRDefault="00750628" w:rsidP="001F576A"/>
        </w:tc>
        <w:tc>
          <w:tcPr>
            <w:tcW w:w="1870" w:type="dxa"/>
          </w:tcPr>
          <w:p w14:paraId="7FE62BD7" w14:textId="2FB0671E" w:rsidR="00750628" w:rsidRDefault="00750628" w:rsidP="001F576A">
            <w:r>
              <w:t>$</w:t>
            </w:r>
            <w:r w:rsidR="00BA475D">
              <w:t>7050.00</w:t>
            </w:r>
          </w:p>
        </w:tc>
        <w:tc>
          <w:tcPr>
            <w:tcW w:w="1870" w:type="dxa"/>
          </w:tcPr>
          <w:p w14:paraId="3C2CCA92" w14:textId="77777777" w:rsidR="00750628" w:rsidRDefault="00750628" w:rsidP="001F576A"/>
        </w:tc>
      </w:tr>
      <w:tr w:rsidR="00750628" w14:paraId="6DC7F6E4" w14:textId="77777777" w:rsidTr="00750628">
        <w:tc>
          <w:tcPr>
            <w:tcW w:w="1870" w:type="dxa"/>
          </w:tcPr>
          <w:p w14:paraId="24307B5C" w14:textId="71CC41F4" w:rsidR="00750628" w:rsidRDefault="007F1C9E" w:rsidP="001F576A">
            <w:r>
              <w:t>101-422-428</w:t>
            </w:r>
          </w:p>
        </w:tc>
        <w:tc>
          <w:tcPr>
            <w:tcW w:w="1870" w:type="dxa"/>
          </w:tcPr>
          <w:p w14:paraId="72F94F90" w14:textId="0669A080" w:rsidR="00750628" w:rsidRDefault="007F1C9E" w:rsidP="001F576A">
            <w:r>
              <w:t>Fire</w:t>
            </w:r>
          </w:p>
        </w:tc>
        <w:tc>
          <w:tcPr>
            <w:tcW w:w="1870" w:type="dxa"/>
          </w:tcPr>
          <w:p w14:paraId="616E2AAA" w14:textId="4902ABED" w:rsidR="00750628" w:rsidRDefault="00750628" w:rsidP="001F576A"/>
        </w:tc>
        <w:tc>
          <w:tcPr>
            <w:tcW w:w="1870" w:type="dxa"/>
          </w:tcPr>
          <w:p w14:paraId="5A67B690" w14:textId="1A67016C" w:rsidR="00750628" w:rsidRDefault="007F1C9E" w:rsidP="001F576A">
            <w:r>
              <w:t>$</w:t>
            </w:r>
            <w:r w:rsidR="008C0D39">
              <w:t>1750.00</w:t>
            </w:r>
          </w:p>
        </w:tc>
        <w:tc>
          <w:tcPr>
            <w:tcW w:w="1870" w:type="dxa"/>
          </w:tcPr>
          <w:p w14:paraId="57D3A759" w14:textId="77777777" w:rsidR="00750628" w:rsidRDefault="00750628" w:rsidP="001F576A"/>
        </w:tc>
      </w:tr>
    </w:tbl>
    <w:p w14:paraId="7B996074" w14:textId="77777777" w:rsidR="00750628" w:rsidRDefault="00750628" w:rsidP="001F576A">
      <w:pPr>
        <w:spacing w:after="0"/>
      </w:pPr>
    </w:p>
    <w:p w14:paraId="0AF22360" w14:textId="06DDB205" w:rsidR="00750628" w:rsidRDefault="00BF4938" w:rsidP="001F576A">
      <w:pPr>
        <w:spacing w:after="0"/>
      </w:pPr>
      <w:proofErr w:type="gramStart"/>
      <w:r>
        <w:t>WHEREAS,  the</w:t>
      </w:r>
      <w:proofErr w:type="gramEnd"/>
      <w:r>
        <w:t xml:space="preserve"> effective date of this resolution shall be the 20</w:t>
      </w:r>
      <w:r w:rsidRPr="00BF4938">
        <w:rPr>
          <w:vertAlign w:val="superscript"/>
        </w:rPr>
        <w:t>th</w:t>
      </w:r>
      <w:r>
        <w:t xml:space="preserve"> day following its publication, unless suspended by a referendum.</w:t>
      </w:r>
    </w:p>
    <w:p w14:paraId="7185EEBC" w14:textId="77777777" w:rsidR="00750628" w:rsidRDefault="00750628" w:rsidP="001F576A">
      <w:pPr>
        <w:spacing w:after="0"/>
      </w:pPr>
    </w:p>
    <w:p w14:paraId="2B1EB2CD" w14:textId="77707A3A" w:rsidR="00750628" w:rsidRDefault="00750628" w:rsidP="001F576A">
      <w:pPr>
        <w:spacing w:after="0"/>
      </w:pPr>
      <w:r>
        <w:t xml:space="preserve">Adopted by the Board of Trustees of the Town of Henry, Codington County, South Dakota on this day ______ of </w:t>
      </w:r>
      <w:r w:rsidR="006300A4">
        <w:t>October</w:t>
      </w:r>
      <w:r>
        <w:t xml:space="preserve"> 2025</w:t>
      </w:r>
      <w:r w:rsidR="008B6C59">
        <w:t>.</w:t>
      </w:r>
    </w:p>
    <w:p w14:paraId="68DCF207" w14:textId="77777777" w:rsidR="008B6C59" w:rsidRDefault="008B6C59" w:rsidP="001F576A">
      <w:pPr>
        <w:spacing w:after="0"/>
      </w:pPr>
    </w:p>
    <w:p w14:paraId="5AA495BA" w14:textId="77777777" w:rsidR="007A11D8" w:rsidRDefault="007A11D8" w:rsidP="001F576A">
      <w:pPr>
        <w:spacing w:after="0"/>
      </w:pPr>
    </w:p>
    <w:p w14:paraId="5C446391" w14:textId="77777777" w:rsidR="007A11D8" w:rsidRDefault="007A11D8" w:rsidP="001F576A">
      <w:pPr>
        <w:spacing w:after="0"/>
      </w:pPr>
    </w:p>
    <w:p w14:paraId="22F1BAED" w14:textId="46AC8F90" w:rsidR="0002248D" w:rsidRDefault="008B6C59" w:rsidP="001F576A">
      <w:pPr>
        <w:spacing w:after="0"/>
      </w:pPr>
      <w:r>
        <w:t>(SEAL)</w:t>
      </w:r>
      <w:r w:rsidR="0002248D">
        <w:tab/>
      </w:r>
      <w:r w:rsidR="0002248D">
        <w:tab/>
      </w:r>
      <w:r w:rsidR="0002248D">
        <w:tab/>
      </w:r>
      <w:r w:rsidR="0002248D">
        <w:tab/>
      </w:r>
      <w:r w:rsidR="0002248D">
        <w:tab/>
      </w:r>
      <w:r w:rsidR="0002248D">
        <w:tab/>
        <w:t>APPROVE: ____________________________</w:t>
      </w:r>
    </w:p>
    <w:p w14:paraId="4BBFAB65" w14:textId="3A8D2232" w:rsidR="008B6C59" w:rsidRDefault="00665003" w:rsidP="001F576A">
      <w:pPr>
        <w:spacing w:after="0"/>
      </w:pPr>
      <w:r>
        <w:tab/>
      </w:r>
      <w:r w:rsidR="0002248D">
        <w:tab/>
      </w:r>
      <w:r w:rsidR="0002248D">
        <w:tab/>
      </w:r>
      <w:r w:rsidR="0002248D">
        <w:tab/>
      </w:r>
      <w:r w:rsidR="0002248D">
        <w:tab/>
      </w:r>
      <w:r w:rsidR="0002248D">
        <w:tab/>
      </w:r>
      <w:r w:rsidR="0002248D">
        <w:tab/>
      </w:r>
      <w:r w:rsidR="0002248D">
        <w:tab/>
        <w:t>President of Board</w:t>
      </w:r>
    </w:p>
    <w:p w14:paraId="0A3AD215" w14:textId="77777777" w:rsidR="007A11D8" w:rsidRDefault="007A11D8" w:rsidP="001F576A">
      <w:pPr>
        <w:spacing w:after="0"/>
      </w:pPr>
    </w:p>
    <w:p w14:paraId="6BA0C73B" w14:textId="77777777" w:rsidR="007A11D8" w:rsidRDefault="007A11D8" w:rsidP="001F576A">
      <w:pPr>
        <w:spacing w:after="0"/>
      </w:pPr>
    </w:p>
    <w:p w14:paraId="5599A6F4" w14:textId="0D9A183E" w:rsidR="00665003" w:rsidRDefault="000B7BD6" w:rsidP="001F576A">
      <w:pPr>
        <w:spacing w:after="0"/>
      </w:pPr>
      <w:proofErr w:type="gramStart"/>
      <w:r>
        <w:t>ATTEST:</w:t>
      </w:r>
      <w:r w:rsidR="00665003">
        <w:t>_</w:t>
      </w:r>
      <w:proofErr w:type="gramEnd"/>
      <w:r w:rsidR="00665003">
        <w:t>__________________________</w:t>
      </w:r>
      <w:r w:rsidR="00665003">
        <w:tab/>
      </w:r>
      <w:r w:rsidR="00665003">
        <w:tab/>
      </w:r>
      <w:r w:rsidR="00665003">
        <w:tab/>
      </w:r>
    </w:p>
    <w:p w14:paraId="6BFE52B1" w14:textId="1DFC418F" w:rsidR="00665003" w:rsidRDefault="00665003" w:rsidP="001F576A">
      <w:pPr>
        <w:spacing w:after="0"/>
      </w:pPr>
      <w:r>
        <w:tab/>
      </w:r>
      <w:r>
        <w:tab/>
        <w:t>Finance Officer</w:t>
      </w:r>
      <w:r>
        <w:tab/>
      </w:r>
      <w:r>
        <w:tab/>
      </w:r>
      <w:r>
        <w:tab/>
      </w:r>
      <w:r>
        <w:tab/>
      </w:r>
      <w:r>
        <w:tab/>
      </w:r>
      <w:r w:rsidR="000B7BD6">
        <w:t xml:space="preserve"> </w:t>
      </w:r>
    </w:p>
    <w:p w14:paraId="39A6F1A9" w14:textId="77777777" w:rsidR="001F576A" w:rsidRDefault="001F576A" w:rsidP="001F576A">
      <w:pPr>
        <w:spacing w:after="0"/>
      </w:pPr>
    </w:p>
    <w:p w14:paraId="75F2DDD8" w14:textId="77777777" w:rsidR="001F576A" w:rsidRDefault="001F576A" w:rsidP="001F576A">
      <w:pPr>
        <w:spacing w:after="0"/>
      </w:pPr>
    </w:p>
    <w:p w14:paraId="202B57EF" w14:textId="734E2C31" w:rsidR="0002248D" w:rsidRDefault="0002248D" w:rsidP="001F576A">
      <w:pPr>
        <w:spacing w:after="0"/>
      </w:pPr>
      <w:r>
        <w:t>A</w:t>
      </w:r>
      <w:r w:rsidR="001F576A">
        <w:t>dopted:</w:t>
      </w:r>
    </w:p>
    <w:p w14:paraId="79EDFD47" w14:textId="1790FE1C" w:rsidR="001F576A" w:rsidRDefault="001F576A" w:rsidP="001F576A">
      <w:pPr>
        <w:spacing w:after="0"/>
      </w:pPr>
      <w:r>
        <w:t>Published:</w:t>
      </w:r>
    </w:p>
    <w:p w14:paraId="02518487" w14:textId="243D658A" w:rsidR="001F576A" w:rsidRDefault="007A11D8" w:rsidP="001F576A">
      <w:pPr>
        <w:spacing w:after="0"/>
      </w:pPr>
      <w:r>
        <w:t>Effective:</w:t>
      </w:r>
    </w:p>
    <w:sectPr w:rsidR="001F5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AF"/>
    <w:rsid w:val="0002248D"/>
    <w:rsid w:val="000B7BD6"/>
    <w:rsid w:val="001F576A"/>
    <w:rsid w:val="00243F08"/>
    <w:rsid w:val="00313A03"/>
    <w:rsid w:val="004249C2"/>
    <w:rsid w:val="004558D0"/>
    <w:rsid w:val="005619B7"/>
    <w:rsid w:val="006300A4"/>
    <w:rsid w:val="00665003"/>
    <w:rsid w:val="00750628"/>
    <w:rsid w:val="007A11D8"/>
    <w:rsid w:val="007C2DC6"/>
    <w:rsid w:val="007F1C9E"/>
    <w:rsid w:val="008B6C59"/>
    <w:rsid w:val="008C0D39"/>
    <w:rsid w:val="00A16B9B"/>
    <w:rsid w:val="00B333AF"/>
    <w:rsid w:val="00BA475D"/>
    <w:rsid w:val="00BF4938"/>
    <w:rsid w:val="00E7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70BF"/>
  <w15:chartTrackingRefBased/>
  <w15:docId w15:val="{0378531D-D3DF-4A89-B6A1-68AA59E4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0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14</cp:revision>
  <dcterms:created xsi:type="dcterms:W3CDTF">2025-09-24T17:37:00Z</dcterms:created>
  <dcterms:modified xsi:type="dcterms:W3CDTF">2025-10-03T18:44:00Z</dcterms:modified>
</cp:coreProperties>
</file>