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82" w:rsidRPr="0098417B" w:rsidRDefault="00212E35" w:rsidP="0098417B">
      <w:pPr>
        <w:pStyle w:val="Heading1"/>
        <w:rPr>
          <w:b/>
        </w:rPr>
      </w:pPr>
      <w:r w:rsidRPr="0098417B">
        <w:rPr>
          <w:b/>
        </w:rPr>
        <w:t>Black Locust Flower Wine</w:t>
      </w:r>
    </w:p>
    <w:p w:rsidR="00212E35" w:rsidRDefault="00253EFD" w:rsidP="00212E35">
      <w:pPr>
        <w:pStyle w:val="NoSpacing"/>
        <w:rPr>
          <w:noProof/>
        </w:rPr>
      </w:pPr>
      <w:r>
        <w:rPr>
          <w:noProof/>
        </w:rPr>
        <w:t>adapted from</w:t>
      </w:r>
      <w:r w:rsidR="00212E35">
        <w:rPr>
          <w:noProof/>
        </w:rPr>
        <w:t xml:space="preserve"> </w:t>
      </w:r>
      <w:r w:rsidR="00212E35" w:rsidRPr="00212E35">
        <w:rPr>
          <w:i/>
          <w:noProof/>
        </w:rPr>
        <w:t>Wild Wine Making, Easy &amp; Adventurous Recipes Going Beyond Grapes</w:t>
      </w:r>
    </w:p>
    <w:p w:rsidR="00212E35" w:rsidRDefault="00212E35" w:rsidP="00212E35">
      <w:pPr>
        <w:pStyle w:val="NoSpacing"/>
        <w:rPr>
          <w:noProof/>
        </w:rPr>
      </w:pPr>
      <w:r>
        <w:rPr>
          <w:noProof/>
        </w:rPr>
        <w:t>Used with permission of author</w:t>
      </w:r>
      <w:r w:rsidRPr="00212E35">
        <w:rPr>
          <w:noProof/>
        </w:rPr>
        <w:t xml:space="preserve"> </w:t>
      </w:r>
      <w:r>
        <w:rPr>
          <w:noProof/>
        </w:rPr>
        <w:t>Richard W. Bender</w:t>
      </w:r>
    </w:p>
    <w:p w:rsidR="003071A2" w:rsidRDefault="003071A2" w:rsidP="00212E35">
      <w:pPr>
        <w:pStyle w:val="NoSpacing"/>
        <w:rPr>
          <w:noProof/>
        </w:rPr>
      </w:pPr>
    </w:p>
    <w:tbl>
      <w:tblPr>
        <w:tblStyle w:val="TableGrid"/>
        <w:tblW w:w="0" w:type="auto"/>
        <w:tblLook w:val="04A0" w:firstRow="1" w:lastRow="0" w:firstColumn="1" w:lastColumn="0" w:noHBand="0" w:noVBand="1"/>
      </w:tblPr>
      <w:tblGrid>
        <w:gridCol w:w="3865"/>
        <w:gridCol w:w="5414"/>
      </w:tblGrid>
      <w:tr w:rsidR="003071A2" w:rsidTr="005A4F52">
        <w:tc>
          <w:tcPr>
            <w:tcW w:w="3865" w:type="dxa"/>
          </w:tcPr>
          <w:p w:rsidR="003071A2" w:rsidRDefault="003071A2" w:rsidP="003071A2">
            <w:pPr>
              <w:pStyle w:val="NoSpacing"/>
            </w:pPr>
            <w:r>
              <w:t>For 1 Gallon Batch</w:t>
            </w:r>
          </w:p>
          <w:p w:rsidR="003071A2" w:rsidRDefault="003071A2" w:rsidP="003071A2">
            <w:pPr>
              <w:pStyle w:val="NoSpacing"/>
            </w:pPr>
          </w:p>
          <w:p w:rsidR="003071A2" w:rsidRDefault="003071A2" w:rsidP="003071A2">
            <w:pPr>
              <w:pStyle w:val="NoSpacing"/>
            </w:pPr>
            <w:r>
              <w:t>1 pound golden raisins</w:t>
            </w:r>
          </w:p>
          <w:p w:rsidR="003071A2" w:rsidRDefault="003071A2" w:rsidP="003071A2">
            <w:pPr>
              <w:pStyle w:val="NoSpacing"/>
            </w:pPr>
            <w:r>
              <w:t xml:space="preserve">1 gallon of fresh locust flowers </w:t>
            </w:r>
            <w:r w:rsidR="009F4926">
              <w:br/>
              <w:t xml:space="preserve">   </w:t>
            </w:r>
            <w:r>
              <w:t>(or 2 ounces dried)</w:t>
            </w:r>
          </w:p>
          <w:p w:rsidR="003071A2" w:rsidRDefault="003071A2" w:rsidP="003071A2">
            <w:pPr>
              <w:pStyle w:val="NoSpacing"/>
            </w:pPr>
            <w:r>
              <w:t>1 gallon water</w:t>
            </w:r>
          </w:p>
          <w:p w:rsidR="003071A2" w:rsidRDefault="003071A2" w:rsidP="003071A2">
            <w:pPr>
              <w:pStyle w:val="NoSpacing"/>
            </w:pPr>
            <w:r>
              <w:t>3 pounds sugar</w:t>
            </w:r>
          </w:p>
          <w:p w:rsidR="003071A2" w:rsidRDefault="003071A2" w:rsidP="003071A2">
            <w:pPr>
              <w:pStyle w:val="NoSpacing"/>
            </w:pPr>
            <w:r>
              <w:t>1 packet wine yeast</w:t>
            </w:r>
          </w:p>
          <w:p w:rsidR="009F4926" w:rsidRDefault="009F4926" w:rsidP="003071A2">
            <w:pPr>
              <w:pStyle w:val="NoSpacing"/>
            </w:pPr>
          </w:p>
          <w:p w:rsidR="009F4926" w:rsidRDefault="003071A2" w:rsidP="003071A2">
            <w:pPr>
              <w:pStyle w:val="NoSpacing"/>
            </w:pPr>
            <w:r>
              <w:t xml:space="preserve">Optional additives: </w:t>
            </w:r>
          </w:p>
          <w:p w:rsidR="009F4926" w:rsidRDefault="009F4926" w:rsidP="003071A2">
            <w:pPr>
              <w:pStyle w:val="NoSpacing"/>
            </w:pPr>
            <w:r>
              <w:t>S</w:t>
            </w:r>
            <w:r w:rsidR="003071A2">
              <w:t>tabilizer</w:t>
            </w:r>
            <w:r>
              <w:t xml:space="preserve"> (potassium </w:t>
            </w:r>
            <w:proofErr w:type="spellStart"/>
            <w:r>
              <w:t>metabisulfite</w:t>
            </w:r>
            <w:proofErr w:type="spellEnd"/>
            <w:r>
              <w:t xml:space="preserve"> </w:t>
            </w:r>
            <w:r w:rsidR="005A4F52">
              <w:br/>
            </w:r>
            <w:r>
              <w:t>aka Campden tablets)</w:t>
            </w:r>
          </w:p>
          <w:p w:rsidR="003071A2" w:rsidRDefault="009F4926" w:rsidP="003071A2">
            <w:pPr>
              <w:pStyle w:val="NoSpacing"/>
            </w:pPr>
            <w:r>
              <w:t>C</w:t>
            </w:r>
            <w:r w:rsidR="003071A2">
              <w:t>larifier</w:t>
            </w:r>
            <w:r>
              <w:t xml:space="preserve"> (chitosan &amp; </w:t>
            </w:r>
            <w:proofErr w:type="spellStart"/>
            <w:r>
              <w:t>kieselsol</w:t>
            </w:r>
            <w:proofErr w:type="spellEnd"/>
            <w:r w:rsidR="005A4F52">
              <w:br/>
            </w:r>
            <w:r>
              <w:t>aka Super-</w:t>
            </w:r>
            <w:proofErr w:type="spellStart"/>
            <w:r>
              <w:t>Kleer</w:t>
            </w:r>
            <w:proofErr w:type="spellEnd"/>
            <w:r>
              <w:t xml:space="preserve">) </w:t>
            </w:r>
          </w:p>
          <w:p w:rsidR="003071A2" w:rsidRDefault="003071A2" w:rsidP="00212E35">
            <w:pPr>
              <w:pStyle w:val="NoSpacing"/>
              <w:rPr>
                <w:noProof/>
              </w:rPr>
            </w:pPr>
          </w:p>
        </w:tc>
        <w:tc>
          <w:tcPr>
            <w:tcW w:w="5220" w:type="dxa"/>
          </w:tcPr>
          <w:p w:rsidR="003071A2" w:rsidRDefault="003071A2" w:rsidP="00212E35">
            <w:pPr>
              <w:pStyle w:val="NoSpacing"/>
              <w:rPr>
                <w:noProof/>
              </w:rPr>
            </w:pPr>
            <w:r>
              <w:rPr>
                <w:noProof/>
              </w:rPr>
              <w:drawing>
                <wp:inline distT="0" distB="0" distL="0" distR="0" wp14:anchorId="5D1B6D0B" wp14:editId="128696D4">
                  <wp:extent cx="3301340" cy="2476005"/>
                  <wp:effectExtent l="0" t="0" r="0"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0262" cy="2482696"/>
                          </a:xfrm>
                          <a:prstGeom prst="rect">
                            <a:avLst/>
                          </a:prstGeom>
                          <a:noFill/>
                          <a:ln>
                            <a:noFill/>
                          </a:ln>
                        </pic:spPr>
                      </pic:pic>
                    </a:graphicData>
                  </a:graphic>
                </wp:inline>
              </w:drawing>
            </w:r>
          </w:p>
        </w:tc>
      </w:tr>
    </w:tbl>
    <w:p w:rsidR="003071A2" w:rsidRDefault="003071A2" w:rsidP="00212E35">
      <w:pPr>
        <w:pStyle w:val="NoSpacing"/>
        <w:rPr>
          <w:noProof/>
        </w:rPr>
      </w:pPr>
    </w:p>
    <w:p w:rsidR="00253EFD" w:rsidRPr="00EA5599" w:rsidRDefault="00EA5599">
      <w:pPr>
        <w:pStyle w:val="NoSpacing"/>
        <w:rPr>
          <w:b/>
        </w:rPr>
      </w:pPr>
      <w:r w:rsidRPr="00EA5599">
        <w:rPr>
          <w:b/>
        </w:rPr>
        <w:t>Preparation</w:t>
      </w:r>
    </w:p>
    <w:p w:rsidR="00EA5599" w:rsidRDefault="00EA5599" w:rsidP="003071A2">
      <w:pPr>
        <w:pStyle w:val="NoSpacing"/>
        <w:numPr>
          <w:ilvl w:val="0"/>
          <w:numId w:val="1"/>
        </w:numPr>
      </w:pPr>
      <w:r>
        <w:t xml:space="preserve">Gather ingredients. </w:t>
      </w:r>
      <w:r w:rsidRPr="00EA5599">
        <w:t xml:space="preserve">Shake flower clusters well to dislodge any bugs. Strip white flowers off the stems, discard stems and leaves. Store in refrigerator if not using immediately. </w:t>
      </w:r>
    </w:p>
    <w:p w:rsidR="00253EFD" w:rsidRDefault="00212E35" w:rsidP="003071A2">
      <w:pPr>
        <w:pStyle w:val="NoSpacing"/>
        <w:numPr>
          <w:ilvl w:val="0"/>
          <w:numId w:val="1"/>
        </w:numPr>
      </w:pPr>
      <w:r>
        <w:t>Soak the raisins overnight in enough water to cover</w:t>
      </w:r>
      <w:r w:rsidR="00253EFD">
        <w:t xml:space="preserve"> them. </w:t>
      </w:r>
      <w:r w:rsidR="00EA5599">
        <w:t xml:space="preserve">Chop the soaked raisins with their water in a blender. </w:t>
      </w:r>
    </w:p>
    <w:p w:rsidR="00253EFD" w:rsidRPr="00EA5599" w:rsidRDefault="00EA5599">
      <w:pPr>
        <w:pStyle w:val="NoSpacing"/>
        <w:rPr>
          <w:b/>
        </w:rPr>
      </w:pPr>
      <w:r w:rsidRPr="00EA5599">
        <w:rPr>
          <w:b/>
        </w:rPr>
        <w:t>Primary Fermentation</w:t>
      </w:r>
    </w:p>
    <w:p w:rsidR="00212E35" w:rsidRDefault="00253EFD" w:rsidP="003071A2">
      <w:pPr>
        <w:pStyle w:val="NoSpacing"/>
        <w:numPr>
          <w:ilvl w:val="0"/>
          <w:numId w:val="2"/>
        </w:numPr>
      </w:pPr>
      <w:r>
        <w:t xml:space="preserve">Put </w:t>
      </w:r>
      <w:r w:rsidR="00EA5599">
        <w:t xml:space="preserve">chopped </w:t>
      </w:r>
      <w:r>
        <w:t xml:space="preserve">raisins and flowers in a mesh or muslin bag then place bag in the primary fermentation vessel. </w:t>
      </w:r>
      <w:bookmarkStart w:id="0" w:name="_GoBack"/>
      <w:bookmarkEnd w:id="0"/>
    </w:p>
    <w:p w:rsidR="00253EFD" w:rsidRDefault="00253EFD" w:rsidP="003071A2">
      <w:pPr>
        <w:pStyle w:val="NoSpacing"/>
        <w:numPr>
          <w:ilvl w:val="0"/>
          <w:numId w:val="2"/>
        </w:numPr>
      </w:pPr>
      <w:r>
        <w:t>Bring the gallon of water to a boil in a large pot. Add the sugar and return to a boil, stirring to dissolve. Carefully add the boiling sugar water to the fermentation vessel. Cover and let cool</w:t>
      </w:r>
      <w:r w:rsidR="003071A2">
        <w:t xml:space="preserve"> to warm room temperature</w:t>
      </w:r>
      <w:r>
        <w:t xml:space="preserve">. </w:t>
      </w:r>
    </w:p>
    <w:p w:rsidR="00EA5599" w:rsidRDefault="00253EFD" w:rsidP="003071A2">
      <w:pPr>
        <w:pStyle w:val="NoSpacing"/>
        <w:numPr>
          <w:ilvl w:val="0"/>
          <w:numId w:val="2"/>
        </w:numPr>
      </w:pPr>
      <w:r>
        <w:t xml:space="preserve">Stir in the yeast and cover. </w:t>
      </w:r>
    </w:p>
    <w:p w:rsidR="00253EFD" w:rsidRDefault="00253EFD" w:rsidP="003071A2">
      <w:pPr>
        <w:pStyle w:val="NoSpacing"/>
        <w:numPr>
          <w:ilvl w:val="0"/>
          <w:numId w:val="2"/>
        </w:numPr>
      </w:pPr>
      <w:r>
        <w:t>Stir twice a day until fermentation slows (7-10 days).</w:t>
      </w:r>
    </w:p>
    <w:p w:rsidR="00EA5599" w:rsidRPr="00EA5599" w:rsidRDefault="00EA5599">
      <w:pPr>
        <w:pStyle w:val="NoSpacing"/>
        <w:rPr>
          <w:b/>
        </w:rPr>
      </w:pPr>
      <w:r w:rsidRPr="00EA5599">
        <w:rPr>
          <w:b/>
        </w:rPr>
        <w:t>Secondary Fermentation</w:t>
      </w:r>
    </w:p>
    <w:p w:rsidR="00EA5599" w:rsidRDefault="00EA5599" w:rsidP="003071A2">
      <w:pPr>
        <w:pStyle w:val="NoSpacing"/>
        <w:numPr>
          <w:ilvl w:val="0"/>
          <w:numId w:val="3"/>
        </w:numPr>
      </w:pPr>
      <w:r>
        <w:t>Squeeze liquid out of pulp and discard pulp.</w:t>
      </w:r>
    </w:p>
    <w:p w:rsidR="00EA5599" w:rsidRDefault="00EA5599" w:rsidP="003071A2">
      <w:pPr>
        <w:pStyle w:val="NoSpacing"/>
        <w:numPr>
          <w:ilvl w:val="0"/>
          <w:numId w:val="3"/>
        </w:numPr>
      </w:pPr>
      <w:r>
        <w:t>Rack wine into a secondary fermenter (fill to bottom of the neck. If you have more than 1 gallon, put extra into a suitable bottle with an airlock) and secure with bung and airlock.</w:t>
      </w:r>
    </w:p>
    <w:p w:rsidR="00EA5599" w:rsidRDefault="00EA5599" w:rsidP="003071A2">
      <w:pPr>
        <w:pStyle w:val="NoSpacing"/>
        <w:numPr>
          <w:ilvl w:val="0"/>
          <w:numId w:val="3"/>
        </w:numPr>
      </w:pPr>
      <w:r>
        <w:t>The next day if there is a deep layer of le</w:t>
      </w:r>
      <w:r w:rsidR="00EE53E5">
        <w:t xml:space="preserve">es, rack into another secondary with an airlock. </w:t>
      </w:r>
    </w:p>
    <w:p w:rsidR="00EE53E5" w:rsidRDefault="00EE53E5" w:rsidP="003071A2">
      <w:pPr>
        <w:pStyle w:val="NoSpacing"/>
        <w:numPr>
          <w:ilvl w:val="0"/>
          <w:numId w:val="3"/>
        </w:numPr>
      </w:pPr>
      <w:r>
        <w:t>Allow wine to continue to ferment for at least 2 months.</w:t>
      </w:r>
    </w:p>
    <w:p w:rsidR="00EE53E5" w:rsidRPr="00EE53E5" w:rsidRDefault="00EE53E5">
      <w:pPr>
        <w:pStyle w:val="NoSpacing"/>
        <w:rPr>
          <w:b/>
        </w:rPr>
      </w:pPr>
      <w:r w:rsidRPr="00EE53E5">
        <w:rPr>
          <w:b/>
        </w:rPr>
        <w:t>Stabilizing and Clarifying</w:t>
      </w:r>
    </w:p>
    <w:p w:rsidR="00EE53E5" w:rsidRDefault="00EE53E5" w:rsidP="003071A2">
      <w:pPr>
        <w:pStyle w:val="NoSpacing"/>
        <w:numPr>
          <w:ilvl w:val="0"/>
          <w:numId w:val="4"/>
        </w:numPr>
      </w:pPr>
      <w:r>
        <w:t xml:space="preserve">The author does not </w:t>
      </w:r>
      <w:r w:rsidR="003071A2">
        <w:t>use additives</w:t>
      </w:r>
      <w:r>
        <w:t xml:space="preserve">, preferring to rack every 2-3 months for at least 6 months, and preferably for a year, before bottling. </w:t>
      </w:r>
    </w:p>
    <w:p w:rsidR="00EA5599" w:rsidRDefault="00EA5599">
      <w:pPr>
        <w:pStyle w:val="NoSpacing"/>
      </w:pPr>
    </w:p>
    <w:p w:rsidR="00AD004B" w:rsidRDefault="00AD004B">
      <w:r>
        <w:br w:type="page"/>
      </w:r>
    </w:p>
    <w:p w:rsidR="00253EFD" w:rsidRDefault="00C217AB" w:rsidP="0098417B">
      <w:pPr>
        <w:pStyle w:val="Heading1"/>
        <w:rPr>
          <w:b/>
        </w:rPr>
      </w:pPr>
      <w:r w:rsidRPr="0098417B">
        <w:rPr>
          <w:b/>
        </w:rPr>
        <w:lastRenderedPageBreak/>
        <w:t>Banana Wine</w:t>
      </w:r>
    </w:p>
    <w:p w:rsidR="00741BD6" w:rsidRPr="00741BD6" w:rsidRDefault="00741BD6" w:rsidP="00741BD6">
      <w:pPr>
        <w:rPr>
          <w:i/>
        </w:rPr>
      </w:pPr>
      <w:r w:rsidRPr="00741BD6">
        <w:rPr>
          <w:i/>
        </w:rPr>
        <w:t xml:space="preserve">Adapted by Lauren from a variety of recipes… </w:t>
      </w:r>
    </w:p>
    <w:p w:rsidR="00C217AB" w:rsidRDefault="00C217AB">
      <w:pPr>
        <w:pStyle w:val="NoSpacing"/>
      </w:pPr>
    </w:p>
    <w:p w:rsidR="00C217AB" w:rsidRDefault="00C217AB" w:rsidP="001A294B">
      <w:pPr>
        <w:pStyle w:val="ListParagraph"/>
        <w:numPr>
          <w:ilvl w:val="0"/>
          <w:numId w:val="4"/>
        </w:numPr>
        <w:jc w:val="both"/>
      </w:pPr>
      <w:r>
        <w:t xml:space="preserve">5 </w:t>
      </w:r>
      <w:proofErr w:type="spellStart"/>
      <w:r>
        <w:t>lbs</w:t>
      </w:r>
      <w:proofErr w:type="spellEnd"/>
      <w:r>
        <w:t xml:space="preserve"> ripe bananas (with skins on approximately 3 </w:t>
      </w:r>
      <w:proofErr w:type="spellStart"/>
      <w:r>
        <w:t>lbs</w:t>
      </w:r>
      <w:proofErr w:type="spellEnd"/>
      <w:r>
        <w:t>)</w:t>
      </w:r>
    </w:p>
    <w:p w:rsidR="00C217AB" w:rsidRDefault="00C217AB" w:rsidP="001A294B">
      <w:pPr>
        <w:pStyle w:val="ListParagraph"/>
        <w:numPr>
          <w:ilvl w:val="0"/>
          <w:numId w:val="4"/>
        </w:numPr>
        <w:jc w:val="both"/>
      </w:pPr>
      <w:r>
        <w:t xml:space="preserve">2.5 </w:t>
      </w:r>
      <w:proofErr w:type="spellStart"/>
      <w:r>
        <w:t>lbs</w:t>
      </w:r>
      <w:proofErr w:type="spellEnd"/>
      <w:r>
        <w:t xml:space="preserve"> granulated sugar</w:t>
      </w:r>
    </w:p>
    <w:p w:rsidR="00C217AB" w:rsidRDefault="00C217AB" w:rsidP="001A294B">
      <w:pPr>
        <w:pStyle w:val="ListParagraph"/>
        <w:numPr>
          <w:ilvl w:val="0"/>
          <w:numId w:val="4"/>
        </w:numPr>
        <w:jc w:val="both"/>
      </w:pPr>
      <w:r>
        <w:t>1 gallon water</w:t>
      </w:r>
    </w:p>
    <w:p w:rsidR="00C217AB" w:rsidRDefault="00C217AB" w:rsidP="001A294B">
      <w:pPr>
        <w:pStyle w:val="ListParagraph"/>
        <w:numPr>
          <w:ilvl w:val="0"/>
          <w:numId w:val="4"/>
        </w:numPr>
        <w:jc w:val="both"/>
      </w:pPr>
      <w:r>
        <w:t>white wine yeast (Red Star Premier Blanc)</w:t>
      </w:r>
    </w:p>
    <w:p w:rsidR="00C217AB" w:rsidRDefault="00C217AB" w:rsidP="00C217AB">
      <w:pPr>
        <w:pStyle w:val="NoSpacing"/>
      </w:pPr>
    </w:p>
    <w:p w:rsidR="00C217AB" w:rsidRDefault="00C217AB" w:rsidP="00C217AB">
      <w:pPr>
        <w:pStyle w:val="NoSpacing"/>
      </w:pPr>
    </w:p>
    <w:p w:rsidR="00741BD6" w:rsidRDefault="00741BD6" w:rsidP="00C217AB">
      <w:pPr>
        <w:pStyle w:val="NoSpacing"/>
      </w:pPr>
      <w:r>
        <w:rPr>
          <w:noProof/>
        </w:rPr>
        <w:drawing>
          <wp:anchor distT="0" distB="0" distL="114300" distR="114300" simplePos="0" relativeHeight="251658240" behindDoc="0" locked="0" layoutInCell="1" allowOverlap="1">
            <wp:simplePos x="0" y="0"/>
            <wp:positionH relativeFrom="margin">
              <wp:posOffset>2457450</wp:posOffset>
            </wp:positionH>
            <wp:positionV relativeFrom="paragraph">
              <wp:posOffset>7620</wp:posOffset>
            </wp:positionV>
            <wp:extent cx="3486150" cy="5229225"/>
            <wp:effectExtent l="438150" t="266700" r="438150" b="27622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5558">
                      <a:off x="0" y="0"/>
                      <a:ext cx="3486150" cy="522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7AB">
        <w:t>Slice banana</w:t>
      </w:r>
      <w:r>
        <w:t>s</w:t>
      </w:r>
      <w:r w:rsidR="00C217AB">
        <w:t xml:space="preserve"> with skins and plac</w:t>
      </w:r>
      <w:r w:rsidR="003F65D2">
        <w:t xml:space="preserve">e </w:t>
      </w:r>
      <w:r w:rsidR="00C217AB">
        <w:t xml:space="preserve">both in </w:t>
      </w:r>
      <w:r>
        <w:t xml:space="preserve">a straining bag. </w:t>
      </w:r>
      <w:r w:rsidR="003F65D2">
        <w:t>Add sugar</w:t>
      </w:r>
      <w:r>
        <w:t xml:space="preserve"> to primary</w:t>
      </w:r>
      <w:r w:rsidR="003F65D2">
        <w:t xml:space="preserve">. </w:t>
      </w:r>
      <w:r w:rsidR="00C217AB">
        <w:t xml:space="preserve">Pour </w:t>
      </w:r>
      <w:r w:rsidR="003F65D2">
        <w:t xml:space="preserve">boiling </w:t>
      </w:r>
      <w:r w:rsidR="00C217AB">
        <w:t xml:space="preserve">water </w:t>
      </w:r>
      <w:r w:rsidR="003F65D2">
        <w:t>into primary</w:t>
      </w:r>
      <w:r>
        <w:t xml:space="preserve"> and stir</w:t>
      </w:r>
      <w:r w:rsidR="003F65D2">
        <w:t xml:space="preserve">. </w:t>
      </w:r>
      <w:r>
        <w:t>Put bag in primary. C</w:t>
      </w:r>
      <w:r w:rsidR="00C217AB">
        <w:t>over</w:t>
      </w:r>
      <w:r>
        <w:t xml:space="preserve"> with lid or clean towel</w:t>
      </w:r>
      <w:r w:rsidR="00C217AB">
        <w:t xml:space="preserve">. </w:t>
      </w:r>
    </w:p>
    <w:p w:rsidR="00741BD6" w:rsidRDefault="00741BD6" w:rsidP="00C217AB">
      <w:pPr>
        <w:pStyle w:val="NoSpacing"/>
      </w:pPr>
    </w:p>
    <w:p w:rsidR="00741BD6" w:rsidRDefault="00C217AB" w:rsidP="00C217AB">
      <w:pPr>
        <w:pStyle w:val="NoSpacing"/>
      </w:pPr>
      <w:r>
        <w:t xml:space="preserve">When cool, </w:t>
      </w:r>
      <w:r w:rsidR="003F65D2">
        <w:t>a</w:t>
      </w:r>
      <w:r>
        <w:t xml:space="preserve">dd yeast and </w:t>
      </w:r>
      <w:r w:rsidR="00741BD6">
        <w:t xml:space="preserve">cover </w:t>
      </w:r>
      <w:r>
        <w:t>primary</w:t>
      </w:r>
      <w:r w:rsidR="00741BD6">
        <w:t xml:space="preserve"> with lid fitted with airlock or clean towel</w:t>
      </w:r>
      <w:r>
        <w:t xml:space="preserve">. </w:t>
      </w:r>
      <w:r w:rsidR="00741BD6">
        <w:t>Stir twice a day. After 5 days, squeeze liquid from bag into fermenter. Discard solids. Recover.</w:t>
      </w:r>
    </w:p>
    <w:p w:rsidR="00741BD6" w:rsidRDefault="00741BD6" w:rsidP="00C217AB">
      <w:pPr>
        <w:pStyle w:val="NoSpacing"/>
      </w:pPr>
    </w:p>
    <w:p w:rsidR="00741BD6" w:rsidRDefault="003F65D2" w:rsidP="00C217AB">
      <w:pPr>
        <w:pStyle w:val="NoSpacing"/>
      </w:pPr>
      <w:r>
        <w:t>Allow to f</w:t>
      </w:r>
      <w:r w:rsidR="00C217AB">
        <w:t xml:space="preserve">erment </w:t>
      </w:r>
      <w:r>
        <w:t xml:space="preserve">until fermentation slows (7-10 days). Transfer wine into </w:t>
      </w:r>
      <w:r w:rsidR="00C217AB">
        <w:t>secondary</w:t>
      </w:r>
      <w:r>
        <w:t xml:space="preserve"> with airlock</w:t>
      </w:r>
      <w:r w:rsidR="00C217AB">
        <w:t xml:space="preserve">. </w:t>
      </w:r>
    </w:p>
    <w:p w:rsidR="00741BD6" w:rsidRDefault="00741BD6" w:rsidP="00C217AB">
      <w:pPr>
        <w:pStyle w:val="NoSpacing"/>
      </w:pPr>
    </w:p>
    <w:p w:rsidR="001A294B" w:rsidRDefault="00741BD6" w:rsidP="00C217AB">
      <w:pPr>
        <w:pStyle w:val="NoSpacing"/>
      </w:pPr>
      <w:r>
        <w:t>F</w:t>
      </w:r>
      <w:r w:rsidR="00C217AB">
        <w:t xml:space="preserve">erment </w:t>
      </w:r>
      <w:r w:rsidR="003F65D2">
        <w:t>until S.G. is less than 1.000</w:t>
      </w:r>
      <w:r w:rsidR="00C217AB">
        <w:t>.</w:t>
      </w:r>
      <w:r w:rsidR="003F65D2">
        <w:t xml:space="preserve"> </w:t>
      </w:r>
    </w:p>
    <w:p w:rsidR="00741BD6" w:rsidRDefault="00741BD6" w:rsidP="00C217AB">
      <w:pPr>
        <w:pStyle w:val="NoSpacing"/>
      </w:pPr>
    </w:p>
    <w:p w:rsidR="00741BD6" w:rsidRDefault="00741BD6" w:rsidP="00C217AB">
      <w:pPr>
        <w:pStyle w:val="NoSpacing"/>
      </w:pPr>
      <w:r>
        <w:t>Allow to age in the carboy, racking off sediment every 2-3 months until clear.</w:t>
      </w:r>
    </w:p>
    <w:p w:rsidR="00741BD6" w:rsidRDefault="00741BD6" w:rsidP="00C217AB">
      <w:pPr>
        <w:pStyle w:val="NoSpacing"/>
      </w:pPr>
    </w:p>
    <w:p w:rsidR="00741BD6" w:rsidRDefault="00741BD6" w:rsidP="00C217AB">
      <w:pPr>
        <w:pStyle w:val="NoSpacing"/>
      </w:pPr>
      <w:r>
        <w:t>Taste, adjust, bottle.</w:t>
      </w:r>
    </w:p>
    <w:p w:rsidR="001A294B" w:rsidRDefault="001A294B">
      <w:r>
        <w:br w:type="page"/>
      </w:r>
    </w:p>
    <w:p w:rsidR="001A294B" w:rsidRPr="0098417B" w:rsidRDefault="0098417B" w:rsidP="0098417B">
      <w:pPr>
        <w:pStyle w:val="Heading1"/>
        <w:rPr>
          <w:rFonts w:eastAsia="Times New Roman"/>
          <w:b/>
        </w:rPr>
      </w:pPr>
      <w:r w:rsidRPr="0098417B">
        <w:rPr>
          <w:b/>
        </w:rPr>
        <w:lastRenderedPageBreak/>
        <w:t xml:space="preserve">Jelly Wine </w:t>
      </w:r>
      <w:r w:rsidRPr="0098417B">
        <w:t>(not Wine Jelly)</w:t>
      </w:r>
    </w:p>
    <w:p w:rsidR="001A294B" w:rsidRPr="001A294B" w:rsidRDefault="001A294B" w:rsidP="001A294B">
      <w:pPr>
        <w:rPr>
          <w:i/>
          <w:sz w:val="24"/>
          <w:szCs w:val="24"/>
        </w:rPr>
      </w:pPr>
      <w:r w:rsidRPr="001A294B">
        <w:rPr>
          <w:i/>
          <w:sz w:val="24"/>
          <w:szCs w:val="24"/>
        </w:rPr>
        <w:t xml:space="preserve">Recipe by Jack Keller, </w:t>
      </w:r>
      <w:hyperlink r:id="rId7" w:history="1">
        <w:r w:rsidRPr="001A294B">
          <w:rPr>
            <w:rStyle w:val="Hyperlink"/>
            <w:i/>
            <w:sz w:val="24"/>
            <w:szCs w:val="24"/>
          </w:rPr>
          <w:t>http://winemaking.jackkeller.net/request231.asp</w:t>
        </w:r>
      </w:hyperlink>
      <w:r w:rsidRPr="001A294B">
        <w:rPr>
          <w:i/>
          <w:sz w:val="24"/>
          <w:szCs w:val="24"/>
        </w:rPr>
        <w:t xml:space="preserve"> </w:t>
      </w:r>
    </w:p>
    <w:p w:rsidR="001A294B" w:rsidRDefault="001A294B" w:rsidP="001A294B">
      <w:pPr>
        <w:rPr>
          <w:sz w:val="24"/>
          <w:szCs w:val="24"/>
        </w:rPr>
      </w:pPr>
      <w:r w:rsidRPr="001A294B">
        <w:rPr>
          <w:sz w:val="24"/>
          <w:szCs w:val="24"/>
        </w:rPr>
        <w:t>Four things are required to make fruit juice turn into jelly: pectin (gelatin), sugar, acid, and heat. The secret to making wine from jelly is to make sure you neutralize all the pectin in the jelly.</w:t>
      </w:r>
    </w:p>
    <w:p w:rsidR="001A294B" w:rsidRPr="001A294B" w:rsidRDefault="001A294B" w:rsidP="001A294B">
      <w:pPr>
        <w:rPr>
          <w:sz w:val="24"/>
          <w:szCs w:val="24"/>
        </w:rPr>
      </w:pPr>
      <w:r w:rsidRPr="001A294B">
        <w:rPr>
          <w:sz w:val="24"/>
          <w:szCs w:val="24"/>
        </w:rPr>
        <w:t xml:space="preserve">This recipe is really intended for homemade jellies, but if commercial ones are used you are advised to read the ingredients </w:t>
      </w:r>
      <w:r w:rsidRPr="001A294B">
        <w:rPr>
          <w:i/>
          <w:iCs/>
          <w:sz w:val="24"/>
          <w:szCs w:val="24"/>
        </w:rPr>
        <w:t>very</w:t>
      </w:r>
      <w:r w:rsidRPr="001A294B">
        <w:rPr>
          <w:sz w:val="24"/>
          <w:szCs w:val="24"/>
        </w:rPr>
        <w:t xml:space="preserve"> carefully and avoid any that contain potassium sorbate (or </w:t>
      </w:r>
      <w:proofErr w:type="spellStart"/>
      <w:r w:rsidRPr="001A294B">
        <w:rPr>
          <w:sz w:val="24"/>
          <w:szCs w:val="24"/>
        </w:rPr>
        <w:t>sorbic</w:t>
      </w:r>
      <w:proofErr w:type="spellEnd"/>
      <w:r w:rsidRPr="001A294B">
        <w:rPr>
          <w:sz w:val="24"/>
          <w:szCs w:val="24"/>
        </w:rPr>
        <w:t xml:space="preserve"> acid), sodium benzoate (or benzoic acid), or any chemicals you don't recognize or understand their purpose in the product.</w:t>
      </w:r>
    </w:p>
    <w:p w:rsidR="001A294B" w:rsidRPr="001A294B" w:rsidRDefault="00EA6DD5" w:rsidP="001A294B">
      <w:pPr>
        <w:pStyle w:val="ListParagraph"/>
        <w:numPr>
          <w:ilvl w:val="0"/>
          <w:numId w:val="6"/>
        </w:numPr>
        <w:rPr>
          <w:sz w:val="24"/>
          <w:szCs w:val="24"/>
        </w:rPr>
      </w:pPr>
      <w:r w:rsidRPr="00EA6DD5">
        <w:rPr>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1837055" cy="276225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05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94B" w:rsidRPr="001A294B">
        <w:rPr>
          <w:sz w:val="24"/>
          <w:szCs w:val="24"/>
        </w:rPr>
        <w:t xml:space="preserve">4 </w:t>
      </w:r>
      <w:proofErr w:type="spellStart"/>
      <w:r w:rsidR="001A294B" w:rsidRPr="001A294B">
        <w:rPr>
          <w:sz w:val="24"/>
          <w:szCs w:val="24"/>
        </w:rPr>
        <w:t>lbs</w:t>
      </w:r>
      <w:proofErr w:type="spellEnd"/>
      <w:r w:rsidR="001A294B" w:rsidRPr="001A294B">
        <w:rPr>
          <w:sz w:val="24"/>
          <w:szCs w:val="24"/>
        </w:rPr>
        <w:t xml:space="preserve"> (36 </w:t>
      </w:r>
      <w:proofErr w:type="spellStart"/>
      <w:r w:rsidR="001A294B" w:rsidRPr="001A294B">
        <w:rPr>
          <w:sz w:val="24"/>
          <w:szCs w:val="24"/>
        </w:rPr>
        <w:t>fl</w:t>
      </w:r>
      <w:proofErr w:type="spellEnd"/>
      <w:r w:rsidR="001A294B" w:rsidRPr="001A294B">
        <w:rPr>
          <w:sz w:val="24"/>
          <w:szCs w:val="24"/>
        </w:rPr>
        <w:t xml:space="preserve"> </w:t>
      </w:r>
      <w:proofErr w:type="spellStart"/>
      <w:r w:rsidR="001A294B" w:rsidRPr="001A294B">
        <w:rPr>
          <w:sz w:val="24"/>
          <w:szCs w:val="24"/>
        </w:rPr>
        <w:t>oz</w:t>
      </w:r>
      <w:proofErr w:type="spellEnd"/>
      <w:r w:rsidR="001A294B" w:rsidRPr="001A294B">
        <w:rPr>
          <w:sz w:val="24"/>
          <w:szCs w:val="24"/>
        </w:rPr>
        <w:t xml:space="preserve">) any flavor jelly </w:t>
      </w:r>
    </w:p>
    <w:p w:rsidR="001A294B" w:rsidRPr="001A294B" w:rsidRDefault="001A294B" w:rsidP="001A294B">
      <w:pPr>
        <w:pStyle w:val="ListParagraph"/>
        <w:numPr>
          <w:ilvl w:val="0"/>
          <w:numId w:val="6"/>
        </w:numPr>
        <w:rPr>
          <w:sz w:val="24"/>
          <w:szCs w:val="24"/>
        </w:rPr>
      </w:pPr>
      <w:r w:rsidRPr="001A294B">
        <w:rPr>
          <w:sz w:val="24"/>
          <w:szCs w:val="24"/>
        </w:rPr>
        <w:t xml:space="preserve">sugar to bring </w:t>
      </w:r>
      <w:proofErr w:type="spellStart"/>
      <w:r w:rsidRPr="001A294B">
        <w:rPr>
          <w:sz w:val="24"/>
          <w:szCs w:val="24"/>
        </w:rPr>
        <w:t>s.g</w:t>
      </w:r>
      <w:proofErr w:type="spellEnd"/>
      <w:r w:rsidRPr="001A294B">
        <w:rPr>
          <w:sz w:val="24"/>
          <w:szCs w:val="24"/>
        </w:rPr>
        <w:t xml:space="preserve">. to 1.090 </w:t>
      </w:r>
    </w:p>
    <w:p w:rsidR="001A294B" w:rsidRPr="001A294B" w:rsidRDefault="001A294B" w:rsidP="001A294B">
      <w:pPr>
        <w:pStyle w:val="ListParagraph"/>
        <w:numPr>
          <w:ilvl w:val="0"/>
          <w:numId w:val="6"/>
        </w:numPr>
        <w:rPr>
          <w:sz w:val="24"/>
          <w:szCs w:val="24"/>
        </w:rPr>
      </w:pPr>
      <w:r w:rsidRPr="001A294B">
        <w:rPr>
          <w:sz w:val="24"/>
          <w:szCs w:val="24"/>
        </w:rPr>
        <w:t xml:space="preserve">5 tsp powdered </w:t>
      </w:r>
      <w:proofErr w:type="spellStart"/>
      <w:r w:rsidRPr="001A294B">
        <w:rPr>
          <w:sz w:val="24"/>
          <w:szCs w:val="24"/>
        </w:rPr>
        <w:t>pectic</w:t>
      </w:r>
      <w:proofErr w:type="spellEnd"/>
      <w:r w:rsidRPr="001A294B">
        <w:rPr>
          <w:sz w:val="24"/>
          <w:szCs w:val="24"/>
        </w:rPr>
        <w:t xml:space="preserve"> enzyme </w:t>
      </w:r>
    </w:p>
    <w:p w:rsidR="001A294B" w:rsidRPr="001A294B" w:rsidRDefault="001A294B" w:rsidP="001A294B">
      <w:pPr>
        <w:pStyle w:val="ListParagraph"/>
        <w:numPr>
          <w:ilvl w:val="0"/>
          <w:numId w:val="6"/>
        </w:numPr>
        <w:rPr>
          <w:sz w:val="24"/>
          <w:szCs w:val="24"/>
        </w:rPr>
      </w:pPr>
      <w:r w:rsidRPr="001A294B">
        <w:rPr>
          <w:sz w:val="24"/>
          <w:szCs w:val="24"/>
        </w:rPr>
        <w:t xml:space="preserve">2-3 tsp citric acid * </w:t>
      </w:r>
    </w:p>
    <w:p w:rsidR="001A294B" w:rsidRPr="001A294B" w:rsidRDefault="001A294B" w:rsidP="001A294B">
      <w:pPr>
        <w:pStyle w:val="ListParagraph"/>
        <w:numPr>
          <w:ilvl w:val="0"/>
          <w:numId w:val="6"/>
        </w:numPr>
        <w:rPr>
          <w:sz w:val="24"/>
          <w:szCs w:val="24"/>
        </w:rPr>
      </w:pPr>
      <w:r w:rsidRPr="001A294B">
        <w:rPr>
          <w:sz w:val="24"/>
          <w:szCs w:val="24"/>
        </w:rPr>
        <w:t xml:space="preserve">1/2 tsp powdered grape tannin </w:t>
      </w:r>
    </w:p>
    <w:p w:rsidR="001A294B" w:rsidRPr="001A294B" w:rsidRDefault="001A294B" w:rsidP="001A294B">
      <w:pPr>
        <w:pStyle w:val="ListParagraph"/>
        <w:numPr>
          <w:ilvl w:val="0"/>
          <w:numId w:val="6"/>
        </w:numPr>
        <w:rPr>
          <w:sz w:val="24"/>
          <w:szCs w:val="24"/>
        </w:rPr>
      </w:pPr>
      <w:r w:rsidRPr="001A294B">
        <w:rPr>
          <w:sz w:val="24"/>
          <w:szCs w:val="24"/>
        </w:rPr>
        <w:t xml:space="preserve">water to one gallon </w:t>
      </w:r>
    </w:p>
    <w:p w:rsidR="001A294B" w:rsidRPr="001A294B" w:rsidRDefault="001A294B" w:rsidP="001A294B">
      <w:pPr>
        <w:pStyle w:val="ListParagraph"/>
        <w:numPr>
          <w:ilvl w:val="0"/>
          <w:numId w:val="6"/>
        </w:numPr>
        <w:rPr>
          <w:sz w:val="24"/>
          <w:szCs w:val="24"/>
        </w:rPr>
      </w:pPr>
      <w:r w:rsidRPr="001A294B">
        <w:rPr>
          <w:sz w:val="24"/>
          <w:szCs w:val="24"/>
        </w:rPr>
        <w:t xml:space="preserve">1-1/4 tsp yeast nutrient </w:t>
      </w:r>
    </w:p>
    <w:p w:rsidR="001A294B" w:rsidRPr="001A294B" w:rsidRDefault="001A294B" w:rsidP="001A294B">
      <w:pPr>
        <w:pStyle w:val="ListParagraph"/>
        <w:numPr>
          <w:ilvl w:val="0"/>
          <w:numId w:val="6"/>
        </w:numPr>
        <w:rPr>
          <w:sz w:val="24"/>
          <w:szCs w:val="24"/>
        </w:rPr>
      </w:pPr>
      <w:r w:rsidRPr="001A294B">
        <w:rPr>
          <w:sz w:val="24"/>
          <w:szCs w:val="24"/>
        </w:rPr>
        <w:t xml:space="preserve">1 </w:t>
      </w:r>
      <w:proofErr w:type="spellStart"/>
      <w:r w:rsidRPr="001A294B">
        <w:rPr>
          <w:sz w:val="24"/>
          <w:szCs w:val="24"/>
        </w:rPr>
        <w:t>pkt</w:t>
      </w:r>
      <w:proofErr w:type="spellEnd"/>
      <w:r w:rsidRPr="001A294B">
        <w:rPr>
          <w:sz w:val="24"/>
          <w:szCs w:val="24"/>
        </w:rPr>
        <w:t xml:space="preserve"> general purpose wine yeast </w:t>
      </w:r>
    </w:p>
    <w:p w:rsidR="001A294B" w:rsidRPr="001A294B" w:rsidRDefault="001A294B" w:rsidP="001A294B">
      <w:pPr>
        <w:rPr>
          <w:sz w:val="24"/>
          <w:szCs w:val="24"/>
        </w:rPr>
      </w:pPr>
      <w:r w:rsidRPr="001A294B">
        <w:rPr>
          <w:sz w:val="24"/>
          <w:szCs w:val="24"/>
        </w:rPr>
        <w:t>* This really depends on the jelly. Add 2 teaspoons for high acid fruit, 3 teaspoons for low acid fruit. Other considerations: add more tannin for tannin-neutral jellies, like peach or apple mint. You can match the wine yeast to the fruit, just as you would for the fresh fruit itself, or use a general purpose yeast you like.</w:t>
      </w:r>
    </w:p>
    <w:p w:rsidR="001A294B" w:rsidRDefault="001A294B" w:rsidP="001A294B">
      <w:pPr>
        <w:rPr>
          <w:sz w:val="24"/>
          <w:szCs w:val="24"/>
        </w:rPr>
      </w:pPr>
      <w:r w:rsidRPr="001A294B">
        <w:rPr>
          <w:sz w:val="24"/>
          <w:szCs w:val="24"/>
        </w:rPr>
        <w:t>Bring 3 quarts of water to boil, remove from heat and stir in all the jelly. Cover and set aside 4-5 hours (until room temperature). Transfer to primary, stir in pecti</w:t>
      </w:r>
      <w:r>
        <w:rPr>
          <w:sz w:val="24"/>
          <w:szCs w:val="24"/>
        </w:rPr>
        <w:t>n</w:t>
      </w:r>
      <w:r w:rsidRPr="001A294B">
        <w:rPr>
          <w:sz w:val="24"/>
          <w:szCs w:val="24"/>
        </w:rPr>
        <w:t xml:space="preserve"> enzyme, cover primary, and set aside 3 days. Transfer back to pot and bring to a boil and hold boil for 5 minutes. Put sugar, citric acid, powdered tannin, and yeast nutrient in primary. Pour liquid over dry ingredients in primary and stir until sugar is dissolved. Cover primary and set aside to cool to room temperature. At the same time, begin a yeast starter. When liquid is cool, check specific gravity and adjust to 1.095. Transfer to secondary but do not top up. Add activated yeast starter solution and cover with paper towel held in place with a rubber band. After 3 days seal with airlock. When vigorous fermentation subsides (5-7 days), top up; this will reduce the alcohol level slightly to a more amenable 11.5-12%. Wait 30 days and rack, sulfite, top up, and reattach airlock. Rack every 30 days (sulfite every other racking) until no new sediment forms and wine is clear. If wine doesn't fall perfectly clear in 60 days, add another teaspoon of </w:t>
      </w:r>
      <w:proofErr w:type="spellStart"/>
      <w:r w:rsidRPr="001A294B">
        <w:rPr>
          <w:sz w:val="24"/>
          <w:szCs w:val="24"/>
        </w:rPr>
        <w:t>pectic</w:t>
      </w:r>
      <w:proofErr w:type="spellEnd"/>
      <w:r w:rsidRPr="001A294B">
        <w:rPr>
          <w:sz w:val="24"/>
          <w:szCs w:val="24"/>
        </w:rPr>
        <w:t xml:space="preserve"> enzyme and wait 2 weeks. If still not clear, add another teaspoon. </w:t>
      </w:r>
      <w:r w:rsidRPr="001A294B">
        <w:rPr>
          <w:i/>
          <w:iCs/>
          <w:sz w:val="24"/>
          <w:szCs w:val="24"/>
        </w:rPr>
        <w:t xml:space="preserve">[NOTE: Be sure </w:t>
      </w:r>
      <w:proofErr w:type="spellStart"/>
      <w:r w:rsidRPr="001A294B">
        <w:rPr>
          <w:i/>
          <w:iCs/>
          <w:sz w:val="24"/>
          <w:szCs w:val="24"/>
        </w:rPr>
        <w:t>pectic</w:t>
      </w:r>
      <w:proofErr w:type="spellEnd"/>
      <w:r w:rsidRPr="001A294B">
        <w:rPr>
          <w:i/>
          <w:iCs/>
          <w:sz w:val="24"/>
          <w:szCs w:val="24"/>
        </w:rPr>
        <w:t xml:space="preserve"> enzyme has been stored properly. If wine does not clear after adding 7 teaspoons, replace the </w:t>
      </w:r>
      <w:proofErr w:type="spellStart"/>
      <w:r w:rsidRPr="001A294B">
        <w:rPr>
          <w:i/>
          <w:iCs/>
          <w:sz w:val="24"/>
          <w:szCs w:val="24"/>
        </w:rPr>
        <w:t>pectic</w:t>
      </w:r>
      <w:proofErr w:type="spellEnd"/>
      <w:r w:rsidRPr="001A294B">
        <w:rPr>
          <w:i/>
          <w:iCs/>
          <w:sz w:val="24"/>
          <w:szCs w:val="24"/>
        </w:rPr>
        <w:t xml:space="preserve"> enzyme.]</w:t>
      </w:r>
      <w:r w:rsidRPr="001A294B">
        <w:rPr>
          <w:sz w:val="24"/>
          <w:szCs w:val="24"/>
        </w:rPr>
        <w:t xml:space="preserve"> Stabilize, sweeten if desired, wait 30 days, and bottle. Might taste after 3 months, but really should wait 6 or longer. </w:t>
      </w:r>
    </w:p>
    <w:p w:rsidR="0010771E" w:rsidRPr="0098417B" w:rsidRDefault="00E55D45" w:rsidP="0098417B">
      <w:pPr>
        <w:pStyle w:val="Heading1"/>
      </w:pPr>
      <w:r w:rsidRPr="0098417B">
        <w:rPr>
          <w:rStyle w:val="Strong"/>
        </w:rPr>
        <w:lastRenderedPageBreak/>
        <w:t xml:space="preserve">Welch’s Grape Juice Wine Recipe </w:t>
      </w:r>
    </w:p>
    <w:p w:rsidR="0010771E" w:rsidRDefault="0010771E" w:rsidP="0010771E">
      <w:r>
        <w:t xml:space="preserve">Source: </w:t>
      </w:r>
      <w:hyperlink r:id="rId9" w:history="1">
        <w:r w:rsidRPr="00727849">
          <w:rPr>
            <w:rStyle w:val="Hyperlink"/>
          </w:rPr>
          <w:t>https://www.homebrewtalk.com/forum/threads/welchs-grape-juice-wine.21093/</w:t>
        </w:r>
      </w:hyperlink>
      <w:r>
        <w:t xml:space="preserve"> </w:t>
      </w:r>
    </w:p>
    <w:p w:rsidR="008B1397" w:rsidRDefault="0010771E" w:rsidP="008B1397">
      <w:pPr>
        <w:pStyle w:val="NormalWeb"/>
        <w:numPr>
          <w:ilvl w:val="0"/>
          <w:numId w:val="11"/>
        </w:numPr>
      </w:pPr>
      <w:r w:rsidRPr="008B1397">
        <w:t xml:space="preserve">2 cans (11.5 </w:t>
      </w:r>
      <w:proofErr w:type="spellStart"/>
      <w:r w:rsidRPr="008B1397">
        <w:t>oz</w:t>
      </w:r>
      <w:proofErr w:type="spellEnd"/>
      <w:r w:rsidRPr="008B1397">
        <w:t xml:space="preserve">) Welch's 100% grape </w:t>
      </w:r>
      <w:r w:rsidR="00EA6DD5" w:rsidRPr="008B1397">
        <w:t>concentrate* [or equivalent amount bottled]</w:t>
      </w:r>
    </w:p>
    <w:p w:rsidR="008B1397" w:rsidRDefault="008B1397" w:rsidP="008B1397">
      <w:pPr>
        <w:pStyle w:val="NormalWeb"/>
        <w:numPr>
          <w:ilvl w:val="0"/>
          <w:numId w:val="11"/>
        </w:numPr>
      </w:pPr>
      <w:r w:rsidRPr="008B1397">
        <w:rPr>
          <w:rFonts w:eastAsiaTheme="minorHAnsi"/>
          <w:noProof/>
        </w:rPr>
        <w:drawing>
          <wp:anchor distT="0" distB="0" distL="114300" distR="114300" simplePos="0" relativeHeight="251662336" behindDoc="0" locked="0" layoutInCell="1" allowOverlap="1">
            <wp:simplePos x="0" y="0"/>
            <wp:positionH relativeFrom="column">
              <wp:posOffset>4095115</wp:posOffset>
            </wp:positionH>
            <wp:positionV relativeFrom="paragraph">
              <wp:posOffset>107950</wp:posOffset>
            </wp:positionV>
            <wp:extent cx="2219325" cy="2219325"/>
            <wp:effectExtent l="0" t="0" r="9525" b="9525"/>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71E" w:rsidRPr="008B1397">
        <w:t xml:space="preserve">1-1/4 </w:t>
      </w:r>
      <w:proofErr w:type="spellStart"/>
      <w:r w:rsidR="0010771E" w:rsidRPr="008B1397">
        <w:t>lbs</w:t>
      </w:r>
      <w:proofErr w:type="spellEnd"/>
      <w:r w:rsidR="0010771E" w:rsidRPr="008B1397">
        <w:t xml:space="preserve"> granulated sugar</w:t>
      </w:r>
      <w:r w:rsidR="0010771E">
        <w:t xml:space="preserve"> </w:t>
      </w:r>
    </w:p>
    <w:p w:rsidR="008B1397" w:rsidRDefault="0010771E" w:rsidP="008B1397">
      <w:pPr>
        <w:pStyle w:val="NormalWeb"/>
        <w:numPr>
          <w:ilvl w:val="0"/>
          <w:numId w:val="11"/>
        </w:numPr>
        <w:rPr>
          <w:rFonts w:eastAsiaTheme="minorHAnsi"/>
        </w:rPr>
      </w:pPr>
      <w:r w:rsidRPr="008B1397">
        <w:t xml:space="preserve">2 tsp acid blend </w:t>
      </w:r>
      <w:r w:rsidR="00F734D0" w:rsidRPr="008B1397">
        <w:t xml:space="preserve">(skip acid blend, </w:t>
      </w:r>
      <w:r w:rsidR="008B1397">
        <w:t>for</w:t>
      </w:r>
      <w:r w:rsidR="00F734D0" w:rsidRPr="008B1397">
        <w:t xml:space="preserve"> sweet</w:t>
      </w:r>
      <w:r w:rsidR="008B1397">
        <w:t>er</w:t>
      </w:r>
      <w:r w:rsidR="00F734D0" w:rsidRPr="008B1397">
        <w:t xml:space="preserve"> wine)</w:t>
      </w:r>
      <w:r w:rsidR="00EA6DD5" w:rsidRPr="008B1397">
        <w:rPr>
          <w:rFonts w:eastAsiaTheme="minorHAnsi"/>
        </w:rPr>
        <w:t xml:space="preserve"> </w:t>
      </w:r>
    </w:p>
    <w:p w:rsidR="008B1397" w:rsidRDefault="0010771E" w:rsidP="008B1397">
      <w:pPr>
        <w:pStyle w:val="NormalWeb"/>
        <w:numPr>
          <w:ilvl w:val="0"/>
          <w:numId w:val="11"/>
        </w:numPr>
      </w:pPr>
      <w:r w:rsidRPr="008B1397">
        <w:t xml:space="preserve">1 tsp </w:t>
      </w:r>
      <w:proofErr w:type="spellStart"/>
      <w:r w:rsidRPr="008B1397">
        <w:t>pectic</w:t>
      </w:r>
      <w:proofErr w:type="spellEnd"/>
      <w:r w:rsidRPr="008B1397">
        <w:t xml:space="preserve"> enzyme </w:t>
      </w:r>
    </w:p>
    <w:p w:rsidR="008B1397" w:rsidRDefault="0010771E" w:rsidP="008B1397">
      <w:pPr>
        <w:pStyle w:val="NormalWeb"/>
        <w:numPr>
          <w:ilvl w:val="0"/>
          <w:numId w:val="11"/>
        </w:numPr>
      </w:pPr>
      <w:r w:rsidRPr="008B1397">
        <w:t xml:space="preserve">1 tsp yeast nutrient </w:t>
      </w:r>
    </w:p>
    <w:p w:rsidR="008B1397" w:rsidRDefault="0010771E" w:rsidP="008B1397">
      <w:pPr>
        <w:pStyle w:val="NormalWeb"/>
        <w:numPr>
          <w:ilvl w:val="0"/>
          <w:numId w:val="11"/>
        </w:numPr>
      </w:pPr>
      <w:r w:rsidRPr="008B1397">
        <w:t xml:space="preserve">water to make 1 gallon </w:t>
      </w:r>
    </w:p>
    <w:p w:rsidR="008B1397" w:rsidRDefault="0010771E" w:rsidP="008B1397">
      <w:pPr>
        <w:pStyle w:val="NormalWeb"/>
        <w:numPr>
          <w:ilvl w:val="0"/>
          <w:numId w:val="11"/>
        </w:numPr>
      </w:pPr>
      <w:r w:rsidRPr="008B1397">
        <w:t>wine yeast</w:t>
      </w:r>
      <w:r>
        <w:t xml:space="preserve"> </w:t>
      </w:r>
    </w:p>
    <w:p w:rsidR="00F734D0" w:rsidRDefault="0010771E" w:rsidP="00E55D45">
      <w:pPr>
        <w:pStyle w:val="NormalWeb"/>
      </w:pPr>
      <w:r>
        <w:br/>
        <w:t xml:space="preserve">Bring 1 quart water to boil and dissolve the sugar in the water. Remove from heat and add frozen concentrate. Add additional water to make one gallon and pour </w:t>
      </w:r>
      <w:r w:rsidR="00F734D0">
        <w:t>into primary fermenter</w:t>
      </w:r>
      <w:r>
        <w:t xml:space="preserve">. (Alternatively, </w:t>
      </w:r>
      <w:r w:rsidR="00F734D0">
        <w:t>heat 1 quart of</w:t>
      </w:r>
      <w:r>
        <w:t xml:space="preserve"> bottled grape juice</w:t>
      </w:r>
      <w:r w:rsidR="00F734D0" w:rsidRPr="00F734D0">
        <w:t xml:space="preserve"> </w:t>
      </w:r>
      <w:r w:rsidR="00F734D0">
        <w:t>to dissolve sugar, then top up fermenter with additional juice</w:t>
      </w:r>
      <w:r>
        <w:t xml:space="preserve">). </w:t>
      </w:r>
    </w:p>
    <w:p w:rsidR="00F734D0" w:rsidRDefault="00EA6DD5" w:rsidP="00E55D45">
      <w:pPr>
        <w:pStyle w:val="NormalWeb"/>
      </w:pPr>
      <w:r w:rsidRPr="00EA6DD5">
        <w:rPr>
          <w:noProof/>
        </w:rPr>
        <w:drawing>
          <wp:anchor distT="0" distB="0" distL="114300" distR="114300" simplePos="0" relativeHeight="251661312" behindDoc="0" locked="0" layoutInCell="1" allowOverlap="1">
            <wp:simplePos x="0" y="0"/>
            <wp:positionH relativeFrom="margin">
              <wp:posOffset>-152400</wp:posOffset>
            </wp:positionH>
            <wp:positionV relativeFrom="paragraph">
              <wp:posOffset>13335</wp:posOffset>
            </wp:positionV>
            <wp:extent cx="2438400" cy="24384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71E">
        <w:t xml:space="preserve">Add remaining ingredients except yeast. </w:t>
      </w:r>
    </w:p>
    <w:p w:rsidR="0010771E" w:rsidRDefault="0010771E" w:rsidP="00E55D45">
      <w:pPr>
        <w:pStyle w:val="NormalWeb"/>
      </w:pPr>
      <w:r>
        <w:t xml:space="preserve">Cover </w:t>
      </w:r>
      <w:r w:rsidR="00F734D0">
        <w:t>with an airlock</w:t>
      </w:r>
      <w:r>
        <w:t xml:space="preserve"> set aside 12 hours. Add activated wine yeast and recover. When active fermentation slows down (about 5 days), fit airlock. After additional 30 days, </w:t>
      </w:r>
      <w:r w:rsidR="00F734D0">
        <w:t>if</w:t>
      </w:r>
      <w:r w:rsidR="00F734D0" w:rsidRPr="00F734D0">
        <w:t xml:space="preserve"> clear, </w:t>
      </w:r>
      <w:r w:rsidR="00F734D0">
        <w:t xml:space="preserve">degas, </w:t>
      </w:r>
      <w:r>
        <w:t>stabilize, sweeten if desired and bottle.</w:t>
      </w:r>
    </w:p>
    <w:p w:rsidR="00EA6DD5" w:rsidRDefault="00EA6DD5" w:rsidP="0010771E"/>
    <w:p w:rsidR="00EA6DD5" w:rsidRDefault="00EA6DD5" w:rsidP="0010771E">
      <w:pPr>
        <w:rPr>
          <w:i/>
        </w:rPr>
      </w:pPr>
      <w:r w:rsidRPr="00EA6DD5">
        <w:rPr>
          <w:i/>
        </w:rPr>
        <w:t>* Substitute other flavors or use equivalent volume of bottled juice.</w:t>
      </w:r>
    </w:p>
    <w:p w:rsidR="00E55D45" w:rsidRDefault="00EA6DD5" w:rsidP="0010771E">
      <w:r w:rsidRPr="00EA6DD5">
        <w:rPr>
          <w:noProof/>
        </w:rPr>
        <w:drawing>
          <wp:anchor distT="0" distB="0" distL="114300" distR="114300" simplePos="0" relativeHeight="251663360" behindDoc="0" locked="0" layoutInCell="1" allowOverlap="1">
            <wp:simplePos x="0" y="0"/>
            <wp:positionH relativeFrom="column">
              <wp:posOffset>1019175</wp:posOffset>
            </wp:positionH>
            <wp:positionV relativeFrom="paragraph">
              <wp:posOffset>88265</wp:posOffset>
            </wp:positionV>
            <wp:extent cx="4514850" cy="236220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71E">
        <w:br w:type="page"/>
      </w:r>
    </w:p>
    <w:p w:rsidR="00E55D45" w:rsidRPr="0098417B" w:rsidRDefault="00216BBD" w:rsidP="0098417B">
      <w:pPr>
        <w:pStyle w:val="Heading1"/>
        <w:rPr>
          <w:b/>
        </w:rPr>
      </w:pPr>
      <w:r w:rsidRPr="0098417B">
        <w:rPr>
          <w:b/>
        </w:rPr>
        <w:lastRenderedPageBreak/>
        <w:t>Pineapple Wine</w:t>
      </w:r>
    </w:p>
    <w:p w:rsidR="00216BBD" w:rsidRPr="00216BBD" w:rsidRDefault="00216BBD" w:rsidP="00216BBD">
      <w:r>
        <w:t xml:space="preserve">Source: </w:t>
      </w:r>
      <w:hyperlink r:id="rId13" w:history="1">
        <w:r w:rsidRPr="00727849">
          <w:rPr>
            <w:rStyle w:val="Hyperlink"/>
          </w:rPr>
          <w:t>https://homebrewanswers.com/pineapple-wine-recipe/</w:t>
        </w:r>
      </w:hyperlink>
      <w:r>
        <w:t xml:space="preserve"> </w:t>
      </w:r>
    </w:p>
    <w:p w:rsidR="00216BBD" w:rsidRDefault="008B1397" w:rsidP="0010771E">
      <w:r w:rsidRPr="008B1397">
        <w:rPr>
          <w:noProof/>
        </w:rPr>
        <w:drawing>
          <wp:anchor distT="0" distB="0" distL="114300" distR="114300" simplePos="0" relativeHeight="251664384" behindDoc="0" locked="0" layoutInCell="1" allowOverlap="1">
            <wp:simplePos x="0" y="0"/>
            <wp:positionH relativeFrom="column">
              <wp:posOffset>4590415</wp:posOffset>
            </wp:positionH>
            <wp:positionV relativeFrom="paragraph">
              <wp:posOffset>608965</wp:posOffset>
            </wp:positionV>
            <wp:extent cx="1724025" cy="2585720"/>
            <wp:effectExtent l="0" t="0" r="9525" b="508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2585720"/>
                    </a:xfrm>
                    <a:prstGeom prst="rect">
                      <a:avLst/>
                    </a:prstGeom>
                    <a:noFill/>
                    <a:ln>
                      <a:noFill/>
                    </a:ln>
                  </pic:spPr>
                </pic:pic>
              </a:graphicData>
            </a:graphic>
            <wp14:sizeRelH relativeFrom="page">
              <wp14:pctWidth>0</wp14:pctWidth>
            </wp14:sizeRelH>
            <wp14:sizeRelV relativeFrom="page">
              <wp14:pctHeight>0</wp14:pctHeight>
            </wp14:sizeRelV>
          </wp:anchor>
        </w:drawing>
      </w:r>
      <w:r>
        <w:t>T</w:t>
      </w:r>
      <w:r w:rsidR="00216BBD">
        <w:t xml:space="preserve">he leaves can be easily pulled from the crown </w:t>
      </w:r>
      <w:r>
        <w:t xml:space="preserve">of a ripe pineapple </w:t>
      </w:r>
      <w:r w:rsidR="00216BBD">
        <w:t xml:space="preserve">with a short tug. Under-ripe pineapples are slightly tarter but </w:t>
      </w:r>
      <w:r>
        <w:t>ok to use</w:t>
      </w:r>
      <w:r w:rsidR="00216BBD">
        <w:t>.</w:t>
      </w:r>
      <w:r>
        <w:t xml:space="preserve"> </w:t>
      </w:r>
      <w:r w:rsidR="00216BBD">
        <w:t xml:space="preserve">The </w:t>
      </w:r>
      <w:r>
        <w:t>skins</w:t>
      </w:r>
      <w:r w:rsidR="00216BBD">
        <w:t xml:space="preserve"> of over-ripe pineapples will have a grey </w:t>
      </w:r>
      <w:proofErr w:type="spellStart"/>
      <w:r w:rsidR="00216BBD">
        <w:t>powderiness</w:t>
      </w:r>
      <w:proofErr w:type="spellEnd"/>
      <w:r w:rsidR="00216BBD">
        <w:t xml:space="preserve"> and should be avoided because they may already be fermenting.</w:t>
      </w:r>
      <w:r w:rsidRPr="008B1397">
        <w:t xml:space="preserve"> </w:t>
      </w:r>
    </w:p>
    <w:p w:rsidR="00216BBD" w:rsidRPr="0010771E" w:rsidRDefault="000F3B87" w:rsidP="0010771E">
      <w:pPr>
        <w:pStyle w:val="ListParagraph"/>
        <w:numPr>
          <w:ilvl w:val="0"/>
          <w:numId w:val="9"/>
        </w:numPr>
        <w:rPr>
          <w:b/>
        </w:rPr>
      </w:pPr>
      <w:r w:rsidRPr="0010771E">
        <w:rPr>
          <w:rStyle w:val="Strong"/>
          <w:b w:val="0"/>
        </w:rPr>
        <w:t xml:space="preserve">4 </w:t>
      </w:r>
      <w:proofErr w:type="spellStart"/>
      <w:r w:rsidRPr="0010771E">
        <w:rPr>
          <w:rStyle w:val="Strong"/>
          <w:b w:val="0"/>
        </w:rPr>
        <w:t>lbs</w:t>
      </w:r>
      <w:proofErr w:type="spellEnd"/>
      <w:r w:rsidR="00216BBD" w:rsidRPr="0010771E">
        <w:rPr>
          <w:rStyle w:val="Strong"/>
          <w:b w:val="0"/>
        </w:rPr>
        <w:t xml:space="preserve"> Pineapple (fresh or canned)</w:t>
      </w:r>
    </w:p>
    <w:p w:rsidR="00216BBD" w:rsidRPr="0010771E" w:rsidRDefault="000F3B87" w:rsidP="0010771E">
      <w:pPr>
        <w:pStyle w:val="ListParagraph"/>
        <w:numPr>
          <w:ilvl w:val="0"/>
          <w:numId w:val="9"/>
        </w:numPr>
        <w:rPr>
          <w:b/>
        </w:rPr>
      </w:pPr>
      <w:r w:rsidRPr="0010771E">
        <w:rPr>
          <w:rStyle w:val="Strong"/>
          <w:b w:val="0"/>
        </w:rPr>
        <w:t xml:space="preserve">1 gallon of </w:t>
      </w:r>
      <w:r w:rsidR="00216BBD" w:rsidRPr="0010771E">
        <w:rPr>
          <w:rStyle w:val="Strong"/>
          <w:b w:val="0"/>
        </w:rPr>
        <w:t>Water</w:t>
      </w:r>
      <w:r w:rsidRPr="0010771E">
        <w:rPr>
          <w:rStyle w:val="Strong"/>
          <w:b w:val="0"/>
        </w:rPr>
        <w:t xml:space="preserve"> (plus extra to top up)</w:t>
      </w:r>
    </w:p>
    <w:p w:rsidR="00216BBD" w:rsidRPr="0010771E" w:rsidRDefault="00216BBD" w:rsidP="0010771E">
      <w:pPr>
        <w:pStyle w:val="ListParagraph"/>
        <w:numPr>
          <w:ilvl w:val="0"/>
          <w:numId w:val="9"/>
        </w:numPr>
        <w:rPr>
          <w:b/>
        </w:rPr>
      </w:pPr>
      <w:r w:rsidRPr="0010771E">
        <w:rPr>
          <w:rStyle w:val="Strong"/>
          <w:b w:val="0"/>
        </w:rPr>
        <w:t xml:space="preserve">800g </w:t>
      </w:r>
      <w:r w:rsidR="000F3B87" w:rsidRPr="0010771E">
        <w:rPr>
          <w:rStyle w:val="Strong"/>
          <w:b w:val="0"/>
        </w:rPr>
        <w:t xml:space="preserve">(4 cups) </w:t>
      </w:r>
      <w:r w:rsidRPr="0010771E">
        <w:rPr>
          <w:rStyle w:val="Strong"/>
          <w:b w:val="0"/>
        </w:rPr>
        <w:t>Sugar</w:t>
      </w:r>
    </w:p>
    <w:p w:rsidR="00216BBD" w:rsidRPr="0010771E" w:rsidRDefault="00216BBD" w:rsidP="0010771E">
      <w:pPr>
        <w:pStyle w:val="ListParagraph"/>
        <w:numPr>
          <w:ilvl w:val="0"/>
          <w:numId w:val="9"/>
        </w:numPr>
        <w:rPr>
          <w:b/>
        </w:rPr>
      </w:pPr>
      <w:r w:rsidRPr="0010771E">
        <w:rPr>
          <w:rStyle w:val="Strong"/>
          <w:b w:val="0"/>
        </w:rPr>
        <w:t xml:space="preserve">120g </w:t>
      </w:r>
      <w:r w:rsidR="000F3B87" w:rsidRPr="0010771E">
        <w:rPr>
          <w:rStyle w:val="Strong"/>
          <w:b w:val="0"/>
        </w:rPr>
        <w:t xml:space="preserve">(1 cup) </w:t>
      </w:r>
      <w:r w:rsidRPr="0010771E">
        <w:rPr>
          <w:rStyle w:val="Strong"/>
          <w:b w:val="0"/>
        </w:rPr>
        <w:t>Golden Raisins (</w:t>
      </w:r>
      <w:r w:rsidR="008B1397">
        <w:rPr>
          <w:rStyle w:val="Strong"/>
          <w:b w:val="0"/>
        </w:rPr>
        <w:t>roughly chopped</w:t>
      </w:r>
      <w:r w:rsidRPr="0010771E">
        <w:rPr>
          <w:rStyle w:val="Strong"/>
          <w:b w:val="0"/>
        </w:rPr>
        <w:t>)</w:t>
      </w:r>
    </w:p>
    <w:p w:rsidR="00216BBD" w:rsidRPr="0010771E" w:rsidRDefault="00216BBD" w:rsidP="0010771E">
      <w:pPr>
        <w:pStyle w:val="ListParagraph"/>
        <w:numPr>
          <w:ilvl w:val="0"/>
          <w:numId w:val="9"/>
        </w:numPr>
        <w:rPr>
          <w:rStyle w:val="Strong"/>
          <w:b w:val="0"/>
        </w:rPr>
      </w:pPr>
      <w:r w:rsidRPr="0010771E">
        <w:rPr>
          <w:rStyle w:val="Strong"/>
          <w:b w:val="0"/>
        </w:rPr>
        <w:t>1/4 tsp Wine Tannin</w:t>
      </w:r>
    </w:p>
    <w:p w:rsidR="00216BBD" w:rsidRPr="0010771E" w:rsidRDefault="00216BBD" w:rsidP="0010771E">
      <w:pPr>
        <w:pStyle w:val="ListParagraph"/>
        <w:numPr>
          <w:ilvl w:val="0"/>
          <w:numId w:val="9"/>
        </w:numPr>
        <w:rPr>
          <w:b/>
        </w:rPr>
      </w:pPr>
      <w:r w:rsidRPr="0010771E">
        <w:rPr>
          <w:rStyle w:val="Strong"/>
          <w:b w:val="0"/>
        </w:rPr>
        <w:t>1/4 tsp Acid Blend </w:t>
      </w:r>
    </w:p>
    <w:p w:rsidR="00216BBD" w:rsidRPr="0010771E" w:rsidRDefault="00216BBD" w:rsidP="0010771E">
      <w:pPr>
        <w:pStyle w:val="ListParagraph"/>
        <w:numPr>
          <w:ilvl w:val="0"/>
          <w:numId w:val="9"/>
        </w:numPr>
        <w:rPr>
          <w:b/>
        </w:rPr>
      </w:pPr>
      <w:r w:rsidRPr="0010771E">
        <w:rPr>
          <w:rStyle w:val="Strong"/>
          <w:b w:val="0"/>
        </w:rPr>
        <w:t xml:space="preserve">1/2 tsp </w:t>
      </w:r>
      <w:proofErr w:type="spellStart"/>
      <w:r w:rsidRPr="0010771E">
        <w:rPr>
          <w:rStyle w:val="Strong"/>
          <w:b w:val="0"/>
        </w:rPr>
        <w:t>Pectic</w:t>
      </w:r>
      <w:proofErr w:type="spellEnd"/>
      <w:r w:rsidRPr="0010771E">
        <w:rPr>
          <w:rStyle w:val="Strong"/>
          <w:b w:val="0"/>
        </w:rPr>
        <w:t xml:space="preserve"> Enzyme</w:t>
      </w:r>
    </w:p>
    <w:p w:rsidR="00216BBD" w:rsidRPr="0010771E" w:rsidRDefault="00216BBD" w:rsidP="0010771E">
      <w:pPr>
        <w:pStyle w:val="ListParagraph"/>
        <w:numPr>
          <w:ilvl w:val="0"/>
          <w:numId w:val="9"/>
        </w:numPr>
        <w:rPr>
          <w:b/>
        </w:rPr>
      </w:pPr>
      <w:r w:rsidRPr="0010771E">
        <w:rPr>
          <w:rStyle w:val="Strong"/>
          <w:b w:val="0"/>
        </w:rPr>
        <w:t>1 tsp Yeast Nutrient</w:t>
      </w:r>
    </w:p>
    <w:p w:rsidR="00216BBD" w:rsidRPr="0010771E" w:rsidRDefault="00216BBD" w:rsidP="0010771E">
      <w:pPr>
        <w:pStyle w:val="ListParagraph"/>
        <w:numPr>
          <w:ilvl w:val="0"/>
          <w:numId w:val="9"/>
        </w:numPr>
        <w:rPr>
          <w:b/>
        </w:rPr>
      </w:pPr>
      <w:r w:rsidRPr="0010771E">
        <w:rPr>
          <w:rStyle w:val="Strong"/>
          <w:b w:val="0"/>
        </w:rPr>
        <w:t>1 Campden Tablet</w:t>
      </w:r>
    </w:p>
    <w:p w:rsidR="00216BBD" w:rsidRPr="0010771E" w:rsidRDefault="008B1397" w:rsidP="0010771E">
      <w:pPr>
        <w:pStyle w:val="ListParagraph"/>
        <w:numPr>
          <w:ilvl w:val="0"/>
          <w:numId w:val="9"/>
        </w:numPr>
        <w:rPr>
          <w:b/>
        </w:rPr>
      </w:pPr>
      <w:r w:rsidRPr="008B1397">
        <w:rPr>
          <w:noProof/>
        </w:rPr>
        <w:drawing>
          <wp:anchor distT="0" distB="0" distL="114300" distR="114300" simplePos="0" relativeHeight="251665408" behindDoc="0" locked="0" layoutInCell="1" allowOverlap="1">
            <wp:simplePos x="0" y="0"/>
            <wp:positionH relativeFrom="margin">
              <wp:posOffset>-476250</wp:posOffset>
            </wp:positionH>
            <wp:positionV relativeFrom="paragraph">
              <wp:posOffset>302895</wp:posOffset>
            </wp:positionV>
            <wp:extent cx="2476500" cy="244602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BBD" w:rsidRPr="0010771E">
        <w:rPr>
          <w:rStyle w:val="Strong"/>
          <w:b w:val="0"/>
        </w:rPr>
        <w:t>1 Sachet Yeast (</w:t>
      </w:r>
      <w:proofErr w:type="spellStart"/>
      <w:r w:rsidR="00216BBD" w:rsidRPr="0010771E">
        <w:rPr>
          <w:rStyle w:val="Strong"/>
          <w:b w:val="0"/>
        </w:rPr>
        <w:t>Lalvin</w:t>
      </w:r>
      <w:proofErr w:type="spellEnd"/>
      <w:r w:rsidR="00216BBD" w:rsidRPr="0010771E">
        <w:rPr>
          <w:rStyle w:val="Strong"/>
          <w:b w:val="0"/>
        </w:rPr>
        <w:t xml:space="preserve"> D-47 is a good choice)</w:t>
      </w:r>
    </w:p>
    <w:p w:rsidR="00216BBD" w:rsidRPr="001A294B" w:rsidRDefault="00216BBD" w:rsidP="0010771E">
      <w:pPr>
        <w:rPr>
          <w:sz w:val="24"/>
          <w:szCs w:val="24"/>
        </w:rPr>
      </w:pPr>
      <w:r>
        <w:rPr>
          <w:rStyle w:val="Strong"/>
        </w:rPr>
        <w:t xml:space="preserve">1. </w:t>
      </w:r>
      <w:r w:rsidR="008B1397">
        <w:rPr>
          <w:rStyle w:val="Strong"/>
        </w:rPr>
        <w:t>Remove skin &amp; core, cut</w:t>
      </w:r>
      <w:r>
        <w:rPr>
          <w:rStyle w:val="Strong"/>
        </w:rPr>
        <w:t xml:space="preserve"> pineapple</w:t>
      </w:r>
      <w:r>
        <w:t xml:space="preserve"> into small thumb sized pieces.</w:t>
      </w:r>
      <w:r>
        <w:br/>
      </w:r>
      <w:r>
        <w:rPr>
          <w:rStyle w:val="Strong"/>
        </w:rPr>
        <w:t xml:space="preserve">2. </w:t>
      </w:r>
      <w:r w:rsidR="000F3B87">
        <w:rPr>
          <w:rStyle w:val="Strong"/>
        </w:rPr>
        <w:t xml:space="preserve">Add raisins and </w:t>
      </w:r>
      <w:r>
        <w:rPr>
          <w:rStyle w:val="Strong"/>
        </w:rPr>
        <w:t xml:space="preserve">pineapple </w:t>
      </w:r>
      <w:r w:rsidR="000F3B87">
        <w:rPr>
          <w:rStyle w:val="Strong"/>
        </w:rPr>
        <w:t xml:space="preserve">chunks </w:t>
      </w:r>
      <w:r>
        <w:rPr>
          <w:rStyle w:val="Strong"/>
        </w:rPr>
        <w:t xml:space="preserve">to </w:t>
      </w:r>
      <w:r w:rsidR="000F3B87">
        <w:rPr>
          <w:rStyle w:val="Strong"/>
        </w:rPr>
        <w:t>a</w:t>
      </w:r>
      <w:r>
        <w:rPr>
          <w:rStyle w:val="Strong"/>
        </w:rPr>
        <w:t xml:space="preserve"> straining bag</w:t>
      </w:r>
      <w:r>
        <w:t xml:space="preserve">. </w:t>
      </w:r>
      <w:r w:rsidR="000F3B87">
        <w:t>Put</w:t>
      </w:r>
      <w:r>
        <w:t xml:space="preserve"> the staining bag with the fruit and the raisins into a sanitized fermenting vessel and ensure the top of the bag is secured.</w:t>
      </w:r>
      <w:r>
        <w:br/>
      </w:r>
      <w:r>
        <w:rPr>
          <w:rStyle w:val="Strong"/>
        </w:rPr>
        <w:t xml:space="preserve">3. </w:t>
      </w:r>
      <w:r w:rsidR="000F3B87">
        <w:rPr>
          <w:rStyle w:val="Strong"/>
        </w:rPr>
        <w:t>H</w:t>
      </w:r>
      <w:r>
        <w:rPr>
          <w:rStyle w:val="Strong"/>
        </w:rPr>
        <w:t xml:space="preserve">eat half the water and </w:t>
      </w:r>
      <w:r w:rsidR="000F3B87">
        <w:rPr>
          <w:rStyle w:val="Strong"/>
        </w:rPr>
        <w:t>all</w:t>
      </w:r>
      <w:r>
        <w:rPr>
          <w:rStyle w:val="Strong"/>
        </w:rPr>
        <w:t xml:space="preserve"> the sugar to dissolve</w:t>
      </w:r>
      <w:r>
        <w:t>. Bring the pan up to a boil and ensure all the sugar is stirred in to prevent scorching. Once boiling simmer for a few minutes.</w:t>
      </w:r>
      <w:r>
        <w:br/>
      </w:r>
      <w:r>
        <w:rPr>
          <w:rStyle w:val="Strong"/>
        </w:rPr>
        <w:t xml:space="preserve">4. </w:t>
      </w:r>
      <w:r w:rsidR="000F3B87">
        <w:rPr>
          <w:rStyle w:val="Strong"/>
        </w:rPr>
        <w:t>P</w:t>
      </w:r>
      <w:r>
        <w:rPr>
          <w:rStyle w:val="Strong"/>
        </w:rPr>
        <w:t xml:space="preserve">our </w:t>
      </w:r>
      <w:r w:rsidR="000F3B87">
        <w:rPr>
          <w:rStyle w:val="Strong"/>
        </w:rPr>
        <w:t xml:space="preserve">the hot sugar water </w:t>
      </w:r>
      <w:r>
        <w:rPr>
          <w:rStyle w:val="Strong"/>
        </w:rPr>
        <w:t xml:space="preserve">over the </w:t>
      </w:r>
      <w:r w:rsidR="000F3B87">
        <w:rPr>
          <w:rStyle w:val="Strong"/>
        </w:rPr>
        <w:t>fruit</w:t>
      </w:r>
      <w:r>
        <w:t xml:space="preserve">. </w:t>
      </w:r>
      <w:r w:rsidR="000F3B87">
        <w:t>Stir gently, then t</w:t>
      </w:r>
      <w:r>
        <w:t>op up the fermenter with the remaining cool water and allow to cool to room temperature before adding a Campden tablet.</w:t>
      </w:r>
      <w:r>
        <w:br/>
      </w:r>
      <w:r>
        <w:rPr>
          <w:rStyle w:val="Strong"/>
        </w:rPr>
        <w:t>5. 12 hours after adding the Campden tablet,</w:t>
      </w:r>
      <w:r>
        <w:t xml:space="preserve"> add the yeast </w:t>
      </w:r>
      <w:r w:rsidR="008B1397">
        <w:t xml:space="preserve">nutrient, tannin, </w:t>
      </w:r>
      <w:proofErr w:type="spellStart"/>
      <w:r w:rsidR="008B1397">
        <w:t>pectic</w:t>
      </w:r>
      <w:proofErr w:type="spellEnd"/>
      <w:r w:rsidR="008B1397">
        <w:t xml:space="preserve"> enzyme, </w:t>
      </w:r>
      <w:r>
        <w:t xml:space="preserve">acid blend and stir gently. </w:t>
      </w:r>
      <w:r>
        <w:br/>
      </w:r>
      <w:r>
        <w:rPr>
          <w:rStyle w:val="Strong"/>
        </w:rPr>
        <w:t xml:space="preserve">6. </w:t>
      </w:r>
      <w:r w:rsidR="008B1397">
        <w:rPr>
          <w:rStyle w:val="Strong"/>
        </w:rPr>
        <w:t>After 24 hours, a</w:t>
      </w:r>
      <w:r>
        <w:rPr>
          <w:rStyle w:val="Strong"/>
        </w:rPr>
        <w:t>dd the yeast</w:t>
      </w:r>
      <w:r>
        <w:t xml:space="preserve"> by sprinkling onto the surface of the must (you can </w:t>
      </w:r>
      <w:r w:rsidRPr="00216BBD">
        <w:t>rehydrate the yeast</w:t>
      </w:r>
      <w:r>
        <w:t xml:space="preserve"> according to the packet instructions). Cover the vessel</w:t>
      </w:r>
      <w:r w:rsidR="000F3B87">
        <w:t xml:space="preserve">, </w:t>
      </w:r>
      <w:r>
        <w:t>fit an airlock and allow to ferment.</w:t>
      </w:r>
      <w:r>
        <w:br/>
      </w:r>
      <w:r>
        <w:rPr>
          <w:rStyle w:val="Strong"/>
        </w:rPr>
        <w:t xml:space="preserve">7. Stir </w:t>
      </w:r>
      <w:r w:rsidR="008B1397">
        <w:rPr>
          <w:rStyle w:val="Strong"/>
        </w:rPr>
        <w:t>daily</w:t>
      </w:r>
      <w:r>
        <w:t>. After 10 days fermentation should have slowed or stopped. Remove the straining bag with pulp</w:t>
      </w:r>
      <w:r w:rsidR="000F3B87">
        <w:t xml:space="preserve">, squeezing liquid into fermenter. </w:t>
      </w:r>
      <w:r>
        <w:t>Cover the fermenting vessel and allow to settle.</w:t>
      </w:r>
      <w:r>
        <w:br/>
      </w:r>
      <w:r>
        <w:rPr>
          <w:rStyle w:val="Strong"/>
        </w:rPr>
        <w:t>8. The following day rack the wine to a carboy</w:t>
      </w:r>
      <w:r>
        <w:t xml:space="preserve"> </w:t>
      </w:r>
      <w:r w:rsidR="000F3B87">
        <w:t xml:space="preserve">with a </w:t>
      </w:r>
      <w:r>
        <w:t xml:space="preserve">bung and airlock. </w:t>
      </w:r>
      <w:r w:rsidR="000F3B87">
        <w:t xml:space="preserve">Allow to ferment until </w:t>
      </w:r>
      <w:r>
        <w:t>the wine has reached finishing gravity, around 1.000 +/- 0.003.</w:t>
      </w:r>
      <w:r>
        <w:br/>
      </w:r>
      <w:r>
        <w:rPr>
          <w:rStyle w:val="Strong"/>
        </w:rPr>
        <w:t xml:space="preserve">9. </w:t>
      </w:r>
      <w:r w:rsidR="008B1397">
        <w:rPr>
          <w:rStyle w:val="Strong"/>
        </w:rPr>
        <w:t xml:space="preserve">Clear for </w:t>
      </w:r>
      <w:r>
        <w:rPr>
          <w:rStyle w:val="Strong"/>
        </w:rPr>
        <w:t>several weeks or mo</w:t>
      </w:r>
      <w:r w:rsidR="008B1397">
        <w:rPr>
          <w:rStyle w:val="Strong"/>
        </w:rPr>
        <w:t>nths</w:t>
      </w:r>
      <w:r>
        <w:t>. R</w:t>
      </w:r>
      <w:r w:rsidR="000F3B87">
        <w:t xml:space="preserve">ack to a clean carboy every month or two if </w:t>
      </w:r>
      <w:r>
        <w:t>any substantial sediment has begun to settle.</w:t>
      </w:r>
      <w:r w:rsidR="008B1397" w:rsidRPr="008B1397">
        <w:t xml:space="preserve"> </w:t>
      </w:r>
      <w:r>
        <w:br/>
      </w:r>
      <w:r>
        <w:rPr>
          <w:rStyle w:val="Strong"/>
        </w:rPr>
        <w:t xml:space="preserve">10. </w:t>
      </w:r>
      <w:r w:rsidR="000F3B87">
        <w:rPr>
          <w:rStyle w:val="Strong"/>
        </w:rPr>
        <w:t>Check a</w:t>
      </w:r>
      <w:r>
        <w:rPr>
          <w:rStyle w:val="Strong"/>
        </w:rPr>
        <w:t>fter at least 3 – 4 months.</w:t>
      </w:r>
      <w:r>
        <w:t xml:space="preserve"> The pineapple wine will improve with ageing so leaving the wine in the </w:t>
      </w:r>
      <w:r w:rsidR="0010771E">
        <w:t>carboy</w:t>
      </w:r>
      <w:r>
        <w:t xml:space="preserve"> up to 6 – 8 months is perfectly fine. Sample the wine before bottling. If you would prefer a sweeter finish search for information about back sweetening wine. This pineapple wine is best aged in the bottle for up to 6 months before sampling. The longer you leave the wine the better as it will continue to improve with time.</w:t>
      </w:r>
    </w:p>
    <w:sectPr w:rsidR="00216BBD" w:rsidRPr="001A294B" w:rsidSect="001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202"/>
    <w:multiLevelType w:val="hybridMultilevel"/>
    <w:tmpl w:val="78B0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E5424"/>
    <w:multiLevelType w:val="hybridMultilevel"/>
    <w:tmpl w:val="4BF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81C3C"/>
    <w:multiLevelType w:val="multilevel"/>
    <w:tmpl w:val="9E70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23DA5"/>
    <w:multiLevelType w:val="hybridMultilevel"/>
    <w:tmpl w:val="243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11600"/>
    <w:multiLevelType w:val="multilevel"/>
    <w:tmpl w:val="5A9A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831F7"/>
    <w:multiLevelType w:val="hybridMultilevel"/>
    <w:tmpl w:val="20DE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E5616"/>
    <w:multiLevelType w:val="hybridMultilevel"/>
    <w:tmpl w:val="9EA6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91A07"/>
    <w:multiLevelType w:val="multilevel"/>
    <w:tmpl w:val="42F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84CF5"/>
    <w:multiLevelType w:val="hybridMultilevel"/>
    <w:tmpl w:val="17F6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77240"/>
    <w:multiLevelType w:val="hybridMultilevel"/>
    <w:tmpl w:val="A53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30307"/>
    <w:multiLevelType w:val="hybridMultilevel"/>
    <w:tmpl w:val="BBB2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4"/>
  </w:num>
  <w:num w:numId="6">
    <w:abstractNumId w:val="8"/>
  </w:num>
  <w:num w:numId="7">
    <w:abstractNumId w:val="2"/>
  </w:num>
  <w:num w:numId="8">
    <w:abstractNumId w:val="7"/>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52"/>
    <w:rsid w:val="000F3B87"/>
    <w:rsid w:val="0010771E"/>
    <w:rsid w:val="001A294B"/>
    <w:rsid w:val="001A7E52"/>
    <w:rsid w:val="00212E35"/>
    <w:rsid w:val="00216BBD"/>
    <w:rsid w:val="00253EFD"/>
    <w:rsid w:val="003071A2"/>
    <w:rsid w:val="003F65D2"/>
    <w:rsid w:val="005A4F52"/>
    <w:rsid w:val="006F2DAA"/>
    <w:rsid w:val="00741BD6"/>
    <w:rsid w:val="008B1397"/>
    <w:rsid w:val="0098417B"/>
    <w:rsid w:val="009F4926"/>
    <w:rsid w:val="00A66261"/>
    <w:rsid w:val="00AD004B"/>
    <w:rsid w:val="00C217AB"/>
    <w:rsid w:val="00C569B8"/>
    <w:rsid w:val="00C77BAA"/>
    <w:rsid w:val="00E55D45"/>
    <w:rsid w:val="00EA5599"/>
    <w:rsid w:val="00EA6DD5"/>
    <w:rsid w:val="00EE53E5"/>
    <w:rsid w:val="00F40082"/>
    <w:rsid w:val="00F7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19D9"/>
  <w15:chartTrackingRefBased/>
  <w15:docId w15:val="{44252A5B-35CA-48CF-AD32-923F95B1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6B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A29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E35"/>
    <w:pPr>
      <w:spacing w:after="0" w:line="240" w:lineRule="auto"/>
    </w:pPr>
  </w:style>
  <w:style w:type="table" w:styleId="TableGrid">
    <w:name w:val="Table Grid"/>
    <w:basedOn w:val="TableNormal"/>
    <w:uiPriority w:val="39"/>
    <w:rsid w:val="0030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7AB"/>
    <w:rPr>
      <w:color w:val="0563C1" w:themeColor="hyperlink"/>
      <w:u w:val="single"/>
    </w:rPr>
  </w:style>
  <w:style w:type="paragraph" w:styleId="ListParagraph">
    <w:name w:val="List Paragraph"/>
    <w:basedOn w:val="Normal"/>
    <w:uiPriority w:val="34"/>
    <w:qFormat/>
    <w:rsid w:val="001A294B"/>
    <w:pPr>
      <w:ind w:left="720"/>
      <w:contextualSpacing/>
    </w:pPr>
  </w:style>
  <w:style w:type="character" w:customStyle="1" w:styleId="Heading3Char">
    <w:name w:val="Heading 3 Char"/>
    <w:basedOn w:val="DefaultParagraphFont"/>
    <w:link w:val="Heading3"/>
    <w:uiPriority w:val="9"/>
    <w:rsid w:val="001A294B"/>
    <w:rPr>
      <w:rFonts w:ascii="Times New Roman" w:eastAsia="Times New Roman" w:hAnsi="Times New Roman" w:cs="Times New Roman"/>
      <w:b/>
      <w:bCs/>
      <w:sz w:val="27"/>
      <w:szCs w:val="27"/>
    </w:rPr>
  </w:style>
  <w:style w:type="paragraph" w:styleId="NormalWeb">
    <w:name w:val="Normal (Web)"/>
    <w:basedOn w:val="Normal"/>
    <w:uiPriority w:val="99"/>
    <w:unhideWhenUsed/>
    <w:rsid w:val="001A29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D45"/>
    <w:rPr>
      <w:b/>
      <w:bCs/>
    </w:rPr>
  </w:style>
  <w:style w:type="character" w:styleId="Emphasis">
    <w:name w:val="Emphasis"/>
    <w:basedOn w:val="DefaultParagraphFont"/>
    <w:uiPriority w:val="20"/>
    <w:qFormat/>
    <w:rsid w:val="00E55D45"/>
    <w:rPr>
      <w:i/>
      <w:iCs/>
    </w:rPr>
  </w:style>
  <w:style w:type="character" w:customStyle="1" w:styleId="Heading2Char">
    <w:name w:val="Heading 2 Char"/>
    <w:basedOn w:val="DefaultParagraphFont"/>
    <w:link w:val="Heading2"/>
    <w:uiPriority w:val="9"/>
    <w:rsid w:val="00216BBD"/>
    <w:rPr>
      <w:rFonts w:asciiTheme="majorHAnsi" w:eastAsiaTheme="majorEastAsia" w:hAnsiTheme="majorHAnsi" w:cstheme="majorBidi"/>
      <w:color w:val="2E74B5" w:themeColor="accent1" w:themeShade="BF"/>
      <w:sz w:val="26"/>
      <w:szCs w:val="26"/>
    </w:rPr>
  </w:style>
  <w:style w:type="character" w:customStyle="1" w:styleId="ez-toc-section">
    <w:name w:val="ez-toc-section"/>
    <w:basedOn w:val="DefaultParagraphFont"/>
    <w:rsid w:val="00216BBD"/>
  </w:style>
  <w:style w:type="character" w:customStyle="1" w:styleId="Heading1Char">
    <w:name w:val="Heading 1 Char"/>
    <w:basedOn w:val="DefaultParagraphFont"/>
    <w:link w:val="Heading1"/>
    <w:uiPriority w:val="9"/>
    <w:rsid w:val="00216B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443">
      <w:bodyDiv w:val="1"/>
      <w:marLeft w:val="0"/>
      <w:marRight w:val="0"/>
      <w:marTop w:val="0"/>
      <w:marBottom w:val="0"/>
      <w:divBdr>
        <w:top w:val="none" w:sz="0" w:space="0" w:color="auto"/>
        <w:left w:val="none" w:sz="0" w:space="0" w:color="auto"/>
        <w:bottom w:val="none" w:sz="0" w:space="0" w:color="auto"/>
        <w:right w:val="none" w:sz="0" w:space="0" w:color="auto"/>
      </w:divBdr>
    </w:div>
    <w:div w:id="75397339">
      <w:bodyDiv w:val="1"/>
      <w:marLeft w:val="0"/>
      <w:marRight w:val="0"/>
      <w:marTop w:val="0"/>
      <w:marBottom w:val="0"/>
      <w:divBdr>
        <w:top w:val="none" w:sz="0" w:space="0" w:color="auto"/>
        <w:left w:val="none" w:sz="0" w:space="0" w:color="auto"/>
        <w:bottom w:val="none" w:sz="0" w:space="0" w:color="auto"/>
        <w:right w:val="none" w:sz="0" w:space="0" w:color="auto"/>
      </w:divBdr>
    </w:div>
    <w:div w:id="552739955">
      <w:bodyDiv w:val="1"/>
      <w:marLeft w:val="0"/>
      <w:marRight w:val="0"/>
      <w:marTop w:val="0"/>
      <w:marBottom w:val="0"/>
      <w:divBdr>
        <w:top w:val="none" w:sz="0" w:space="0" w:color="auto"/>
        <w:left w:val="none" w:sz="0" w:space="0" w:color="auto"/>
        <w:bottom w:val="none" w:sz="0" w:space="0" w:color="auto"/>
        <w:right w:val="none" w:sz="0" w:space="0" w:color="auto"/>
      </w:divBdr>
    </w:div>
    <w:div w:id="614676693">
      <w:bodyDiv w:val="1"/>
      <w:marLeft w:val="0"/>
      <w:marRight w:val="0"/>
      <w:marTop w:val="0"/>
      <w:marBottom w:val="0"/>
      <w:divBdr>
        <w:top w:val="none" w:sz="0" w:space="0" w:color="auto"/>
        <w:left w:val="none" w:sz="0" w:space="0" w:color="auto"/>
        <w:bottom w:val="none" w:sz="0" w:space="0" w:color="auto"/>
        <w:right w:val="none" w:sz="0" w:space="0" w:color="auto"/>
      </w:divBdr>
    </w:div>
    <w:div w:id="14668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omebrewanswers.com/pineapple-wine-recipe/" TargetMode="External"/><Relationship Id="rId3" Type="http://schemas.openxmlformats.org/officeDocument/2006/relationships/settings" Target="settings.xml"/><Relationship Id="rId7" Type="http://schemas.openxmlformats.org/officeDocument/2006/relationships/hyperlink" Target="http://winemaking.jackkeller.net/request231.asp"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homebrewtalk.com/forum/threads/welchs-grape-juice-wine.21093/"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Brush, Lauren A.</dc:creator>
  <cp:keywords/>
  <dc:description/>
  <cp:lastModifiedBy>Brush, Lauren A.</cp:lastModifiedBy>
  <cp:revision>7</cp:revision>
  <dcterms:created xsi:type="dcterms:W3CDTF">2019-10-06T15:31:00Z</dcterms:created>
  <dcterms:modified xsi:type="dcterms:W3CDTF">2019-10-07T06:17:00Z</dcterms:modified>
</cp:coreProperties>
</file>