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7E4B88" w:rsidP="007E4B88">
      <w:pPr>
        <w:jc w:val="center"/>
        <w:rPr>
          <w:sz w:val="22"/>
        </w:rPr>
      </w:pPr>
    </w:p>
    <w:p w:rsidR="00552BEF" w:rsidRDefault="000D0913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November </w:t>
      </w:r>
      <w:r w:rsidR="00F5684F">
        <w:rPr>
          <w:sz w:val="22"/>
        </w:rPr>
        <w:t>10</w:t>
      </w:r>
      <w:r w:rsidR="006E1867">
        <w:rPr>
          <w:sz w:val="22"/>
        </w:rPr>
        <w:t xml:space="preserve">, 2019                  </w:t>
      </w:r>
      <w:r w:rsidR="00F5684F">
        <w:rPr>
          <w:sz w:val="22"/>
        </w:rPr>
        <w:t xml:space="preserve"> </w:t>
      </w:r>
      <w:r w:rsidR="007223A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Default="00AC7EA9" w:rsidP="007223A5">
      <w:pPr>
        <w:spacing w:line="240" w:lineRule="exact"/>
        <w:jc w:val="both"/>
        <w:rPr>
          <w:sz w:val="22"/>
        </w:rPr>
      </w:pPr>
    </w:p>
    <w:p w:rsidR="00190B08" w:rsidRDefault="00190B08" w:rsidP="00190B08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190B08" w:rsidRDefault="00190B08" w:rsidP="00190B08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190B08" w:rsidRDefault="00190B08" w:rsidP="00190B08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Green Prayer Cards may be filled out with your joys/prayer concerns. Ushers will collect them during prayer time.</w:t>
      </w: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Pr="00F5684F" w:rsidRDefault="00F5684F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Tribute to Our Veterans</w:t>
      </w: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5684F">
        <w:rPr>
          <w:rFonts w:ascii="Times" w:hAnsi="Times"/>
          <w:sz w:val="22"/>
          <w:szCs w:val="22"/>
        </w:rPr>
        <w:t>I Will Sing</w:t>
      </w:r>
      <w:r>
        <w:rPr>
          <w:rFonts w:ascii="Times" w:hAnsi="Times"/>
          <w:sz w:val="22"/>
          <w:szCs w:val="22"/>
        </w:rPr>
        <w:t>”</w:t>
      </w:r>
    </w:p>
    <w:p w:rsidR="006C505E" w:rsidRDefault="006C505E" w:rsidP="006C505E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3F0EF1" w:rsidRPr="00C323E9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 w:rsidRPr="00F5684F">
        <w:rPr>
          <w:rFonts w:ascii="Times" w:hAnsi="Times"/>
          <w:b/>
          <w:sz w:val="22"/>
        </w:rPr>
        <w:t xml:space="preserve">       </w:t>
      </w:r>
      <w:r w:rsidR="00F5684F">
        <w:rPr>
          <w:rFonts w:ascii="Times" w:hAnsi="Times"/>
          <w:b/>
          <w:sz w:val="22"/>
        </w:rPr>
        <w:t>Dear Heavenly Father! You use us to do your work. Help us to be soldiers of the cross and not bystanders. Lead us we pray, in Jesus’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*Gloria Patri</w:t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B95736">
        <w:rPr>
          <w:rFonts w:ascii="Times" w:hAnsi="Times"/>
          <w:sz w:val="22"/>
          <w:szCs w:val="22"/>
        </w:rPr>
        <w:t xml:space="preserve">Hymn  </w:t>
      </w:r>
      <w:r w:rsidR="00F5684F">
        <w:rPr>
          <w:rFonts w:ascii="Times" w:hAnsi="Times"/>
          <w:sz w:val="22"/>
          <w:szCs w:val="22"/>
        </w:rPr>
        <w:t xml:space="preserve">     </w:t>
      </w:r>
      <w:r w:rsidR="00B95736">
        <w:rPr>
          <w:rFonts w:ascii="Times" w:hAnsi="Times"/>
          <w:sz w:val="22"/>
          <w:szCs w:val="22"/>
        </w:rPr>
        <w:t xml:space="preserve"> </w:t>
      </w:r>
      <w:r w:rsidR="00044CDE">
        <w:rPr>
          <w:rFonts w:ascii="Times" w:hAnsi="Times"/>
          <w:sz w:val="22"/>
          <w:szCs w:val="22"/>
        </w:rPr>
        <w:t>“</w:t>
      </w:r>
      <w:r w:rsidR="00F5684F">
        <w:rPr>
          <w:rFonts w:ascii="Times" w:hAnsi="Times"/>
          <w:sz w:val="22"/>
          <w:szCs w:val="22"/>
        </w:rPr>
        <w:t>America, the Beautiful</w:t>
      </w:r>
      <w:r w:rsidR="00044CDE">
        <w:rPr>
          <w:rFonts w:ascii="Times" w:hAnsi="Times"/>
          <w:sz w:val="22"/>
          <w:szCs w:val="22"/>
        </w:rPr>
        <w:t>”</w:t>
      </w:r>
      <w:r w:rsidR="00C323E9">
        <w:rPr>
          <w:rFonts w:ascii="Times" w:hAnsi="Times"/>
          <w:sz w:val="22"/>
          <w:szCs w:val="22"/>
        </w:rPr>
        <w:t xml:space="preserve">   </w:t>
      </w:r>
      <w:r w:rsidR="00F5684F">
        <w:rPr>
          <w:rFonts w:ascii="Times" w:hAnsi="Times"/>
          <w:sz w:val="22"/>
          <w:szCs w:val="22"/>
        </w:rPr>
        <w:t xml:space="preserve">    </w:t>
      </w:r>
      <w:r w:rsidR="009A1784">
        <w:rPr>
          <w:rFonts w:ascii="Times" w:hAnsi="Times"/>
          <w:sz w:val="22"/>
          <w:szCs w:val="22"/>
        </w:rPr>
        <w:t>#</w:t>
      </w:r>
      <w:r w:rsidR="00F5684F">
        <w:rPr>
          <w:rFonts w:ascii="Times" w:hAnsi="Times"/>
          <w:sz w:val="22"/>
          <w:szCs w:val="22"/>
        </w:rPr>
        <w:t>572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D7129F">
        <w:rPr>
          <w:rFonts w:ascii="Times" w:hAnsi="Times"/>
          <w:sz w:val="22"/>
          <w:szCs w:val="22"/>
        </w:rPr>
        <w:t xml:space="preserve">. </w:t>
      </w:r>
      <w:r w:rsidR="00F5684F">
        <w:rPr>
          <w:rFonts w:ascii="Times" w:hAnsi="Times"/>
          <w:sz w:val="22"/>
          <w:szCs w:val="22"/>
        </w:rPr>
        <w:t>923</w:t>
      </w:r>
      <w:r w:rsidR="00E36C52">
        <w:rPr>
          <w:rFonts w:ascii="Times" w:hAnsi="Times"/>
          <w:sz w:val="22"/>
          <w:szCs w:val="22"/>
        </w:rPr>
        <w:br/>
      </w:r>
      <w:r w:rsidR="00F5684F">
        <w:rPr>
          <w:rFonts w:ascii="Times" w:hAnsi="Times"/>
          <w:sz w:val="22"/>
          <w:szCs w:val="22"/>
        </w:rPr>
        <w:t>Micah 6:8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</w:t>
      </w:r>
      <w:r w:rsidR="00F5684F">
        <w:rPr>
          <w:rFonts w:ascii="Times" w:hAnsi="Times"/>
          <w:sz w:val="22"/>
          <w:szCs w:val="22"/>
        </w:rPr>
        <w:t>Don Hawver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5684F">
        <w:rPr>
          <w:rFonts w:ascii="Times" w:hAnsi="Times"/>
          <w:sz w:val="22"/>
          <w:szCs w:val="22"/>
        </w:rPr>
        <w:t>Days of Elijah</w:t>
      </w:r>
      <w:r w:rsidR="00152693">
        <w:rPr>
          <w:rFonts w:ascii="Times" w:hAnsi="Times"/>
          <w:sz w:val="22"/>
          <w:szCs w:val="22"/>
        </w:rPr>
        <w:t>”</w:t>
      </w:r>
    </w:p>
    <w:p w:rsidR="003A0D3C" w:rsidRPr="00F5684F" w:rsidRDefault="00F5684F" w:rsidP="00F5684F">
      <w:pPr>
        <w:tabs>
          <w:tab w:val="left" w:pos="4050"/>
        </w:tabs>
        <w:jc w:val="center"/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>(with Marines and lyrics)</w:t>
      </w: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190B08" w:rsidRDefault="00190B08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190B08" w:rsidRDefault="00190B08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5684F" w:rsidRDefault="00F568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5684F" w:rsidRDefault="00F568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And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And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>from evil. For thine is the kingdom, and the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AC7EA9" w:rsidRDefault="00AC7EA9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FF7FB1">
        <w:rPr>
          <w:rFonts w:ascii="Times" w:hAnsi="Times"/>
          <w:sz w:val="22"/>
          <w:szCs w:val="22"/>
        </w:rPr>
        <w:t>961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r w:rsidR="00F5684F">
        <w:rPr>
          <w:rFonts w:ascii="Times" w:hAnsi="Times"/>
          <w:sz w:val="22"/>
          <w:szCs w:val="22"/>
        </w:rPr>
        <w:t>Matthew 7:1-6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F7298C">
        <w:rPr>
          <w:rFonts w:ascii="Times" w:hAnsi="Times"/>
          <w:sz w:val="22"/>
          <w:szCs w:val="22"/>
        </w:rPr>
        <w:t xml:space="preserve">  </w:t>
      </w:r>
      <w:r w:rsidR="00117C1C">
        <w:rPr>
          <w:rFonts w:ascii="Times" w:hAnsi="Times"/>
          <w:sz w:val="22"/>
          <w:szCs w:val="22"/>
        </w:rPr>
        <w:t xml:space="preserve"> </w:t>
      </w:r>
      <w:r w:rsidR="00612EB1" w:rsidRPr="00F750E6">
        <w:rPr>
          <w:rFonts w:ascii="Times" w:hAnsi="Times"/>
          <w:sz w:val="22"/>
          <w:szCs w:val="22"/>
        </w:rPr>
        <w:t>“</w:t>
      </w:r>
      <w:r w:rsidR="00FF7FB1">
        <w:rPr>
          <w:rFonts w:ascii="Times" w:hAnsi="Times"/>
          <w:sz w:val="22"/>
          <w:szCs w:val="22"/>
        </w:rPr>
        <w:t>Blind Eye or Careful Action?</w:t>
      </w:r>
      <w:r w:rsidR="00DF6C98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FC435B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 </w:t>
      </w:r>
      <w:r w:rsidR="00AC7EA9">
        <w:rPr>
          <w:rFonts w:ascii="Times" w:hAnsi="Times"/>
          <w:sz w:val="22"/>
          <w:szCs w:val="22"/>
        </w:rPr>
        <w:t xml:space="preserve"> “</w:t>
      </w:r>
      <w:r w:rsidR="00FF7FB1">
        <w:rPr>
          <w:rFonts w:ascii="Times" w:hAnsi="Times"/>
          <w:sz w:val="22"/>
          <w:szCs w:val="22"/>
        </w:rPr>
        <w:t xml:space="preserve">Soldiers of Christ, Arise!”      </w:t>
      </w:r>
      <w:r w:rsidR="00D7129F">
        <w:rPr>
          <w:rFonts w:ascii="Times" w:hAnsi="Times"/>
          <w:sz w:val="22"/>
          <w:szCs w:val="22"/>
        </w:rPr>
        <w:t>#</w:t>
      </w:r>
      <w:r w:rsidR="00FF7FB1">
        <w:rPr>
          <w:rFonts w:ascii="Times" w:hAnsi="Times"/>
          <w:sz w:val="22"/>
          <w:szCs w:val="22"/>
        </w:rPr>
        <w:t>478</w:t>
      </w:r>
    </w:p>
    <w:p w:rsidR="00F8534F" w:rsidRDefault="0002490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 xml:space="preserve">ill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922C1C" w:rsidRPr="00F5684F" w:rsidRDefault="00F8534F" w:rsidP="00F5684F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617202" w:rsidRDefault="00617202" w:rsidP="005F1E93">
      <w:pPr>
        <w:rPr>
          <w:rFonts w:ascii="Times" w:hAnsi="Times"/>
          <w:b/>
          <w:sz w:val="22"/>
          <w:u w:val="single"/>
        </w:rPr>
      </w:pPr>
    </w:p>
    <w:p w:rsidR="00190B08" w:rsidRDefault="00190B08" w:rsidP="005F1E93">
      <w:pPr>
        <w:rPr>
          <w:rFonts w:ascii="Times" w:hAnsi="Times"/>
          <w:b/>
          <w:sz w:val="22"/>
          <w:u w:val="single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307 N. Huron Street  •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231-436-8682 Office  •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8816AF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Kohs, Carl Strieby and </w:t>
      </w:r>
      <w:r w:rsidR="00952E79">
        <w:rPr>
          <w:rFonts w:ascii="Times" w:hAnsi="Times"/>
          <w:sz w:val="22"/>
        </w:rPr>
        <w:t>Greg Pietrowski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Martinek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941E2A" w:rsidRPr="00F20B69" w:rsidRDefault="00FC435B" w:rsidP="00941E2A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Nov. </w:t>
      </w:r>
      <w:r w:rsidR="00F5684F">
        <w:rPr>
          <w:rFonts w:ascii="Times" w:hAnsi="Times"/>
          <w:sz w:val="22"/>
        </w:rPr>
        <w:t xml:space="preserve">10        </w:t>
      </w:r>
      <w:r w:rsidR="00941E2A">
        <w:rPr>
          <w:rFonts w:ascii="Times" w:hAnsi="Times"/>
          <w:sz w:val="22"/>
        </w:rPr>
        <w:t xml:space="preserve"> – Ariel &amp; Colleen Durant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 w:rsidR="005706C8">
        <w:rPr>
          <w:rFonts w:ascii="Times" w:hAnsi="Times"/>
          <w:sz w:val="22"/>
        </w:rPr>
        <w:t xml:space="preserve">Nov. </w:t>
      </w:r>
      <w:r w:rsidR="00FC435B"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7</w:t>
      </w:r>
      <w:r w:rsidR="005706C8">
        <w:rPr>
          <w:rFonts w:ascii="Times" w:hAnsi="Times"/>
          <w:sz w:val="22"/>
        </w:rPr>
        <w:t xml:space="preserve"> </w:t>
      </w:r>
      <w:r w:rsidR="00EB0EF6">
        <w:rPr>
          <w:rFonts w:ascii="Times" w:hAnsi="Times"/>
          <w:sz w:val="22"/>
        </w:rPr>
        <w:t xml:space="preserve">   </w:t>
      </w:r>
      <w:r w:rsidR="00234361">
        <w:rPr>
          <w:rFonts w:ascii="Times" w:hAnsi="Times"/>
          <w:sz w:val="22"/>
        </w:rPr>
        <w:t xml:space="preserve"> </w:t>
      </w:r>
      <w:r w:rsidR="00A312EB">
        <w:rPr>
          <w:rFonts w:ascii="Times" w:hAnsi="Times"/>
          <w:sz w:val="22"/>
        </w:rPr>
        <w:t xml:space="preserve">    </w:t>
      </w:r>
      <w:r w:rsidR="00B46DF3">
        <w:rPr>
          <w:rFonts w:ascii="Times" w:hAnsi="Times"/>
          <w:sz w:val="22"/>
        </w:rPr>
        <w:t xml:space="preserve">– </w:t>
      </w:r>
      <w:r w:rsidR="007527B6" w:rsidRPr="00BB7BFF">
        <w:rPr>
          <w:rFonts w:ascii="Times" w:hAnsi="Times"/>
          <w:sz w:val="22"/>
        </w:rPr>
        <w:t>Ariel &amp; Colleen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F5684F" w:rsidRDefault="0093091A" w:rsidP="00F5684F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190B08">
        <w:rPr>
          <w:rFonts w:ascii="Times" w:hAnsi="Times"/>
          <w:i/>
          <w:sz w:val="22"/>
        </w:rPr>
        <w:br/>
      </w:r>
      <w:r w:rsidR="00F5684F">
        <w:rPr>
          <w:rFonts w:ascii="Times" w:hAnsi="Times"/>
          <w:sz w:val="22"/>
        </w:rPr>
        <w:t xml:space="preserve">        Nov. 17     10:30 am     Julie Burnett </w:t>
      </w:r>
      <w:r w:rsidR="00F5684F">
        <w:rPr>
          <w:rFonts w:ascii="Times" w:hAnsi="Times"/>
          <w:i/>
          <w:sz w:val="22"/>
        </w:rPr>
        <w:t xml:space="preserve"> </w:t>
      </w:r>
    </w:p>
    <w:p w:rsidR="004004B8" w:rsidRDefault="00F5684F" w:rsidP="00F5684F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Nov. 24     10:30 am     </w:t>
      </w:r>
      <w:r w:rsidR="00313966">
        <w:rPr>
          <w:rFonts w:ascii="Times" w:hAnsi="Times"/>
          <w:sz w:val="22"/>
        </w:rPr>
        <w:t>Emma Zabik</w:t>
      </w:r>
    </w:p>
    <w:p w:rsidR="00A15365" w:rsidRPr="00A15365" w:rsidRDefault="00A15365" w:rsidP="00190B08">
      <w:pPr>
        <w:rPr>
          <w:rFonts w:ascii="Times" w:hAnsi="Times"/>
          <w:b/>
          <w:i/>
          <w:sz w:val="22"/>
        </w:rPr>
      </w:pPr>
      <w:r>
        <w:rPr>
          <w:rFonts w:ascii="Times" w:hAnsi="Times"/>
          <w:sz w:val="22"/>
        </w:rPr>
        <w:t xml:space="preserve">        </w:t>
      </w:r>
      <w:r w:rsidR="00F5684F">
        <w:rPr>
          <w:rFonts w:ascii="Times" w:hAnsi="Times"/>
          <w:sz w:val="22"/>
        </w:rPr>
        <w:t>Dec</w:t>
      </w:r>
      <w:r>
        <w:rPr>
          <w:rFonts w:ascii="Times" w:hAnsi="Times"/>
          <w:sz w:val="22"/>
        </w:rPr>
        <w:t xml:space="preserve">. </w:t>
      </w:r>
      <w:r w:rsidR="00F5684F">
        <w:rPr>
          <w:rFonts w:ascii="Times" w:hAnsi="Times"/>
          <w:sz w:val="22"/>
        </w:rPr>
        <w:t xml:space="preserve"> 01</w:t>
      </w:r>
      <w:r>
        <w:rPr>
          <w:rFonts w:ascii="Times" w:hAnsi="Times"/>
          <w:sz w:val="22"/>
        </w:rPr>
        <w:t xml:space="preserve">     10:30 am     </w:t>
      </w:r>
      <w:r w:rsidR="00F5684F">
        <w:rPr>
          <w:rFonts w:ascii="Times" w:hAnsi="Times"/>
          <w:sz w:val="22"/>
        </w:rPr>
        <w:t xml:space="preserve">Julie Burnett </w:t>
      </w:r>
      <w:r w:rsidR="00F5684F">
        <w:rPr>
          <w:rFonts w:ascii="Times" w:hAnsi="Times"/>
          <w:i/>
          <w:sz w:val="22"/>
        </w:rPr>
        <w:t xml:space="preserve"> 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F5684F">
        <w:rPr>
          <w:rFonts w:ascii="Times" w:hAnsi="Times"/>
          <w:sz w:val="22"/>
        </w:rPr>
        <w:t>03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11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F5684F">
        <w:rPr>
          <w:rFonts w:ascii="Times" w:hAnsi="Times"/>
          <w:sz w:val="22"/>
        </w:rPr>
        <w:t>04</w:t>
      </w:r>
      <w:r w:rsidR="005706C8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5706C8">
        <w:rPr>
          <w:rFonts w:ascii="Times" w:hAnsi="Times"/>
          <w:sz w:val="22"/>
        </w:rPr>
        <w:t>1</w:t>
      </w:r>
      <w:r w:rsidR="00FC435B"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Mission of The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our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r w:rsidRPr="002A3CBB">
                              <w:rPr>
                                <w:sz w:val="20"/>
                              </w:rPr>
                              <w:t>in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340BBA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November </w:t>
      </w:r>
      <w:r w:rsidR="003876BE">
        <w:rPr>
          <w:rFonts w:ascii="Times New Roman" w:hAnsi="Times New Roman"/>
          <w:b/>
          <w:sz w:val="20"/>
        </w:rPr>
        <w:t>10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 w:rsidR="003876BE">
        <w:rPr>
          <w:rFonts w:ascii="Times New Roman" w:hAnsi="Times New Roman"/>
          <w:b/>
          <w:sz w:val="20"/>
        </w:rPr>
        <w:t>7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CB1568">
        <w:rPr>
          <w:rFonts w:ascii="Times New Roman" w:hAnsi="Times New Roman"/>
          <w:b/>
          <w:sz w:val="20"/>
        </w:rPr>
        <w:t>1</w:t>
      </w:r>
      <w:r w:rsidR="00340BBA">
        <w:rPr>
          <w:rFonts w:ascii="Times New Roman" w:hAnsi="Times New Roman"/>
          <w:b/>
          <w:sz w:val="20"/>
        </w:rPr>
        <w:t>1</w:t>
      </w:r>
      <w:r w:rsidR="00CB1568">
        <w:rPr>
          <w:rFonts w:ascii="Times New Roman" w:hAnsi="Times New Roman"/>
          <w:b/>
          <w:sz w:val="20"/>
        </w:rPr>
        <w:t>-</w:t>
      </w:r>
      <w:r w:rsidR="003876BE">
        <w:rPr>
          <w:rFonts w:ascii="Times New Roman" w:hAnsi="Times New Roman"/>
          <w:b/>
          <w:sz w:val="20"/>
        </w:rPr>
        <w:t>1</w:t>
      </w:r>
      <w:r w:rsidR="00E91A1C">
        <w:rPr>
          <w:rFonts w:ascii="Times New Roman" w:hAnsi="Times New Roman"/>
          <w:b/>
          <w:sz w:val="20"/>
        </w:rPr>
        <w:t>0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  <w:r w:rsidR="003876BE">
        <w:rPr>
          <w:rFonts w:ascii="Times New Roman" w:hAnsi="Times New Roman"/>
          <w:sz w:val="20"/>
        </w:rPr>
        <w:br/>
        <w:t xml:space="preserve">                       3:30 pm</w:t>
      </w:r>
      <w:r w:rsidR="003876BE">
        <w:rPr>
          <w:rFonts w:ascii="Times New Roman" w:hAnsi="Times New Roman"/>
          <w:sz w:val="20"/>
        </w:rPr>
        <w:tab/>
        <w:t>Youth Treasure Hunt</w:t>
      </w:r>
    </w:p>
    <w:p w:rsidR="007A157D" w:rsidRPr="003876BE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</w:t>
      </w:r>
      <w:r w:rsidR="0003292D" w:rsidRPr="003876BE">
        <w:rPr>
          <w:rFonts w:ascii="Times New Roman" w:hAnsi="Times New Roman"/>
          <w:sz w:val="20"/>
        </w:rPr>
        <w:t>5</w:t>
      </w:r>
      <w:r w:rsidRPr="003876BE">
        <w:rPr>
          <w:rFonts w:ascii="Times New Roman" w:hAnsi="Times New Roman"/>
          <w:sz w:val="20"/>
        </w:rPr>
        <w:t>:00 pm</w:t>
      </w:r>
      <w:r w:rsidRPr="003876BE">
        <w:rPr>
          <w:rFonts w:ascii="Times New Roman" w:hAnsi="Times New Roman"/>
          <w:sz w:val="20"/>
        </w:rPr>
        <w:tab/>
      </w:r>
      <w:r w:rsidR="003876BE" w:rsidRPr="003876BE">
        <w:rPr>
          <w:rFonts w:ascii="Times New Roman" w:hAnsi="Times New Roman"/>
          <w:sz w:val="20"/>
        </w:rPr>
        <w:t>Prayer Group</w:t>
      </w:r>
    </w:p>
    <w:p w:rsidR="0003292D" w:rsidRPr="003F5E72" w:rsidRDefault="0003292D" w:rsidP="003E0BD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Pr="00522FC2" w:rsidRDefault="0083186E" w:rsidP="009A56D4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MON </w:t>
      </w:r>
      <w:r w:rsidR="00340BBA">
        <w:rPr>
          <w:rFonts w:ascii="Times New Roman" w:hAnsi="Times New Roman"/>
          <w:b/>
          <w:sz w:val="20"/>
        </w:rPr>
        <w:t>11-</w:t>
      </w:r>
      <w:r w:rsidR="00300110">
        <w:rPr>
          <w:rFonts w:ascii="Times New Roman" w:hAnsi="Times New Roman"/>
          <w:b/>
          <w:sz w:val="20"/>
        </w:rPr>
        <w:t>11</w:t>
      </w:r>
      <w:r w:rsidRPr="00522FC2">
        <w:rPr>
          <w:rFonts w:ascii="Times New Roman" w:hAnsi="Times New Roman"/>
          <w:b/>
          <w:sz w:val="20"/>
        </w:rPr>
        <w:t xml:space="preserve">  </w:t>
      </w:r>
      <w:r w:rsidR="00BF2163">
        <w:rPr>
          <w:rFonts w:ascii="Times New Roman" w:hAnsi="Times New Roman"/>
          <w:b/>
          <w:sz w:val="20"/>
        </w:rPr>
        <w:t xml:space="preserve"> </w:t>
      </w:r>
      <w:r w:rsidR="00522FC2" w:rsidRPr="00522FC2">
        <w:rPr>
          <w:rFonts w:ascii="Times New Roman" w:hAnsi="Times New Roman"/>
          <w:sz w:val="20"/>
        </w:rPr>
        <w:t>3:00 pm</w:t>
      </w:r>
      <w:r w:rsidR="00522FC2" w:rsidRPr="00522FC2">
        <w:rPr>
          <w:rFonts w:ascii="Times New Roman" w:hAnsi="Times New Roman"/>
          <w:sz w:val="20"/>
        </w:rPr>
        <w:tab/>
        <w:t>Women’s Bible Study</w:t>
      </w:r>
      <w:r w:rsidRPr="00522FC2">
        <w:rPr>
          <w:rFonts w:ascii="Times New Roman" w:hAnsi="Times New Roman"/>
          <w:sz w:val="20"/>
        </w:rPr>
        <w:t xml:space="preserve">                       </w:t>
      </w:r>
    </w:p>
    <w:p w:rsidR="0083186E" w:rsidRPr="00522FC2" w:rsidRDefault="0083186E" w:rsidP="009A56D4">
      <w:pPr>
        <w:rPr>
          <w:rFonts w:ascii="Times New Roman" w:hAnsi="Times New Roman"/>
          <w:sz w:val="12"/>
        </w:rPr>
      </w:pPr>
    </w:p>
    <w:p w:rsidR="0083186E" w:rsidRDefault="00A26BA0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>11-</w:t>
      </w:r>
      <w:r w:rsidR="00300110">
        <w:rPr>
          <w:rFonts w:ascii="Times New Roman" w:hAnsi="Times New Roman"/>
          <w:b/>
          <w:sz w:val="20"/>
        </w:rPr>
        <w:t>12</w:t>
      </w:r>
      <w:r w:rsidR="0083186E" w:rsidRPr="00522FC2">
        <w:rPr>
          <w:rFonts w:ascii="Times New Roman" w:hAnsi="Times New Roman"/>
          <w:b/>
          <w:sz w:val="20"/>
        </w:rPr>
        <w:t xml:space="preserve">   </w:t>
      </w:r>
      <w:r w:rsidR="00CB1568">
        <w:rPr>
          <w:rFonts w:ascii="Times New Roman" w:hAnsi="Times New Roman"/>
          <w:sz w:val="20"/>
        </w:rPr>
        <w:t>10:00 am</w:t>
      </w:r>
      <w:r w:rsidR="00AF6A2D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>Sr. Chair Yoga</w:t>
      </w:r>
    </w:p>
    <w:p w:rsidR="00300110" w:rsidRPr="00300110" w:rsidRDefault="00300110" w:rsidP="00D24E8C">
      <w:pPr>
        <w:rPr>
          <w:rFonts w:ascii="Times New Roman" w:hAnsi="Times New Roman"/>
          <w:sz w:val="12"/>
        </w:rPr>
      </w:pPr>
    </w:p>
    <w:p w:rsidR="00340BBA" w:rsidRDefault="00340BBA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 11-</w:t>
      </w:r>
      <w:r w:rsidR="00300110">
        <w:rPr>
          <w:rFonts w:ascii="Times New Roman" w:hAnsi="Times New Roman"/>
          <w:b/>
          <w:sz w:val="20"/>
        </w:rPr>
        <w:t>13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Food Pantry</w:t>
      </w:r>
      <w:r w:rsidR="00300110">
        <w:rPr>
          <w:rFonts w:ascii="Times New Roman" w:hAnsi="Times New Roman"/>
          <w:sz w:val="20"/>
        </w:rPr>
        <w:br/>
        <w:t xml:space="preserve">                      11:00 am</w:t>
      </w:r>
      <w:r w:rsidR="00300110">
        <w:rPr>
          <w:rFonts w:ascii="Times New Roman" w:hAnsi="Times New Roman"/>
          <w:sz w:val="20"/>
        </w:rPr>
        <w:tab/>
        <w:t>Shoe Box Packing Party</w:t>
      </w:r>
    </w:p>
    <w:p w:rsidR="00340BBA" w:rsidRPr="00340BBA" w:rsidRDefault="00340BBA" w:rsidP="00D24E8C">
      <w:pPr>
        <w:rPr>
          <w:rFonts w:ascii="Times New Roman" w:hAnsi="Times New Roman"/>
          <w:sz w:val="12"/>
        </w:rPr>
      </w:pPr>
    </w:p>
    <w:p w:rsidR="00CE41A6" w:rsidRPr="00522FC2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AF6A2D">
        <w:rPr>
          <w:rFonts w:ascii="Times New Roman" w:hAnsi="Times New Roman"/>
          <w:b/>
          <w:sz w:val="20"/>
        </w:rPr>
        <w:t>1</w:t>
      </w:r>
      <w:r w:rsidR="00991E9C">
        <w:rPr>
          <w:rFonts w:ascii="Times New Roman" w:hAnsi="Times New Roman"/>
          <w:b/>
          <w:sz w:val="20"/>
        </w:rPr>
        <w:t>1</w:t>
      </w:r>
      <w:r w:rsidR="00AF6A2D">
        <w:rPr>
          <w:rFonts w:ascii="Times New Roman" w:hAnsi="Times New Roman"/>
          <w:b/>
          <w:sz w:val="20"/>
        </w:rPr>
        <w:t>-</w:t>
      </w:r>
      <w:r w:rsidR="00300110">
        <w:rPr>
          <w:rFonts w:ascii="Times New Roman" w:hAnsi="Times New Roman"/>
          <w:b/>
          <w:sz w:val="20"/>
        </w:rPr>
        <w:t xml:space="preserve">16 </w:t>
      </w:r>
      <w:r w:rsidR="009A56D4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</w:t>
      </w:r>
      <w:r w:rsidR="00991E9C">
        <w:rPr>
          <w:rFonts w:ascii="Times New Roman" w:hAnsi="Times New Roman"/>
          <w:b/>
          <w:sz w:val="20"/>
        </w:rPr>
        <w:t>1</w:t>
      </w:r>
      <w:r w:rsidR="00AF6A2D">
        <w:rPr>
          <w:rFonts w:ascii="Times New Roman" w:hAnsi="Times New Roman"/>
          <w:b/>
          <w:sz w:val="20"/>
        </w:rPr>
        <w:t>-</w:t>
      </w:r>
      <w:r w:rsidR="00340BBA">
        <w:rPr>
          <w:rFonts w:ascii="Times New Roman" w:hAnsi="Times New Roman"/>
          <w:b/>
          <w:sz w:val="20"/>
        </w:rPr>
        <w:t>1</w:t>
      </w:r>
      <w:r w:rsidR="00300110">
        <w:rPr>
          <w:rFonts w:ascii="Times New Roman" w:hAnsi="Times New Roman"/>
          <w:b/>
          <w:sz w:val="20"/>
        </w:rPr>
        <w:t>7</w:t>
      </w:r>
      <w:r w:rsidR="00991E9C">
        <w:rPr>
          <w:rFonts w:ascii="Times New Roman" w:hAnsi="Times New Roman"/>
          <w:b/>
          <w:sz w:val="20"/>
        </w:rPr>
        <w:t xml:space="preserve">  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Adult</w:t>
      </w:r>
      <w:r w:rsidR="009015A6">
        <w:rPr>
          <w:rFonts w:ascii="Times New Roman" w:hAnsi="Times New Roman"/>
          <w:sz w:val="20"/>
        </w:rPr>
        <w:t>/Youth Sun</w:t>
      </w:r>
      <w:r w:rsidR="009A56D4" w:rsidRPr="00522FC2">
        <w:rPr>
          <w:rFonts w:ascii="Times New Roman" w:hAnsi="Times New Roman"/>
          <w:sz w:val="20"/>
        </w:rPr>
        <w:t xml:space="preserve"> School</w:t>
      </w:r>
    </w:p>
    <w:p w:rsidR="00105C7F" w:rsidRPr="00522FC2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10</w:t>
      </w:r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6249DC" w:rsidRPr="00522FC2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 </w:t>
      </w:r>
    </w:p>
    <w:p w:rsidR="006B3B47" w:rsidRPr="00300110" w:rsidRDefault="00D07A9E" w:rsidP="008C193C">
      <w:pPr>
        <w:ind w:firstLine="720"/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sz w:val="20"/>
        </w:rPr>
        <w:t xml:space="preserve">      </w:t>
      </w:r>
      <w:r w:rsidR="00A01C98" w:rsidRPr="00522FC2">
        <w:rPr>
          <w:rFonts w:ascii="Times New Roman" w:hAnsi="Times New Roman"/>
          <w:sz w:val="20"/>
        </w:rPr>
        <w:t xml:space="preserve"> </w:t>
      </w:r>
      <w:r w:rsidR="000656C3" w:rsidRPr="00522FC2">
        <w:rPr>
          <w:rFonts w:ascii="Times New Roman" w:hAnsi="Times New Roman"/>
          <w:sz w:val="20"/>
        </w:rPr>
        <w:t xml:space="preserve"> </w:t>
      </w:r>
      <w:r w:rsidR="00300110">
        <w:rPr>
          <w:rFonts w:ascii="Times New Roman" w:hAnsi="Times New Roman"/>
          <w:sz w:val="20"/>
        </w:rPr>
        <w:t xml:space="preserve"> </w:t>
      </w:r>
      <w:r w:rsidR="00CB1568" w:rsidRPr="00300110">
        <w:rPr>
          <w:rFonts w:ascii="Times New Roman" w:hAnsi="Times New Roman"/>
          <w:sz w:val="20"/>
        </w:rPr>
        <w:t>5</w:t>
      </w:r>
      <w:r w:rsidRPr="00300110">
        <w:rPr>
          <w:rFonts w:ascii="Times New Roman" w:hAnsi="Times New Roman"/>
          <w:sz w:val="20"/>
        </w:rPr>
        <w:t>:00 pm</w:t>
      </w:r>
      <w:r w:rsidRPr="00300110">
        <w:rPr>
          <w:rFonts w:ascii="Times New Roman" w:hAnsi="Times New Roman"/>
          <w:sz w:val="20"/>
        </w:rPr>
        <w:tab/>
      </w:r>
      <w:r w:rsidR="00CB1568" w:rsidRPr="00300110">
        <w:rPr>
          <w:rFonts w:ascii="Times New Roman" w:hAnsi="Times New Roman"/>
          <w:sz w:val="20"/>
        </w:rPr>
        <w:t>Prayer Group</w:t>
      </w:r>
      <w:r w:rsidR="00CB1568" w:rsidRPr="00300110">
        <w:rPr>
          <w:rFonts w:ascii="Times New Roman" w:hAnsi="Times New Roman"/>
          <w:sz w:val="20"/>
        </w:rPr>
        <w:br/>
        <w:t xml:space="preserve">                     </w:t>
      </w:r>
      <w:r w:rsidR="00300110">
        <w:rPr>
          <w:rFonts w:ascii="Times New Roman" w:hAnsi="Times New Roman"/>
          <w:sz w:val="20"/>
        </w:rPr>
        <w:t xml:space="preserve"> </w:t>
      </w:r>
      <w:r w:rsidR="00CB1568" w:rsidRPr="00300110">
        <w:rPr>
          <w:rFonts w:ascii="Times New Roman" w:hAnsi="Times New Roman"/>
          <w:sz w:val="20"/>
        </w:rPr>
        <w:t xml:space="preserve"> 6:00 pm</w:t>
      </w:r>
      <w:r w:rsidR="00CB1568" w:rsidRPr="00300110">
        <w:rPr>
          <w:rFonts w:ascii="Times New Roman" w:hAnsi="Times New Roman"/>
          <w:sz w:val="20"/>
        </w:rPr>
        <w:tab/>
        <w:t>Disciple IV</w:t>
      </w:r>
    </w:p>
    <w:p w:rsidR="00172999" w:rsidRPr="008205FB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8C193C" w:rsidRPr="008C193C" w:rsidRDefault="008C193C" w:rsidP="00A26BA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"/>
          <w:szCs w:val="24"/>
        </w:rPr>
      </w:pP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A26BA0" w:rsidRPr="0084542E" w:rsidRDefault="00A26BA0" w:rsidP="0084542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  <w:r w:rsidR="0084542E">
        <w:rPr>
          <w:rFonts w:ascii="Times New Roman" w:hAnsi="Times New Roman"/>
          <w:b/>
          <w:color w:val="000000"/>
          <w:sz w:val="20"/>
          <w:szCs w:val="24"/>
        </w:rPr>
        <w:t xml:space="preserve"> </w:t>
      </w:r>
      <w:r w:rsidR="0084542E">
        <w:rPr>
          <w:rFonts w:ascii="Times New Roman" w:hAnsi="Times New Roman"/>
          <w:i/>
          <w:noProof/>
          <w:color w:val="FF0000"/>
          <w:sz w:val="20"/>
          <w:szCs w:val="26"/>
        </w:rPr>
        <w:t>Big</w:t>
      </w:r>
      <w:r w:rsidR="00340BBA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Packing Party – Wednesday Nov. 13 at 11:00 am. </w:t>
      </w:r>
    </w:p>
    <w:p w:rsidR="00A9625D" w:rsidRPr="00A9625D" w:rsidRDefault="00A9625D" w:rsidP="00A26B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Take a Shoe Box to fill!</w:t>
      </w:r>
      <w:r>
        <w:rPr>
          <w:rFonts w:ascii="Times New Roman" w:hAnsi="Times New Roman"/>
          <w:sz w:val="20"/>
        </w:rPr>
        <w:t xml:space="preserve"> Boxes need to be back to the church by Thursday, November 21</w:t>
      </w:r>
      <w:r w:rsidRPr="00E15027">
        <w:rPr>
          <w:rFonts w:ascii="Times New Roman" w:hAnsi="Times New Roman"/>
          <w:sz w:val="20"/>
          <w:vertAlign w:val="superscript"/>
        </w:rPr>
        <w:t>st</w:t>
      </w:r>
      <w:r>
        <w:rPr>
          <w:rFonts w:ascii="Times New Roman" w:hAnsi="Times New Roman"/>
          <w:sz w:val="20"/>
        </w:rPr>
        <w:t>.</w:t>
      </w:r>
    </w:p>
    <w:p w:rsidR="00991E9C" w:rsidRPr="008205FB" w:rsidRDefault="00991E9C" w:rsidP="00A26BA0">
      <w:pPr>
        <w:rPr>
          <w:rFonts w:ascii="Times New Roman" w:hAnsi="Times New Roman"/>
          <w:noProof/>
          <w:color w:val="FF0000"/>
          <w:sz w:val="16"/>
          <w:szCs w:val="26"/>
        </w:rPr>
      </w:pPr>
    </w:p>
    <w:p w:rsidR="00CB1568" w:rsidRPr="00991E9C" w:rsidRDefault="004130B2" w:rsidP="00BC0674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with rides to Petoskey 3 times a week for dialysis. Sign u</w:t>
      </w:r>
      <w:r w:rsidR="00991E9C">
        <w:rPr>
          <w:rFonts w:ascii="Times New Roman" w:hAnsi="Times New Roman"/>
          <w:color w:val="1D2228"/>
          <w:sz w:val="20"/>
        </w:rPr>
        <w:t>p in Fellowship Hall, thank you</w:t>
      </w:r>
      <w:r w:rsidR="00390292">
        <w:rPr>
          <w:rFonts w:ascii="Times New Roman" w:hAnsi="Times New Roman"/>
          <w:sz w:val="20"/>
          <w:szCs w:val="24"/>
        </w:rPr>
        <w:t>.</w:t>
      </w:r>
    </w:p>
    <w:p w:rsidR="00991E9C" w:rsidRPr="008205FB" w:rsidRDefault="00991E9C" w:rsidP="00CB1568">
      <w:pPr>
        <w:rPr>
          <w:rFonts w:ascii="Times New Roman" w:hAnsi="Times New Roman"/>
          <w:sz w:val="16"/>
        </w:rPr>
      </w:pPr>
    </w:p>
    <w:p w:rsidR="004C22F6" w:rsidRDefault="004A2471" w:rsidP="00CB1568">
      <w:pPr>
        <w:rPr>
          <w:rFonts w:ascii="Times New Roman" w:hAnsi="Times New Roman"/>
          <w:color w:val="1D2228"/>
          <w:sz w:val="20"/>
          <w:szCs w:val="22"/>
          <w:shd w:val="clear" w:color="auto" w:fill="FFFFFF"/>
        </w:rPr>
      </w:pPr>
      <w:r w:rsidRPr="004A2471">
        <w:rPr>
          <w:rFonts w:ascii="Times New Roman" w:hAnsi="Times New Roman"/>
          <w:b/>
          <w:color w:val="1D2228"/>
          <w:sz w:val="20"/>
          <w:szCs w:val="22"/>
          <w:shd w:val="clear" w:color="auto" w:fill="FFFFFF"/>
        </w:rPr>
        <w:t>I wanted to send a heartfelt thank you</w:t>
      </w:r>
      <w:r w:rsidRPr="004A2471">
        <w:rPr>
          <w:rFonts w:ascii="Times New Roman" w:hAnsi="Times New Roman"/>
          <w:color w:val="1D2228"/>
          <w:sz w:val="20"/>
          <w:szCs w:val="22"/>
          <w:shd w:val="clear" w:color="auto" w:fill="FFFFFF"/>
        </w:rPr>
        <w:t xml:space="preserve"> to our beloved church for the overly generous gift including gift cards, cash and the apple peeler (I really wanted one).  Lisa and I are so blessed to be your pastoral family. We receive far more than we could ever give.  Love you all!  Dave and Lisa</w:t>
      </w:r>
    </w:p>
    <w:p w:rsidR="00300110" w:rsidRPr="00300110" w:rsidRDefault="00300110" w:rsidP="00CB1568">
      <w:pPr>
        <w:rPr>
          <w:rFonts w:ascii="Times New Roman" w:hAnsi="Times New Roman"/>
          <w:color w:val="1D2228"/>
          <w:sz w:val="16"/>
          <w:szCs w:val="22"/>
          <w:shd w:val="clear" w:color="auto" w:fill="FFFFFF"/>
        </w:rPr>
      </w:pPr>
    </w:p>
    <w:p w:rsidR="00340BBA" w:rsidRDefault="004A2471" w:rsidP="00CB1568">
      <w:pPr>
        <w:rPr>
          <w:rFonts w:ascii="TimesNewRomanPS-BoldMT" w:hAnsi="TimesNewRomanPS-BoldMT" w:cs="TimesNewRomanPS-BoldMT"/>
          <w:bCs/>
          <w:sz w:val="20"/>
          <w:szCs w:val="32"/>
        </w:rPr>
      </w:pPr>
      <w:r>
        <w:rPr>
          <w:rFonts w:ascii="Times New Roman" w:hAnsi="Times New Roman"/>
          <w:b/>
          <w:sz w:val="20"/>
          <w:u w:val="single"/>
        </w:rPr>
        <w:t>Thank You, Thank You</w:t>
      </w:r>
      <w:r w:rsidR="00340BBA">
        <w:rPr>
          <w:rFonts w:ascii="Times New Roman" w:hAnsi="Times New Roman"/>
          <w:b/>
          <w:sz w:val="20"/>
          <w:u w:val="single"/>
        </w:rPr>
        <w:t>!</w:t>
      </w:r>
      <w:r w:rsidR="00340BBA">
        <w:rPr>
          <w:rFonts w:ascii="Times New Roman" w:hAnsi="Times New Roman"/>
          <w:sz w:val="20"/>
        </w:rPr>
        <w:t xml:space="preserve"> This year the </w:t>
      </w:r>
      <w:r>
        <w:rPr>
          <w:rFonts w:ascii="Times New Roman" w:hAnsi="Times New Roman"/>
          <w:sz w:val="20"/>
        </w:rPr>
        <w:t>Community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 Thanksgiving Dinner will be hosted by </w:t>
      </w:r>
      <w:r>
        <w:rPr>
          <w:rFonts w:ascii="TimesNewRomanPS-BoldMT" w:hAnsi="TimesNewRomanPS-BoldMT" w:cs="TimesNewRomanPS-BoldMT"/>
          <w:bCs/>
          <w:sz w:val="20"/>
          <w:szCs w:val="32"/>
        </w:rPr>
        <w:t>the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 Strieby and Thompson Famil</w:t>
      </w:r>
      <w:r>
        <w:rPr>
          <w:rFonts w:ascii="TimesNewRomanPS-BoldMT" w:hAnsi="TimesNewRomanPS-BoldMT" w:cs="TimesNewRomanPS-BoldMT"/>
          <w:bCs/>
          <w:sz w:val="20"/>
          <w:szCs w:val="32"/>
        </w:rPr>
        <w:t>ies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>.</w:t>
      </w:r>
      <w:r w:rsidR="005A1274" w:rsidRPr="005A1274">
        <w:rPr>
          <w:rFonts w:ascii="TimesNewRomanPS-BoldMT" w:hAnsi="TimesNewRomanPS-BoldMT" w:cs="TimesNewRomanPS-BoldMT"/>
          <w:bCs/>
          <w:sz w:val="20"/>
          <w:szCs w:val="32"/>
        </w:rPr>
        <w:t xml:space="preserve"> </w:t>
      </w:r>
      <w:r w:rsidR="00300110">
        <w:rPr>
          <w:rFonts w:ascii="TimesNewRomanPS-BoldMT" w:hAnsi="TimesNewRomanPS-BoldMT" w:cs="TimesNewRomanPS-BoldMT"/>
          <w:bCs/>
          <w:sz w:val="20"/>
          <w:szCs w:val="32"/>
        </w:rPr>
        <w:t>Sign up in Fellowship Hall.</w:t>
      </w:r>
    </w:p>
    <w:p w:rsidR="00340BBA" w:rsidRPr="00300110" w:rsidRDefault="00340BBA" w:rsidP="00CB1568">
      <w:pPr>
        <w:rPr>
          <w:rFonts w:ascii="TimesNewRomanPS-BoldMT" w:hAnsi="TimesNewRomanPS-BoldMT" w:cs="TimesNewRomanPS-BoldMT"/>
          <w:bCs/>
          <w:sz w:val="16"/>
          <w:szCs w:val="32"/>
        </w:rPr>
      </w:pPr>
    </w:p>
    <w:p w:rsidR="008205FB" w:rsidRPr="008205FB" w:rsidRDefault="00340BBA" w:rsidP="008205F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</w:rPr>
        <w:t xml:space="preserve">Youth Treasure Hunt Event – </w:t>
      </w:r>
      <w:r>
        <w:rPr>
          <w:rFonts w:ascii="Times New Roman" w:hAnsi="Times New Roman"/>
          <w:sz w:val="20"/>
        </w:rPr>
        <w:t xml:space="preserve">Shannon Cooley, the new Youth Director will be holding </w:t>
      </w:r>
      <w:r w:rsidR="0084542E">
        <w:rPr>
          <w:rFonts w:ascii="Times New Roman" w:hAnsi="Times New Roman"/>
          <w:sz w:val="20"/>
        </w:rPr>
        <w:t>a</w:t>
      </w:r>
      <w:r w:rsidR="00D835A4">
        <w:rPr>
          <w:rFonts w:ascii="Times New Roman" w:hAnsi="Times New Roman"/>
          <w:sz w:val="20"/>
        </w:rPr>
        <w:t xml:space="preserve"> youth event </w:t>
      </w:r>
      <w:r>
        <w:rPr>
          <w:rFonts w:ascii="Times New Roman" w:hAnsi="Times New Roman"/>
          <w:sz w:val="20"/>
        </w:rPr>
        <w:t xml:space="preserve"> </w:t>
      </w:r>
      <w:r w:rsidR="00D835A4" w:rsidRPr="00D835A4">
        <w:rPr>
          <w:rFonts w:ascii="Times New Roman" w:hAnsi="Times New Roman"/>
          <w:i/>
          <w:sz w:val="20"/>
          <w:u w:val="single"/>
        </w:rPr>
        <w:t>this afternoon</w:t>
      </w:r>
      <w:r>
        <w:rPr>
          <w:rFonts w:ascii="Times New Roman" w:hAnsi="Times New Roman"/>
          <w:sz w:val="20"/>
        </w:rPr>
        <w:t xml:space="preserve"> from 3:30 – 5 pm here at Church of the Straits. </w:t>
      </w:r>
      <w:r w:rsidR="008205FB" w:rsidRPr="008205FB">
        <w:rPr>
          <w:rFonts w:ascii="Times New Roman" w:hAnsi="Times New Roman"/>
          <w:sz w:val="20"/>
          <w:szCs w:val="24"/>
        </w:rPr>
        <w:t xml:space="preserve">Help us find the </w:t>
      </w:r>
      <w:r w:rsidR="008205FB" w:rsidRPr="008205FB">
        <w:rPr>
          <w:rFonts w:ascii="Times New Roman" w:hAnsi="Times New Roman"/>
          <w:i/>
          <w:sz w:val="20"/>
          <w:szCs w:val="24"/>
        </w:rPr>
        <w:t>True Treasure in Life</w:t>
      </w:r>
      <w:r w:rsidR="008205FB" w:rsidRPr="008205FB">
        <w:rPr>
          <w:rFonts w:ascii="Times New Roman" w:hAnsi="Times New Roman"/>
          <w:sz w:val="20"/>
          <w:szCs w:val="24"/>
        </w:rPr>
        <w:t>. Dress for the outside, cookies and hot cocoa provided. Open to ages 9-14. Bring a friend!</w:t>
      </w:r>
    </w:p>
    <w:p w:rsidR="00340BBA" w:rsidRDefault="00300110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300110">
        <w:rPr>
          <w:rFonts w:ascii="Times New Roman" w:hAnsi="Times New Roman"/>
          <w:b/>
          <w:color w:val="1D2228"/>
          <w:sz w:val="20"/>
          <w:shd w:val="clear" w:color="auto" w:fill="FFFFFF"/>
        </w:rPr>
        <w:t>Free to good home</w:t>
      </w:r>
      <w:r w:rsidRPr="00300110">
        <w:rPr>
          <w:rFonts w:ascii="Times New Roman" w:hAnsi="Times New Roman"/>
          <w:color w:val="1D2228"/>
          <w:sz w:val="20"/>
          <w:shd w:val="clear" w:color="auto" w:fill="FFFFFF"/>
        </w:rPr>
        <w:t xml:space="preserve"> if you will pick up...red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, 3 cushion, upholstered couch. It is like brand new! </w:t>
      </w:r>
      <w:r w:rsidRPr="00300110">
        <w:rPr>
          <w:rFonts w:ascii="Times New Roman" w:hAnsi="Times New Roman"/>
          <w:color w:val="1D2228"/>
          <w:sz w:val="20"/>
          <w:shd w:val="clear" w:color="auto" w:fill="FFFFFF"/>
        </w:rPr>
        <w:t xml:space="preserve">Please call Mike or Connie Ware at 231-420-0581 </w:t>
      </w:r>
      <w:r>
        <w:rPr>
          <w:rFonts w:ascii="Times New Roman" w:hAnsi="Times New Roman"/>
          <w:color w:val="1D2228"/>
          <w:sz w:val="20"/>
          <w:shd w:val="clear" w:color="auto" w:fill="FFFFFF"/>
        </w:rPr>
        <w:br/>
      </w:r>
      <w:r w:rsidRPr="00300110">
        <w:rPr>
          <w:rFonts w:ascii="Times New Roman" w:hAnsi="Times New Roman"/>
          <w:color w:val="1D2228"/>
          <w:sz w:val="20"/>
          <w:shd w:val="clear" w:color="auto" w:fill="FFFFFF"/>
        </w:rPr>
        <w:t>if interested.</w:t>
      </w:r>
    </w:p>
    <w:p w:rsidR="00152F78" w:rsidRDefault="006C3803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</w:t>
      </w:r>
      <w:bookmarkStart w:id="0" w:name="_GoBack"/>
      <w:bookmarkEnd w:id="0"/>
    </w:p>
    <w:p w:rsidR="00152F78" w:rsidRPr="00D835A4" w:rsidRDefault="00D835A4" w:rsidP="00D835A4">
      <w:pPr>
        <w:jc w:val="center"/>
        <w:rPr>
          <w:rFonts w:ascii="Curlz MT" w:hAnsi="Curlz MT"/>
          <w:color w:val="C00000"/>
          <w:sz w:val="28"/>
          <w:shd w:val="clear" w:color="auto" w:fill="FFFFFF"/>
        </w:rPr>
      </w:pPr>
      <w:r w:rsidRPr="00D835A4">
        <w:rPr>
          <w:rFonts w:ascii="Curlz MT" w:hAnsi="Curlz MT"/>
          <w:color w:val="C00000"/>
          <w:sz w:val="28"/>
          <w:shd w:val="clear" w:color="auto" w:fill="FFFFFF"/>
        </w:rPr>
        <w:t>Next week is Clink for Kate’s Kids!</w:t>
      </w: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6C6B3F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6C6B3F">
        <w:rPr>
          <w:rFonts w:ascii="Times New Roman" w:hAnsi="Times New Roman"/>
          <w:b/>
          <w:color w:val="1D2228"/>
          <w:sz w:val="20"/>
          <w:shd w:val="clear" w:color="auto" w:fill="FFFFFF"/>
        </w:rPr>
        <w:t>Veterans Day Dinner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at the American Legion Post 159, 106 S. Huron, Mackinaw City, tomorrow, Monday Nov. 11 at 6:00 pm.</w:t>
      </w:r>
    </w:p>
    <w:p w:rsidR="006C6B3F" w:rsidRDefault="006C6B3F" w:rsidP="006C6B3F">
      <w:pPr>
        <w:jc w:val="center"/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>All Veterans and 1 Guest eat FREE!</w:t>
      </w:r>
      <w:r>
        <w:rPr>
          <w:rFonts w:ascii="Times New Roman" w:hAnsi="Times New Roman"/>
          <w:color w:val="1D2228"/>
          <w:sz w:val="20"/>
          <w:shd w:val="clear" w:color="auto" w:fill="FFFFFF"/>
        </w:rPr>
        <w:br/>
      </w: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Default="00D25D6B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142240</wp:posOffset>
                </wp:positionV>
                <wp:extent cx="2960370" cy="417195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D25D6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52E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D25D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Wendy, Harold Todd, </w:t>
                            </w:r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Spencer, Liz Zabik, Lauren Richey, David, </w:t>
                            </w:r>
                            <w:r w:rsidR="00991E9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Joe, Greg Vieau, </w:t>
                            </w:r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Scheller,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Chris Laninga, Joanne Wallin,  Peter Larson, Sharon Boyd, Fran &amp; Tom, Jason &amp; family</w:t>
                            </w:r>
                            <w:r w:rsidR="00B45A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Heather Teadt, </w:t>
                            </w:r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Bruce Bittenbender, Marilyn and Penny, </w:t>
                            </w:r>
                            <w:r w:rsidR="0039029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Wounded Warriors, </w:t>
                            </w:r>
                            <w:r w:rsidR="00B612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Brent Harris,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>John Burke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Dolores Kolb, Susan Homan, James Zabik,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Agatha Andersson,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Elmer Jackson, David 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ey, Kandi Soler,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Linda Gilsman</w:t>
                            </w:r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Holmquist, John Burke,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Mottsinger,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Maiville,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Mary 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Zabik, John Kurtz, DanTassier,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Don Bedell,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Holsinger,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Jodi Prieur,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Katie Roberts, Al 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Nowaske,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Bonter,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Adam Greenly, Hailey Williams, Laurel Birk, Adam Cripps, Denice Hansen, Jolene Rogala, Nathan Raboin, Dave Bryers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, 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s Rottschalk, Arvella Tenbrink,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Kate Walugembe,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Haneczek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25pt;margin-top:11.2pt;width:233.1pt;height:3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Rm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D25D6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52EA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D25D6B">
                        <w:rPr>
                          <w:rFonts w:ascii="Times New Roman" w:hAnsi="Times New Roman"/>
                          <w:sz w:val="20"/>
                        </w:rPr>
                        <w:t xml:space="preserve">Wendy, Harold Todd, </w:t>
                      </w:r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Karen Spencer, Liz </w:t>
                      </w:r>
                      <w:proofErr w:type="spellStart"/>
                      <w:r w:rsidR="008205F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, Lauren Richey, David, </w:t>
                      </w:r>
                      <w:r w:rsidR="00991E9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Joe, Greg </w:t>
                      </w:r>
                      <w:proofErr w:type="spellStart"/>
                      <w:r w:rsidR="00B910A3">
                        <w:rPr>
                          <w:rFonts w:ascii="Times New Roman" w:hAnsi="Times New Roman"/>
                          <w:sz w:val="20"/>
                        </w:rPr>
                        <w:t>Vieau</w:t>
                      </w:r>
                      <w:proofErr w:type="spellEnd"/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A3241B">
                        <w:rPr>
                          <w:rFonts w:ascii="Times New Roman" w:hAnsi="Times New Roman"/>
                          <w:sz w:val="20"/>
                        </w:rPr>
                        <w:t>Scheller</w:t>
                      </w:r>
                      <w:proofErr w:type="spellEnd"/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Chris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Laninga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,  Peter Larson, Sharon Boyd, Fran &amp; Tom, Jason &amp; family</w:t>
                      </w:r>
                      <w:r w:rsidR="00B45AD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Heather </w:t>
                      </w:r>
                      <w:proofErr w:type="spellStart"/>
                      <w:r w:rsidR="00D7129F">
                        <w:rPr>
                          <w:rFonts w:ascii="Times New Roman" w:hAnsi="Times New Roman"/>
                          <w:sz w:val="20"/>
                        </w:rPr>
                        <w:t>Teadt</w:t>
                      </w:r>
                      <w:proofErr w:type="spellEnd"/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Bruce </w:t>
                      </w:r>
                      <w:proofErr w:type="spellStart"/>
                      <w:r w:rsidR="00F21431">
                        <w:rPr>
                          <w:rFonts w:ascii="Times New Roman" w:hAnsi="Times New Roman"/>
                          <w:sz w:val="20"/>
                        </w:rPr>
                        <w:t>Bittenbender</w:t>
                      </w:r>
                      <w:proofErr w:type="spellEnd"/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, Marilyn and Penny, </w:t>
                      </w:r>
                      <w:r w:rsidR="00390292">
                        <w:rPr>
                          <w:rFonts w:ascii="Times New Roman" w:hAnsi="Times New Roman"/>
                          <w:sz w:val="20"/>
                        </w:rPr>
                        <w:t xml:space="preserve">Wounded Warriors, </w:t>
                      </w:r>
                      <w:r w:rsidR="00B61235">
                        <w:rPr>
                          <w:rFonts w:ascii="Times New Roman" w:hAnsi="Times New Roman"/>
                          <w:sz w:val="20"/>
                        </w:rPr>
                        <w:t xml:space="preserve">Brent Harris,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>John Burke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Dolores Kolb, Susan Homan, James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Elmer Jackson, 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John Burke,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D</w:t>
                      </w:r>
                      <w:bookmarkStart w:id="1" w:name="_GoBack"/>
                      <w:bookmarkEnd w:id="1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>, 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2F78" w:rsidRPr="00D835A4" w:rsidRDefault="00152F78" w:rsidP="00CB1568">
      <w:pPr>
        <w:rPr>
          <w:rFonts w:ascii="Times New Roman" w:hAnsi="Times New Roman"/>
          <w:color w:val="1D2228"/>
          <w:sz w:val="14"/>
          <w:shd w:val="clear" w:color="auto" w:fill="FFFFFF"/>
        </w:rPr>
      </w:pPr>
    </w:p>
    <w:p w:rsidR="00152F78" w:rsidRDefault="00152F78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</w:p>
    <w:p w:rsidR="00152F78" w:rsidRPr="00300110" w:rsidRDefault="00152F78" w:rsidP="00CB1568">
      <w:pPr>
        <w:rPr>
          <w:rFonts w:ascii="Times New Roman" w:hAnsi="Times New Roman"/>
          <w:sz w:val="20"/>
        </w:rPr>
      </w:pPr>
    </w:p>
    <w:p w:rsidR="002D6445" w:rsidRDefault="002D6445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791063" w:rsidRDefault="0084542E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187960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8.25pt;margin-top:14.8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4V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3C75F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5715000" cy="552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D106E1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88200" cy="53911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hgHGe (1)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8200" cy="539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25pt;margin-top:3pt;width:450pt;height:4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" filled="f" stroked="f" strokeweight="2pt">
                <v:textbox>
                  <w:txbxContent>
                    <w:p w:rsidR="004A02CA" w:rsidRDefault="00D106E1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88200" cy="53911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hgHGe (1)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8200" cy="539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1B25FF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4610100" cy="4410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41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6E1" w:rsidRPr="001B25FF" w:rsidRDefault="001B25FF" w:rsidP="00D106E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25F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Matthew 7:5</w:t>
                            </w:r>
                          </w:p>
                          <w:p w:rsidR="001B25FF" w:rsidRPr="001B25FF" w:rsidRDefault="001B25FF" w:rsidP="00D106E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25FF" w:rsidRPr="001B25FF" w:rsidRDefault="001B25FF" w:rsidP="00D106E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25F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“…first, take </w:t>
                            </w:r>
                            <w:r w:rsidRPr="001B25F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the log</w:t>
                            </w:r>
                            <w:r w:rsidRPr="001B25F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out of your </w:t>
                            </w:r>
                            <w:r w:rsidRPr="001B25F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own eye…”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57.75pt;margin-top:12pt;width:363pt;height:34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" filled="f" stroked="f" strokeweight=".5pt">
                <v:textbox>
                  <w:txbxContent>
                    <w:p w:rsidR="00D106E1" w:rsidRPr="001B25FF" w:rsidRDefault="001B25FF" w:rsidP="00D106E1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25FF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Matthew 7:5</w:t>
                      </w:r>
                    </w:p>
                    <w:p w:rsidR="001B25FF" w:rsidRPr="001B25FF" w:rsidRDefault="001B25FF" w:rsidP="00D106E1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25FF" w:rsidRPr="001B25FF" w:rsidRDefault="001B25FF" w:rsidP="00D106E1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25FF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“…first, take </w:t>
                      </w:r>
                      <w:r w:rsidRPr="001B25FF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the log</w:t>
                      </w:r>
                      <w:r w:rsidRPr="001B25FF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 xml:space="preserve">out of your </w:t>
                      </w:r>
                      <w:r w:rsidRPr="001B25FF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own eye…”</w:t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AF" w:rsidRDefault="008816AF">
      <w:r>
        <w:separator/>
      </w:r>
    </w:p>
  </w:endnote>
  <w:endnote w:type="continuationSeparator" w:id="0">
    <w:p w:rsidR="008816AF" w:rsidRDefault="008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 xml:space="preserve">* Stand if able;  </w:t>
    </w:r>
    <w:r w:rsidRPr="00D85F2F">
      <w:rPr>
        <w:b/>
        <w:sz w:val="18"/>
      </w:rPr>
      <w:t>Bold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AF" w:rsidRDefault="008816AF">
      <w:r>
        <w:separator/>
      </w:r>
    </w:p>
  </w:footnote>
  <w:footnote w:type="continuationSeparator" w:id="0">
    <w:p w:rsidR="008816AF" w:rsidRDefault="0088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80D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693"/>
    <w:rsid w:val="00152DCE"/>
    <w:rsid w:val="00152F78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1CC74B12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64D1-A60D-404B-AAB1-EA299231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6801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2019-11-08T15:21:00Z</cp:lastPrinted>
  <dcterms:created xsi:type="dcterms:W3CDTF">2019-11-05T16:12:00Z</dcterms:created>
  <dcterms:modified xsi:type="dcterms:W3CDTF">2019-11-08T15:35:00Z</dcterms:modified>
</cp:coreProperties>
</file>