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D88D" w14:textId="54061E84" w:rsidR="00AB3FF2" w:rsidRPr="00B93D0E" w:rsidRDefault="00344C63" w:rsidP="00344C63">
      <w:pPr>
        <w:pStyle w:val="NoSpacing"/>
        <w:jc w:val="center"/>
        <w:rPr>
          <w:rFonts w:ascii="Times New Roman" w:hAnsi="Times New Roman" w:cs="Times New Roman"/>
          <w:b/>
          <w:bCs/>
          <w:color w:val="000000" w:themeColor="text1"/>
          <w:sz w:val="24"/>
          <w:szCs w:val="24"/>
        </w:rPr>
      </w:pPr>
      <w:r w:rsidRPr="00B93D0E">
        <w:rPr>
          <w:rFonts w:ascii="Times New Roman" w:hAnsi="Times New Roman" w:cs="Times New Roman"/>
          <w:b/>
          <w:bCs/>
          <w:color w:val="000000" w:themeColor="text1"/>
          <w:sz w:val="24"/>
          <w:szCs w:val="24"/>
        </w:rPr>
        <w:t xml:space="preserve">ACUERDO CONJUNTO DE CONFIDENCIALIDAD Y NO DIVULGACIÓN ENTRE </w:t>
      </w:r>
      <w:r w:rsidR="00AA195F">
        <w:rPr>
          <w:rFonts w:ascii="Times New Roman" w:hAnsi="Times New Roman" w:cs="Times New Roman"/>
          <w:b/>
          <w:bCs/>
          <w:color w:val="000000" w:themeColor="text1"/>
          <w:sz w:val="24"/>
          <w:szCs w:val="24"/>
        </w:rPr>
        <w:t>LEWIS ENERGY COLOMBIA INC</w:t>
      </w:r>
      <w:r w:rsidR="00B93D0E" w:rsidRPr="00B93D0E">
        <w:rPr>
          <w:rFonts w:ascii="Times New Roman" w:hAnsi="Times New Roman" w:cs="Times New Roman"/>
          <w:b/>
          <w:bCs/>
          <w:color w:val="000000" w:themeColor="text1"/>
          <w:sz w:val="24"/>
          <w:szCs w:val="24"/>
        </w:rPr>
        <w:t xml:space="preserve"> </w:t>
      </w:r>
      <w:r w:rsidRPr="00B93D0E">
        <w:rPr>
          <w:rFonts w:ascii="Times New Roman" w:hAnsi="Times New Roman" w:cs="Times New Roman"/>
          <w:b/>
          <w:bCs/>
          <w:color w:val="000000" w:themeColor="text1"/>
          <w:sz w:val="24"/>
          <w:szCs w:val="24"/>
        </w:rPr>
        <w:t xml:space="preserve">Y </w:t>
      </w:r>
      <w:r w:rsidR="00AB3FF2" w:rsidRPr="00AB3FF2">
        <w:rPr>
          <w:rFonts w:ascii="Times New Roman" w:hAnsi="Times New Roman" w:cs="Times New Roman"/>
          <w:color w:val="000000" w:themeColor="text1"/>
          <w:sz w:val="24"/>
          <w:szCs w:val="24"/>
          <w:lang w:val="es-ES"/>
        </w:rPr>
        <w:t>[</w:t>
      </w:r>
      <w:r w:rsidR="00AB3FF2" w:rsidRPr="00AB3FF2">
        <w:rPr>
          <w:rFonts w:ascii="Times New Roman" w:hAnsi="Times New Roman" w:cs="Times New Roman"/>
          <w:color w:val="000000" w:themeColor="text1"/>
          <w:sz w:val="24"/>
          <w:szCs w:val="24"/>
          <w:highlight w:val="yellow"/>
          <w:lang w:val="es-ES"/>
        </w:rPr>
        <w:t>●</w:t>
      </w:r>
      <w:r w:rsidR="00AB3FF2" w:rsidRPr="00AB3FF2">
        <w:rPr>
          <w:rFonts w:ascii="Times New Roman" w:hAnsi="Times New Roman" w:cs="Times New Roman"/>
          <w:color w:val="000000" w:themeColor="text1"/>
          <w:sz w:val="24"/>
          <w:szCs w:val="24"/>
          <w:lang w:val="es-ES"/>
        </w:rPr>
        <w:t>]</w:t>
      </w:r>
      <w:r w:rsidR="00AB3FF2" w:rsidDel="00AB3FF2">
        <w:rPr>
          <w:rFonts w:ascii="Times New Roman" w:hAnsi="Times New Roman" w:cs="Times New Roman"/>
          <w:b/>
          <w:bCs/>
          <w:color w:val="000000" w:themeColor="text1"/>
          <w:sz w:val="24"/>
          <w:szCs w:val="24"/>
        </w:rPr>
        <w:t xml:space="preserve"> </w:t>
      </w:r>
    </w:p>
    <w:p w14:paraId="60D56107" w14:textId="77777777" w:rsidR="00344C63" w:rsidRPr="00B93D0E" w:rsidRDefault="00344C63" w:rsidP="00AB3FF2">
      <w:pPr>
        <w:pStyle w:val="NoSpacing"/>
        <w:jc w:val="center"/>
        <w:rPr>
          <w:rFonts w:ascii="Times New Roman" w:hAnsi="Times New Roman" w:cs="Times New Roman"/>
          <w:color w:val="000000" w:themeColor="text1"/>
          <w:sz w:val="24"/>
          <w:szCs w:val="24"/>
        </w:rPr>
      </w:pPr>
    </w:p>
    <w:p w14:paraId="74F82A1F" w14:textId="62F35FB6" w:rsidR="00344C63" w:rsidRDefault="00AB3FF2" w:rsidP="00344C63">
      <w:pPr>
        <w:pStyle w:val="NoSpacing"/>
        <w:jc w:val="both"/>
        <w:rPr>
          <w:rFonts w:ascii="Times New Roman" w:hAnsi="Times New Roman" w:cs="Times New Roman"/>
          <w:snapToGrid w:val="0"/>
          <w:color w:val="000000" w:themeColor="text1"/>
          <w:sz w:val="24"/>
          <w:szCs w:val="24"/>
        </w:rPr>
      </w:pPr>
      <w:r w:rsidRPr="00AB3FF2">
        <w:rPr>
          <w:rFonts w:ascii="Times New Roman" w:hAnsi="Times New Roman" w:cs="Times New Roman"/>
          <w:color w:val="000000" w:themeColor="text1"/>
          <w:sz w:val="24"/>
          <w:szCs w:val="24"/>
          <w:lang w:val="es-ES"/>
        </w:rPr>
        <w:t xml:space="preserve">El presente </w:t>
      </w:r>
      <w:r>
        <w:rPr>
          <w:rFonts w:ascii="Times New Roman" w:hAnsi="Times New Roman" w:cs="Times New Roman"/>
          <w:color w:val="000000" w:themeColor="text1"/>
          <w:sz w:val="24"/>
          <w:szCs w:val="24"/>
          <w:lang w:val="es-ES"/>
        </w:rPr>
        <w:t>documento</w:t>
      </w:r>
      <w:r w:rsidRPr="00AB3FF2">
        <w:rPr>
          <w:rFonts w:ascii="Times New Roman" w:hAnsi="Times New Roman" w:cs="Times New Roman"/>
          <w:color w:val="000000" w:themeColor="text1"/>
          <w:sz w:val="24"/>
          <w:szCs w:val="24"/>
          <w:lang w:val="es-ES"/>
        </w:rPr>
        <w:t xml:space="preserve"> se celebra el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de </w:t>
      </w:r>
      <w:r w:rsidRPr="00AB3FF2">
        <w:rPr>
          <w:rFonts w:ascii="Times New Roman" w:hAnsi="Times New Roman" w:cs="Times New Roman"/>
          <w:color w:val="000000" w:themeColor="text1"/>
          <w:sz w:val="24"/>
          <w:szCs w:val="24"/>
          <w:highlight w:val="yellow"/>
          <w:lang w:val="es-ES"/>
        </w:rPr>
        <w:t>[●]</w:t>
      </w:r>
      <w:r w:rsidR="00546E15">
        <w:rPr>
          <w:rFonts w:ascii="Times New Roman" w:hAnsi="Times New Roman" w:cs="Times New Roman"/>
          <w:color w:val="000000" w:themeColor="text1"/>
          <w:sz w:val="24"/>
          <w:szCs w:val="24"/>
          <w:lang w:val="es-ES"/>
        </w:rPr>
        <w:t xml:space="preserve"> de 202</w:t>
      </w:r>
      <w:r w:rsidR="00236404">
        <w:rPr>
          <w:rFonts w:ascii="Times New Roman" w:hAnsi="Times New Roman" w:cs="Times New Roman"/>
          <w:color w:val="000000" w:themeColor="text1"/>
          <w:sz w:val="24"/>
          <w:szCs w:val="24"/>
          <w:lang w:val="es-ES"/>
        </w:rPr>
        <w:t>5</w:t>
      </w:r>
      <w:r w:rsidRPr="00AB3FF2">
        <w:rPr>
          <w:rFonts w:ascii="Times New Roman" w:hAnsi="Times New Roman" w:cs="Times New Roman"/>
          <w:color w:val="000000" w:themeColor="text1"/>
          <w:sz w:val="24"/>
          <w:szCs w:val="24"/>
          <w:lang w:val="es-ES"/>
        </w:rPr>
        <w:t>,</w:t>
      </w:r>
      <w:r>
        <w:rPr>
          <w:rFonts w:ascii="Times New Roman" w:hAnsi="Times New Roman" w:cs="Times New Roman"/>
          <w:color w:val="000000" w:themeColor="text1"/>
          <w:sz w:val="24"/>
          <w:szCs w:val="24"/>
          <w:lang w:val="es-ES"/>
        </w:rPr>
        <w:t xml:space="preserve"> </w:t>
      </w:r>
      <w:r w:rsidRPr="00AB3FF2">
        <w:rPr>
          <w:rFonts w:ascii="Times New Roman" w:hAnsi="Times New Roman" w:cs="Times New Roman"/>
          <w:color w:val="000000" w:themeColor="text1"/>
          <w:sz w:val="24"/>
          <w:szCs w:val="24"/>
          <w:lang w:val="es-ES"/>
        </w:rPr>
        <w:t xml:space="preserve">por y entre (i) </w:t>
      </w:r>
      <w:r w:rsidRPr="00AB3FF2">
        <w:rPr>
          <w:rFonts w:ascii="Times New Roman" w:hAnsi="Times New Roman" w:cs="Times New Roman"/>
          <w:color w:val="000000" w:themeColor="text1"/>
          <w:sz w:val="24"/>
          <w:szCs w:val="24"/>
          <w:lang w:val="es-ES"/>
        </w:rPr>
        <w:fldChar w:fldCharType="begin"/>
      </w:r>
      <w:r w:rsidRPr="00AB3FF2">
        <w:rPr>
          <w:rFonts w:ascii="Times New Roman" w:hAnsi="Times New Roman" w:cs="Times New Roman"/>
          <w:color w:val="000000" w:themeColor="text1"/>
          <w:sz w:val="24"/>
          <w:szCs w:val="24"/>
          <w:lang w:val="es-ES"/>
        </w:rPr>
        <w:instrText xml:space="preserve"> REF  parteA  \* Charformat </w:instrText>
      </w:r>
      <w:r>
        <w:rPr>
          <w:rFonts w:ascii="Times New Roman" w:hAnsi="Times New Roman" w:cs="Times New Roman"/>
          <w:color w:val="000000" w:themeColor="text1"/>
          <w:sz w:val="24"/>
          <w:szCs w:val="24"/>
          <w:lang w:val="es-ES"/>
        </w:rPr>
        <w:instrText xml:space="preserve"> \* MERGEFORMAT </w:instrText>
      </w:r>
      <w:r w:rsidRPr="00AB3FF2">
        <w:rPr>
          <w:rFonts w:ascii="Times New Roman" w:hAnsi="Times New Roman" w:cs="Times New Roman"/>
          <w:color w:val="000000" w:themeColor="text1"/>
          <w:sz w:val="24"/>
          <w:szCs w:val="24"/>
          <w:lang w:val="es-ES"/>
        </w:rPr>
        <w:fldChar w:fldCharType="separate"/>
      </w:r>
      <w:r w:rsidRPr="00AB3FF2">
        <w:rPr>
          <w:rFonts w:ascii="Times New Roman" w:hAnsi="Times New Roman" w:cs="Times New Roman"/>
          <w:color w:val="000000" w:themeColor="text1"/>
          <w:sz w:val="24"/>
          <w:szCs w:val="24"/>
          <w:lang w:val="es-ES"/>
        </w:rPr>
        <w:t xml:space="preserve">Lewis Energy </w:t>
      </w:r>
      <w:r w:rsidRPr="008F3290">
        <w:rPr>
          <w:rFonts w:ascii="Times New Roman" w:hAnsi="Times New Roman" w:cs="Times New Roman"/>
          <w:smallCaps/>
          <w:color w:val="000000" w:themeColor="text1"/>
          <w:sz w:val="24"/>
          <w:szCs w:val="24"/>
          <w:lang w:val="es-ES"/>
        </w:rPr>
        <w:t>Colombia Inc.</w:t>
      </w:r>
      <w:r w:rsidRPr="00AB3FF2">
        <w:rPr>
          <w:rFonts w:ascii="Times New Roman" w:hAnsi="Times New Roman" w:cs="Times New Roman"/>
          <w:color w:val="000000" w:themeColor="text1"/>
          <w:sz w:val="24"/>
          <w:szCs w:val="24"/>
        </w:rPr>
        <w:fldChar w:fldCharType="end"/>
      </w:r>
      <w:r w:rsidRPr="00AB3FF2">
        <w:rPr>
          <w:rFonts w:ascii="Times New Roman" w:hAnsi="Times New Roman" w:cs="Times New Roman"/>
          <w:color w:val="000000" w:themeColor="text1"/>
          <w:sz w:val="24"/>
          <w:szCs w:val="24"/>
          <w:lang w:val="es-ES"/>
        </w:rPr>
        <w:t xml:space="preserve">, sucursal de sociedad extranjera, establecida en Colombia mediante Escritura Pública No. 614 otorgada en la Notaría 16 de Bogotá el 10 de mayo de 2016, inscrita en la Cámara de Comercio de Bogotá identificada con NIT 900.089.276-3, representada por </w:t>
      </w:r>
      <w:bookmarkStart w:id="0" w:name="RLparteA"/>
      <w:r w:rsidR="0082124D">
        <w:rPr>
          <w:rFonts w:ascii="Times New Roman" w:hAnsi="Times New Roman" w:cs="Times New Roman"/>
          <w:color w:val="000000" w:themeColor="text1"/>
          <w:sz w:val="24"/>
          <w:szCs w:val="24"/>
          <w:lang w:val="es-ES"/>
        </w:rPr>
        <w:t>Jorge Alberto Posada Villaveces</w:t>
      </w:r>
      <w:bookmarkEnd w:id="0"/>
      <w:r w:rsidRPr="00AB3FF2">
        <w:rPr>
          <w:rFonts w:ascii="Times New Roman" w:hAnsi="Times New Roman" w:cs="Times New Roman"/>
          <w:color w:val="000000" w:themeColor="text1"/>
          <w:sz w:val="24"/>
          <w:szCs w:val="24"/>
          <w:lang w:val="es-ES"/>
        </w:rPr>
        <w:t>, mayor de edad, identificado con cédula de ciudadanía No. 79.</w:t>
      </w:r>
      <w:r w:rsidR="0082124D">
        <w:rPr>
          <w:rFonts w:ascii="Times New Roman" w:hAnsi="Times New Roman" w:cs="Times New Roman"/>
          <w:color w:val="000000" w:themeColor="text1"/>
          <w:sz w:val="24"/>
          <w:szCs w:val="24"/>
          <w:lang w:val="es-ES"/>
        </w:rPr>
        <w:t>153</w:t>
      </w:r>
      <w:r w:rsidRPr="00AB3FF2">
        <w:rPr>
          <w:rFonts w:ascii="Times New Roman" w:hAnsi="Times New Roman" w:cs="Times New Roman"/>
          <w:color w:val="000000" w:themeColor="text1"/>
          <w:sz w:val="24"/>
          <w:szCs w:val="24"/>
          <w:lang w:val="es-ES"/>
        </w:rPr>
        <w:t>.</w:t>
      </w:r>
      <w:r w:rsidR="0082124D">
        <w:rPr>
          <w:rFonts w:ascii="Times New Roman" w:hAnsi="Times New Roman" w:cs="Times New Roman"/>
          <w:color w:val="000000" w:themeColor="text1"/>
          <w:sz w:val="24"/>
          <w:szCs w:val="24"/>
          <w:lang w:val="es-ES"/>
        </w:rPr>
        <w:t>388</w:t>
      </w:r>
      <w:r w:rsidRPr="00AB3FF2">
        <w:rPr>
          <w:rFonts w:ascii="Times New Roman" w:hAnsi="Times New Roman" w:cs="Times New Roman"/>
          <w:color w:val="000000" w:themeColor="text1"/>
          <w:sz w:val="24"/>
          <w:szCs w:val="24"/>
          <w:lang w:val="es-ES"/>
        </w:rPr>
        <w:t xml:space="preserve">, en su calidad de </w:t>
      </w:r>
      <w:r w:rsidR="009741AF">
        <w:rPr>
          <w:rFonts w:ascii="Times New Roman" w:hAnsi="Times New Roman" w:cs="Times New Roman"/>
          <w:color w:val="000000" w:themeColor="text1"/>
          <w:sz w:val="24"/>
          <w:szCs w:val="24"/>
          <w:lang w:val="es-ES"/>
        </w:rPr>
        <w:t xml:space="preserve">Apoderado General </w:t>
      </w:r>
      <w:r w:rsidR="007178E9">
        <w:rPr>
          <w:rFonts w:ascii="Times New Roman" w:hAnsi="Times New Roman" w:cs="Times New Roman"/>
          <w:color w:val="000000" w:themeColor="text1"/>
          <w:sz w:val="24"/>
          <w:szCs w:val="24"/>
          <w:lang w:val="es-ES"/>
        </w:rPr>
        <w:t>(en adelante, la “</w:t>
      </w:r>
      <w:r w:rsidR="007178E9" w:rsidRPr="007178E9">
        <w:rPr>
          <w:rFonts w:ascii="Times New Roman" w:hAnsi="Times New Roman" w:cs="Times New Roman"/>
          <w:color w:val="000000" w:themeColor="text1"/>
          <w:sz w:val="24"/>
          <w:szCs w:val="24"/>
          <w:u w:val="single"/>
          <w:lang w:val="es-ES"/>
        </w:rPr>
        <w:t>Parte Reveladora</w:t>
      </w:r>
      <w:r w:rsidR="007178E9">
        <w:rPr>
          <w:rFonts w:ascii="Times New Roman" w:hAnsi="Times New Roman" w:cs="Times New Roman"/>
          <w:color w:val="000000" w:themeColor="text1"/>
          <w:sz w:val="24"/>
          <w:szCs w:val="24"/>
          <w:lang w:val="es-ES"/>
        </w:rPr>
        <w:t>”)</w:t>
      </w:r>
      <w:r w:rsidRPr="00AB3FF2">
        <w:rPr>
          <w:rFonts w:ascii="Times New Roman" w:hAnsi="Times New Roman" w:cs="Times New Roman"/>
          <w:color w:val="000000" w:themeColor="text1"/>
          <w:sz w:val="24"/>
          <w:szCs w:val="24"/>
          <w:lang w:val="es-ES"/>
        </w:rPr>
        <w:t xml:space="preserve">; y (ii)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softHyphen/>
      </w:r>
      <w:r w:rsidRPr="00AB3FF2">
        <w:rPr>
          <w:rFonts w:ascii="Times New Roman" w:hAnsi="Times New Roman" w:cs="Times New Roman"/>
          <w:color w:val="000000" w:themeColor="text1"/>
          <w:sz w:val="24"/>
          <w:szCs w:val="24"/>
          <w:lang w:val="es-ES"/>
        </w:rPr>
        <w:softHyphen/>
      </w:r>
      <w:r w:rsidRPr="00AB3FF2">
        <w:rPr>
          <w:rFonts w:ascii="Times New Roman" w:hAnsi="Times New Roman" w:cs="Times New Roman"/>
          <w:color w:val="000000" w:themeColor="text1"/>
          <w:sz w:val="24"/>
          <w:szCs w:val="24"/>
          <w:lang w:val="es-ES"/>
        </w:rPr>
        <w:softHyphen/>
        <w:t>, sociedad establecida en Colombia mediante Escritura Pública No</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otorgada en la Notaría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de </w:t>
      </w:r>
      <w:r w:rsidR="00AE2E0B"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el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de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de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inscrita en la Cámara de Comercio de Bogotá identificada con NIT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representada por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mayor de edad, identificado con cédula de ciudadanía No. </w:t>
      </w:r>
      <w:r w:rsidRPr="00AB3FF2">
        <w:rPr>
          <w:rFonts w:ascii="Times New Roman" w:hAnsi="Times New Roman" w:cs="Times New Roman"/>
          <w:color w:val="000000" w:themeColor="text1"/>
          <w:sz w:val="24"/>
          <w:szCs w:val="24"/>
          <w:highlight w:val="yellow"/>
          <w:lang w:val="es-ES"/>
        </w:rPr>
        <w:t>[●]</w:t>
      </w:r>
      <w:r w:rsidRPr="00AB3FF2">
        <w:rPr>
          <w:rFonts w:ascii="Times New Roman" w:hAnsi="Times New Roman" w:cs="Times New Roman"/>
          <w:color w:val="000000" w:themeColor="text1"/>
          <w:sz w:val="24"/>
          <w:szCs w:val="24"/>
          <w:lang w:val="es-ES"/>
        </w:rPr>
        <w:t xml:space="preserve"> en su calidad de Representante Legal</w:t>
      </w:r>
      <w:r w:rsidR="007178E9">
        <w:rPr>
          <w:rFonts w:ascii="Times New Roman" w:hAnsi="Times New Roman" w:cs="Times New Roman"/>
          <w:color w:val="000000" w:themeColor="text1"/>
          <w:sz w:val="24"/>
          <w:szCs w:val="24"/>
          <w:lang w:val="es-ES"/>
        </w:rPr>
        <w:t xml:space="preserve"> (en adelante, la “</w:t>
      </w:r>
      <w:r w:rsidR="007178E9" w:rsidRPr="007178E9">
        <w:rPr>
          <w:rFonts w:ascii="Times New Roman" w:hAnsi="Times New Roman" w:cs="Times New Roman"/>
          <w:color w:val="000000" w:themeColor="text1"/>
          <w:sz w:val="24"/>
          <w:szCs w:val="24"/>
          <w:u w:val="single"/>
          <w:lang w:val="es-ES"/>
        </w:rPr>
        <w:t>Parte Receptora</w:t>
      </w:r>
      <w:r w:rsidR="007178E9">
        <w:rPr>
          <w:rFonts w:ascii="Times New Roman" w:hAnsi="Times New Roman" w:cs="Times New Roman"/>
          <w:color w:val="000000" w:themeColor="text1"/>
          <w:sz w:val="24"/>
          <w:szCs w:val="24"/>
          <w:lang w:val="es-ES"/>
        </w:rPr>
        <w:t xml:space="preserve">” y en conjunto con la Parte Reveladora, las </w:t>
      </w:r>
      <w:r w:rsidR="00344C63" w:rsidRPr="00B93D0E">
        <w:rPr>
          <w:rFonts w:ascii="Times New Roman" w:hAnsi="Times New Roman" w:cs="Times New Roman"/>
          <w:color w:val="000000" w:themeColor="text1"/>
          <w:sz w:val="24"/>
          <w:szCs w:val="24"/>
        </w:rPr>
        <w:t>"Parte</w:t>
      </w:r>
      <w:r w:rsidR="007178E9">
        <w:rPr>
          <w:rFonts w:ascii="Times New Roman" w:hAnsi="Times New Roman" w:cs="Times New Roman"/>
          <w:color w:val="000000" w:themeColor="text1"/>
          <w:sz w:val="24"/>
          <w:szCs w:val="24"/>
        </w:rPr>
        <w:t>s</w:t>
      </w:r>
      <w:r w:rsidR="00344C63" w:rsidRPr="00B93D0E">
        <w:rPr>
          <w:rFonts w:ascii="Times New Roman" w:hAnsi="Times New Roman" w:cs="Times New Roman"/>
          <w:color w:val="000000" w:themeColor="text1"/>
          <w:sz w:val="24"/>
          <w:szCs w:val="24"/>
        </w:rPr>
        <w:t>"</w:t>
      </w:r>
      <w:r w:rsidR="007178E9">
        <w:rPr>
          <w:rFonts w:ascii="Times New Roman" w:hAnsi="Times New Roman" w:cs="Times New Roman"/>
          <w:color w:val="000000" w:themeColor="text1"/>
          <w:sz w:val="24"/>
          <w:szCs w:val="24"/>
        </w:rPr>
        <w:t>)</w:t>
      </w:r>
      <w:r w:rsidR="00344C63" w:rsidRPr="00B93D0E">
        <w:rPr>
          <w:rFonts w:ascii="Times New Roman" w:hAnsi="Times New Roman" w:cs="Times New Roman"/>
          <w:color w:val="000000" w:themeColor="text1"/>
          <w:sz w:val="24"/>
          <w:szCs w:val="24"/>
        </w:rPr>
        <w:t xml:space="preserve"> hemos acordado suscribir un acuerdo de confidencialidad de la información</w:t>
      </w:r>
      <w:r w:rsidR="009875F0">
        <w:rPr>
          <w:rFonts w:ascii="Times New Roman" w:hAnsi="Times New Roman" w:cs="Times New Roman"/>
          <w:color w:val="000000" w:themeColor="text1"/>
          <w:sz w:val="24"/>
          <w:szCs w:val="24"/>
        </w:rPr>
        <w:t xml:space="preserve"> (en adelante “</w:t>
      </w:r>
      <w:r w:rsidR="009875F0" w:rsidRPr="007178E9">
        <w:rPr>
          <w:rFonts w:ascii="Times New Roman" w:hAnsi="Times New Roman" w:cs="Times New Roman"/>
          <w:color w:val="000000" w:themeColor="text1"/>
          <w:sz w:val="24"/>
          <w:szCs w:val="24"/>
          <w:u w:val="single"/>
        </w:rPr>
        <w:t>Acuerdo</w:t>
      </w:r>
      <w:r w:rsidR="009875F0">
        <w:rPr>
          <w:rFonts w:ascii="Times New Roman" w:hAnsi="Times New Roman" w:cs="Times New Roman"/>
          <w:color w:val="000000" w:themeColor="text1"/>
          <w:sz w:val="24"/>
          <w:szCs w:val="24"/>
        </w:rPr>
        <w:t>” o “</w:t>
      </w:r>
      <w:r w:rsidR="009875F0" w:rsidRPr="007178E9">
        <w:rPr>
          <w:rFonts w:ascii="Times New Roman" w:hAnsi="Times New Roman" w:cs="Times New Roman"/>
          <w:color w:val="000000" w:themeColor="text1"/>
          <w:sz w:val="24"/>
          <w:szCs w:val="24"/>
          <w:u w:val="single"/>
        </w:rPr>
        <w:t>Acuerdo de Confidencialidad</w:t>
      </w:r>
      <w:r w:rsidR="009875F0">
        <w:rPr>
          <w:rFonts w:ascii="Times New Roman" w:hAnsi="Times New Roman" w:cs="Times New Roman"/>
          <w:color w:val="000000" w:themeColor="text1"/>
          <w:sz w:val="24"/>
          <w:szCs w:val="24"/>
        </w:rPr>
        <w:t>”)</w:t>
      </w:r>
      <w:r w:rsidR="00344C63" w:rsidRPr="00B93D0E">
        <w:rPr>
          <w:rFonts w:ascii="Times New Roman" w:hAnsi="Times New Roman" w:cs="Times New Roman"/>
          <w:snapToGrid w:val="0"/>
          <w:color w:val="000000" w:themeColor="text1"/>
          <w:sz w:val="24"/>
          <w:szCs w:val="24"/>
        </w:rPr>
        <w:t xml:space="preserve">, </w:t>
      </w:r>
      <w:r w:rsidR="007178E9">
        <w:rPr>
          <w:rFonts w:ascii="Times New Roman" w:hAnsi="Times New Roman" w:cs="Times New Roman"/>
          <w:snapToGrid w:val="0"/>
          <w:color w:val="000000" w:themeColor="text1"/>
          <w:sz w:val="24"/>
          <w:szCs w:val="24"/>
        </w:rPr>
        <w:t xml:space="preserve">de </w:t>
      </w:r>
      <w:r w:rsidR="00546E15">
        <w:rPr>
          <w:rFonts w:ascii="Times New Roman" w:hAnsi="Times New Roman" w:cs="Times New Roman"/>
          <w:snapToGrid w:val="0"/>
          <w:color w:val="000000" w:themeColor="text1"/>
          <w:sz w:val="24"/>
          <w:szCs w:val="24"/>
        </w:rPr>
        <w:t xml:space="preserve">conformidad con las siguientes: </w:t>
      </w:r>
    </w:p>
    <w:p w14:paraId="188DDFE4" w14:textId="77777777" w:rsidR="007178E9" w:rsidRDefault="007178E9" w:rsidP="00344C63">
      <w:pPr>
        <w:pStyle w:val="NoSpacing"/>
        <w:jc w:val="both"/>
        <w:rPr>
          <w:rFonts w:ascii="Times New Roman" w:hAnsi="Times New Roman" w:cs="Times New Roman"/>
          <w:snapToGrid w:val="0"/>
          <w:color w:val="000000" w:themeColor="text1"/>
          <w:sz w:val="24"/>
          <w:szCs w:val="24"/>
        </w:rPr>
      </w:pPr>
    </w:p>
    <w:p w14:paraId="572872DA" w14:textId="11BC91E9" w:rsidR="007178E9" w:rsidRPr="007178E9" w:rsidRDefault="007178E9" w:rsidP="007178E9">
      <w:pPr>
        <w:pStyle w:val="NoSpacing"/>
        <w:jc w:val="center"/>
        <w:rPr>
          <w:rFonts w:ascii="Times New Roman" w:hAnsi="Times New Roman" w:cs="Times New Roman"/>
          <w:b/>
          <w:bCs/>
          <w:snapToGrid w:val="0"/>
          <w:color w:val="000000" w:themeColor="text1"/>
          <w:sz w:val="24"/>
          <w:szCs w:val="24"/>
        </w:rPr>
      </w:pPr>
      <w:r w:rsidRPr="007178E9">
        <w:rPr>
          <w:rFonts w:ascii="Times New Roman" w:hAnsi="Times New Roman" w:cs="Times New Roman"/>
          <w:b/>
          <w:bCs/>
          <w:snapToGrid w:val="0"/>
          <w:color w:val="000000" w:themeColor="text1"/>
          <w:sz w:val="24"/>
          <w:szCs w:val="24"/>
        </w:rPr>
        <w:t>CONSIDERACIONES</w:t>
      </w:r>
    </w:p>
    <w:p w14:paraId="61099FB5" w14:textId="1935459D" w:rsidR="007178E9" w:rsidRDefault="007178E9" w:rsidP="007178E9">
      <w:pPr>
        <w:pStyle w:val="ListParagraph"/>
        <w:numPr>
          <w:ilvl w:val="0"/>
          <w:numId w:val="4"/>
        </w:numPr>
        <w:spacing w:before="100" w:beforeAutospacing="1" w:after="100" w:afterAutospacing="1"/>
        <w:jc w:val="both"/>
        <w:rPr>
          <w:sz w:val="24"/>
          <w:szCs w:val="24"/>
        </w:rPr>
      </w:pPr>
      <w:r w:rsidRPr="007178E9">
        <w:rPr>
          <w:sz w:val="24"/>
          <w:szCs w:val="24"/>
        </w:rPr>
        <w:t xml:space="preserve">Que, </w:t>
      </w:r>
      <w:r>
        <w:rPr>
          <w:sz w:val="24"/>
          <w:szCs w:val="24"/>
        </w:rPr>
        <w:t xml:space="preserve">en el marco del Proceso de </w:t>
      </w:r>
      <w:r w:rsidR="001313DE">
        <w:rPr>
          <w:sz w:val="24"/>
          <w:szCs w:val="24"/>
        </w:rPr>
        <w:t>Concurrencia</w:t>
      </w:r>
      <w:r>
        <w:rPr>
          <w:sz w:val="24"/>
          <w:szCs w:val="24"/>
        </w:rPr>
        <w:t xml:space="preserve"> de Gas Natural vigencia 202</w:t>
      </w:r>
      <w:r w:rsidR="001313DE">
        <w:rPr>
          <w:sz w:val="24"/>
          <w:szCs w:val="24"/>
        </w:rPr>
        <w:t>5</w:t>
      </w:r>
      <w:r>
        <w:rPr>
          <w:sz w:val="24"/>
          <w:szCs w:val="24"/>
        </w:rPr>
        <w:t xml:space="preserve">, </w:t>
      </w:r>
      <w:r w:rsidRPr="007178E9">
        <w:rPr>
          <w:sz w:val="24"/>
          <w:szCs w:val="24"/>
        </w:rPr>
        <w:t xml:space="preserve">las Partes iniciarán una serie de diálogos tendientes a </w:t>
      </w:r>
      <w:r>
        <w:rPr>
          <w:sz w:val="24"/>
          <w:szCs w:val="24"/>
        </w:rPr>
        <w:t xml:space="preserve">la negociación y eventual suscripción de un </w:t>
      </w:r>
      <w:r w:rsidRPr="007178E9">
        <w:rPr>
          <w:sz w:val="24"/>
          <w:szCs w:val="24"/>
        </w:rPr>
        <w:t xml:space="preserve">Contrato </w:t>
      </w:r>
      <w:r>
        <w:rPr>
          <w:sz w:val="24"/>
          <w:szCs w:val="24"/>
        </w:rPr>
        <w:t>d</w:t>
      </w:r>
      <w:r w:rsidRPr="007178E9">
        <w:rPr>
          <w:sz w:val="24"/>
          <w:szCs w:val="24"/>
        </w:rPr>
        <w:t xml:space="preserve">e Suministro </w:t>
      </w:r>
      <w:r w:rsidR="001313DE">
        <w:rPr>
          <w:sz w:val="24"/>
          <w:szCs w:val="24"/>
        </w:rPr>
        <w:t xml:space="preserve">con Interrupciones </w:t>
      </w:r>
      <w:r>
        <w:rPr>
          <w:sz w:val="24"/>
          <w:szCs w:val="24"/>
        </w:rPr>
        <w:t>d</w:t>
      </w:r>
      <w:r w:rsidRPr="007178E9">
        <w:rPr>
          <w:sz w:val="24"/>
          <w:szCs w:val="24"/>
        </w:rPr>
        <w:t>e Gas Natural</w:t>
      </w:r>
      <w:r>
        <w:rPr>
          <w:sz w:val="24"/>
          <w:szCs w:val="24"/>
        </w:rPr>
        <w:t xml:space="preserve"> (en adelante, el “</w:t>
      </w:r>
      <w:r w:rsidRPr="007178E9">
        <w:rPr>
          <w:sz w:val="24"/>
          <w:szCs w:val="24"/>
          <w:u w:val="single"/>
        </w:rPr>
        <w:t>Contrato</w:t>
      </w:r>
      <w:r>
        <w:rPr>
          <w:sz w:val="24"/>
          <w:szCs w:val="24"/>
        </w:rPr>
        <w:t>”).</w:t>
      </w:r>
    </w:p>
    <w:p w14:paraId="4940C3F0" w14:textId="216FE7FA" w:rsidR="007178E9" w:rsidRDefault="007178E9" w:rsidP="007178E9">
      <w:pPr>
        <w:pStyle w:val="ListParagraph"/>
        <w:numPr>
          <w:ilvl w:val="0"/>
          <w:numId w:val="4"/>
        </w:numPr>
        <w:spacing w:before="100" w:beforeAutospacing="1" w:after="100" w:afterAutospacing="1"/>
        <w:jc w:val="both"/>
        <w:rPr>
          <w:sz w:val="24"/>
          <w:szCs w:val="24"/>
        </w:rPr>
      </w:pPr>
      <w:r w:rsidRPr="007178E9">
        <w:rPr>
          <w:sz w:val="24"/>
          <w:szCs w:val="24"/>
        </w:rPr>
        <w:t>Que, para el cumplimiento del cometido descrito en el numeral (</w:t>
      </w:r>
      <w:r>
        <w:rPr>
          <w:sz w:val="24"/>
          <w:szCs w:val="24"/>
        </w:rPr>
        <w:t>1</w:t>
      </w:r>
      <w:r w:rsidRPr="007178E9">
        <w:rPr>
          <w:sz w:val="24"/>
          <w:szCs w:val="24"/>
        </w:rPr>
        <w:t xml:space="preserve">) anterior, </w:t>
      </w:r>
      <w:r>
        <w:rPr>
          <w:sz w:val="24"/>
          <w:szCs w:val="24"/>
        </w:rPr>
        <w:t xml:space="preserve">la Parte Reveladora compartirá a la Parte Receptora la minuta del Contrato. </w:t>
      </w:r>
    </w:p>
    <w:p w14:paraId="05EA37F3" w14:textId="67C96ECF" w:rsidR="007178E9" w:rsidRPr="007178E9" w:rsidRDefault="007178E9" w:rsidP="007178E9">
      <w:pPr>
        <w:pStyle w:val="ListParagraph"/>
        <w:numPr>
          <w:ilvl w:val="0"/>
          <w:numId w:val="4"/>
        </w:numPr>
        <w:spacing w:before="100" w:beforeAutospacing="1" w:after="100" w:afterAutospacing="1"/>
        <w:jc w:val="both"/>
        <w:rPr>
          <w:sz w:val="24"/>
          <w:szCs w:val="24"/>
        </w:rPr>
      </w:pPr>
      <w:r>
        <w:rPr>
          <w:sz w:val="24"/>
          <w:szCs w:val="24"/>
        </w:rPr>
        <w:t>Que, la suscripción del presente Acuerdo no genera obligación vinculante alguna para la Parte Reveladora de suscribir el Contrato</w:t>
      </w:r>
      <w:r w:rsidR="00546E15">
        <w:rPr>
          <w:sz w:val="24"/>
          <w:szCs w:val="24"/>
        </w:rPr>
        <w:t xml:space="preserve"> </w:t>
      </w:r>
      <w:r>
        <w:rPr>
          <w:sz w:val="24"/>
          <w:szCs w:val="24"/>
        </w:rPr>
        <w:t xml:space="preserve">con la Parte Receptora. </w:t>
      </w:r>
    </w:p>
    <w:p w14:paraId="620C08FE" w14:textId="365E3FBC" w:rsidR="007178E9" w:rsidRPr="007178E9" w:rsidRDefault="007178E9" w:rsidP="00344C63">
      <w:pPr>
        <w:pStyle w:val="ListParagraph"/>
        <w:numPr>
          <w:ilvl w:val="0"/>
          <w:numId w:val="4"/>
        </w:numPr>
        <w:spacing w:before="100" w:beforeAutospacing="1" w:after="100" w:afterAutospacing="1"/>
        <w:jc w:val="both"/>
        <w:rPr>
          <w:sz w:val="24"/>
          <w:szCs w:val="24"/>
        </w:rPr>
      </w:pPr>
      <w:r w:rsidRPr="007178E9">
        <w:rPr>
          <w:sz w:val="24"/>
          <w:szCs w:val="24"/>
        </w:rPr>
        <w:t xml:space="preserve">Que las </w:t>
      </w:r>
      <w:r>
        <w:rPr>
          <w:sz w:val="24"/>
          <w:szCs w:val="24"/>
        </w:rPr>
        <w:t>P</w:t>
      </w:r>
      <w:r w:rsidRPr="007178E9">
        <w:rPr>
          <w:sz w:val="24"/>
          <w:szCs w:val="24"/>
        </w:rPr>
        <w:t>artes, en virtud de lo anteriormente expuesto, convinieron que el presente Acuerdo se rija por la normativa aplicable al efecto y, en especial por las siguientes:</w:t>
      </w:r>
    </w:p>
    <w:p w14:paraId="75E86C75" w14:textId="47FCFB93" w:rsidR="00344C63" w:rsidRPr="00B93D0E" w:rsidRDefault="00344C63" w:rsidP="00344C63">
      <w:pPr>
        <w:pStyle w:val="NoSpacing"/>
        <w:jc w:val="center"/>
        <w:rPr>
          <w:rFonts w:ascii="Times New Roman" w:hAnsi="Times New Roman" w:cs="Times New Roman"/>
          <w:b/>
          <w:bCs/>
          <w:color w:val="000000" w:themeColor="text1"/>
          <w:sz w:val="24"/>
          <w:szCs w:val="24"/>
        </w:rPr>
      </w:pPr>
      <w:r w:rsidRPr="00B93D0E">
        <w:rPr>
          <w:rFonts w:ascii="Times New Roman" w:hAnsi="Times New Roman" w:cs="Times New Roman"/>
          <w:b/>
          <w:bCs/>
          <w:color w:val="000000" w:themeColor="text1"/>
          <w:sz w:val="24"/>
          <w:szCs w:val="24"/>
        </w:rPr>
        <w:t>CL</w:t>
      </w:r>
      <w:r w:rsidR="00B93D0E">
        <w:rPr>
          <w:rFonts w:ascii="Times New Roman" w:hAnsi="Times New Roman" w:cs="Times New Roman"/>
          <w:b/>
          <w:bCs/>
          <w:color w:val="000000" w:themeColor="text1"/>
          <w:sz w:val="24"/>
          <w:szCs w:val="24"/>
        </w:rPr>
        <w:t>Á</w:t>
      </w:r>
      <w:r w:rsidRPr="00B93D0E">
        <w:rPr>
          <w:rFonts w:ascii="Times New Roman" w:hAnsi="Times New Roman" w:cs="Times New Roman"/>
          <w:b/>
          <w:bCs/>
          <w:color w:val="000000" w:themeColor="text1"/>
          <w:sz w:val="24"/>
          <w:szCs w:val="24"/>
        </w:rPr>
        <w:t>USULAS</w:t>
      </w:r>
    </w:p>
    <w:p w14:paraId="7095BE8F" w14:textId="77777777" w:rsidR="00344C63" w:rsidRPr="00B93D0E" w:rsidRDefault="00344C63" w:rsidP="00344C63">
      <w:pPr>
        <w:pStyle w:val="NoSpacing"/>
        <w:rPr>
          <w:rFonts w:ascii="Times New Roman" w:hAnsi="Times New Roman" w:cs="Times New Roman"/>
          <w:color w:val="000000" w:themeColor="text1"/>
          <w:sz w:val="24"/>
          <w:szCs w:val="24"/>
        </w:rPr>
      </w:pPr>
    </w:p>
    <w:p w14:paraId="3E1D809D" w14:textId="4AF54BA4" w:rsidR="008F3290" w:rsidRDefault="00344C63" w:rsidP="008F3290">
      <w:pPr>
        <w:pStyle w:val="NoSpacing"/>
        <w:jc w:val="both"/>
        <w:rPr>
          <w:rFonts w:ascii="Times New Roman" w:hAnsi="Times New Roman" w:cs="Times New Roman"/>
          <w:b/>
          <w:bCs/>
          <w:color w:val="000000" w:themeColor="text1"/>
          <w:sz w:val="24"/>
          <w:szCs w:val="24"/>
        </w:rPr>
      </w:pPr>
      <w:r w:rsidRPr="00B93D0E">
        <w:rPr>
          <w:rFonts w:ascii="Times New Roman" w:hAnsi="Times New Roman" w:cs="Times New Roman"/>
          <w:b/>
          <w:bCs/>
          <w:color w:val="000000" w:themeColor="text1"/>
          <w:sz w:val="24"/>
          <w:szCs w:val="24"/>
        </w:rPr>
        <w:t xml:space="preserve">PRIMERA. </w:t>
      </w:r>
      <w:r w:rsidR="009D4D52">
        <w:rPr>
          <w:rFonts w:ascii="Times New Roman" w:hAnsi="Times New Roman" w:cs="Times New Roman"/>
          <w:b/>
          <w:bCs/>
          <w:color w:val="000000" w:themeColor="text1"/>
          <w:sz w:val="24"/>
          <w:szCs w:val="24"/>
        </w:rPr>
        <w:t>OBJETO</w:t>
      </w:r>
      <w:bookmarkStart w:id="1" w:name="_DV_M129"/>
      <w:bookmarkEnd w:id="1"/>
    </w:p>
    <w:p w14:paraId="7CA24935" w14:textId="77777777" w:rsidR="008F3290" w:rsidRDefault="008F3290" w:rsidP="008F3290">
      <w:pPr>
        <w:pStyle w:val="NoSpacing"/>
        <w:jc w:val="both"/>
        <w:rPr>
          <w:rFonts w:ascii="Times New Roman" w:hAnsi="Times New Roman" w:cs="Times New Roman"/>
          <w:b/>
          <w:bCs/>
          <w:color w:val="000000" w:themeColor="text1"/>
          <w:sz w:val="24"/>
          <w:szCs w:val="24"/>
        </w:rPr>
      </w:pPr>
    </w:p>
    <w:p w14:paraId="519B46F1" w14:textId="59F94A3D" w:rsidR="008F3290" w:rsidRPr="008F3290" w:rsidRDefault="008F3290" w:rsidP="008F3290">
      <w:pPr>
        <w:jc w:val="both"/>
        <w:rPr>
          <w:rFonts w:ascii="Times New Roman" w:hAnsi="Times New Roman" w:cs="Times New Roman"/>
          <w:sz w:val="24"/>
          <w:szCs w:val="24"/>
        </w:rPr>
      </w:pPr>
      <w:r w:rsidRPr="008F3290">
        <w:rPr>
          <w:rFonts w:ascii="Times New Roman" w:hAnsi="Times New Roman" w:cs="Times New Roman"/>
          <w:sz w:val="24"/>
          <w:szCs w:val="24"/>
        </w:rPr>
        <w:t>La</w:t>
      </w:r>
      <w:r w:rsidR="007178E9">
        <w:rPr>
          <w:rFonts w:ascii="Times New Roman" w:hAnsi="Times New Roman" w:cs="Times New Roman"/>
          <w:sz w:val="24"/>
          <w:szCs w:val="24"/>
        </w:rPr>
        <w:t xml:space="preserve"> Parte Receptora</w:t>
      </w:r>
      <w:r w:rsidRPr="008F3290">
        <w:rPr>
          <w:rFonts w:ascii="Times New Roman" w:hAnsi="Times New Roman" w:cs="Times New Roman"/>
          <w:sz w:val="24"/>
          <w:szCs w:val="24"/>
        </w:rPr>
        <w:t xml:space="preserve"> se obliga a mantener estricta confidencialidad y, en consecuencia, a no revelar </w:t>
      </w:r>
      <w:r w:rsidR="00BA33AC">
        <w:rPr>
          <w:rFonts w:ascii="Times New Roman" w:hAnsi="Times New Roman" w:cs="Times New Roman"/>
          <w:sz w:val="24"/>
          <w:szCs w:val="24"/>
        </w:rPr>
        <w:t>y/o compartir el contenido de</w:t>
      </w:r>
      <w:r w:rsidR="00742D50">
        <w:rPr>
          <w:rFonts w:ascii="Times New Roman" w:hAnsi="Times New Roman" w:cs="Times New Roman"/>
          <w:sz w:val="24"/>
          <w:szCs w:val="24"/>
        </w:rPr>
        <w:t xml:space="preserve"> la minuta del </w:t>
      </w:r>
      <w:r w:rsidR="007178E9">
        <w:rPr>
          <w:rFonts w:ascii="Times New Roman" w:hAnsi="Times New Roman" w:cs="Times New Roman"/>
          <w:sz w:val="24"/>
          <w:szCs w:val="24"/>
        </w:rPr>
        <w:t xml:space="preserve">Contrato y demás información que </w:t>
      </w:r>
      <w:r w:rsidR="00530750">
        <w:rPr>
          <w:rFonts w:ascii="Times New Roman" w:hAnsi="Times New Roman" w:cs="Times New Roman"/>
          <w:sz w:val="24"/>
          <w:szCs w:val="24"/>
        </w:rPr>
        <w:t xml:space="preserve">reciba de la Parte Reveladora durante el </w:t>
      </w:r>
      <w:r w:rsidR="001313DE" w:rsidRPr="001313DE">
        <w:rPr>
          <w:rFonts w:ascii="Times New Roman" w:hAnsi="Times New Roman" w:cs="Times New Roman"/>
          <w:sz w:val="24"/>
          <w:szCs w:val="24"/>
        </w:rPr>
        <w:t xml:space="preserve">Proceso de Concurrencia de Gas Natural vigencia 2025 </w:t>
      </w:r>
      <w:r w:rsidRPr="008F3290">
        <w:rPr>
          <w:rFonts w:ascii="Times New Roman" w:hAnsi="Times New Roman" w:cs="Times New Roman"/>
          <w:sz w:val="24"/>
          <w:szCs w:val="24"/>
        </w:rPr>
        <w:t>(en conjunto la “Información Confidencial”)</w:t>
      </w:r>
      <w:r w:rsidR="00530750" w:rsidRPr="008F3290">
        <w:rPr>
          <w:rFonts w:ascii="Times New Roman" w:hAnsi="Times New Roman" w:cs="Times New Roman"/>
          <w:sz w:val="24"/>
          <w:szCs w:val="24"/>
        </w:rPr>
        <w:t xml:space="preserve">, </w:t>
      </w:r>
      <w:r w:rsidR="00530750">
        <w:rPr>
          <w:rFonts w:ascii="Times New Roman" w:hAnsi="Times New Roman" w:cs="Times New Roman"/>
          <w:sz w:val="24"/>
          <w:szCs w:val="24"/>
        </w:rPr>
        <w:t xml:space="preserve">obligación que se extiende a </w:t>
      </w:r>
      <w:r w:rsidR="00530750" w:rsidRPr="008F3290">
        <w:rPr>
          <w:rFonts w:ascii="Times New Roman" w:hAnsi="Times New Roman" w:cs="Times New Roman"/>
          <w:sz w:val="24"/>
          <w:szCs w:val="24"/>
        </w:rPr>
        <w:t>sus empleados, funcionarios o representantes</w:t>
      </w:r>
      <w:r w:rsidRPr="008F3290">
        <w:rPr>
          <w:rFonts w:ascii="Times New Roman" w:hAnsi="Times New Roman" w:cs="Times New Roman"/>
          <w:sz w:val="24"/>
          <w:szCs w:val="24"/>
        </w:rPr>
        <w:t xml:space="preserve">. En consecuencia, </w:t>
      </w:r>
      <w:r w:rsidR="007178E9">
        <w:rPr>
          <w:rFonts w:ascii="Times New Roman" w:hAnsi="Times New Roman" w:cs="Times New Roman"/>
          <w:sz w:val="24"/>
          <w:szCs w:val="24"/>
        </w:rPr>
        <w:t>la Parte Receptora</w:t>
      </w:r>
      <w:r w:rsidRPr="008F3290">
        <w:rPr>
          <w:rFonts w:ascii="Times New Roman" w:hAnsi="Times New Roman" w:cs="Times New Roman"/>
          <w:sz w:val="24"/>
          <w:szCs w:val="24"/>
        </w:rPr>
        <w:t xml:space="preserve"> acepta no revelar a terceros la Información Confidencial, ni utilizarla en beneficio propio, poniendo en ello el mismo cuidado que normalmente utiliza para salvaguardar su propia información de importancia equivalente, siendo las únicas excepciones a este principio, que permitirán a la Parte </w:t>
      </w:r>
      <w:r w:rsidR="00530750">
        <w:rPr>
          <w:rFonts w:ascii="Times New Roman" w:hAnsi="Times New Roman" w:cs="Times New Roman"/>
          <w:sz w:val="24"/>
          <w:szCs w:val="24"/>
        </w:rPr>
        <w:t xml:space="preserve">Receptora </w:t>
      </w:r>
      <w:r w:rsidRPr="008F3290">
        <w:rPr>
          <w:rFonts w:ascii="Times New Roman" w:hAnsi="Times New Roman" w:cs="Times New Roman"/>
          <w:sz w:val="24"/>
          <w:szCs w:val="24"/>
        </w:rPr>
        <w:t>revelar o usar la Información Confidencial, las siguientes:</w:t>
      </w:r>
    </w:p>
    <w:p w14:paraId="4CFD7D71" w14:textId="77777777" w:rsidR="008F3290" w:rsidRPr="008F3290" w:rsidRDefault="008F3290" w:rsidP="008F3290">
      <w:pPr>
        <w:jc w:val="both"/>
        <w:rPr>
          <w:rFonts w:ascii="Times New Roman" w:hAnsi="Times New Roman" w:cs="Times New Roman"/>
          <w:sz w:val="24"/>
          <w:szCs w:val="24"/>
        </w:rPr>
      </w:pPr>
    </w:p>
    <w:p w14:paraId="7577E1AF" w14:textId="0ADC463B" w:rsidR="00814255" w:rsidRDefault="008F3290" w:rsidP="00814255">
      <w:pPr>
        <w:pStyle w:val="Heading3"/>
        <w:numPr>
          <w:ilvl w:val="0"/>
          <w:numId w:val="3"/>
        </w:numPr>
      </w:pPr>
      <w:r w:rsidRPr="008F3290">
        <w:t>Cuando así lo requiera la ley o por orden de autoridad competente;</w:t>
      </w:r>
    </w:p>
    <w:p w14:paraId="0328CAF4" w14:textId="77777777" w:rsidR="00814255" w:rsidRPr="00814255" w:rsidRDefault="00814255" w:rsidP="00814255">
      <w:pPr>
        <w:rPr>
          <w:lang w:eastAsia="es-ES"/>
        </w:rPr>
      </w:pPr>
    </w:p>
    <w:p w14:paraId="3C8AC34B" w14:textId="2381659F" w:rsidR="008F3290" w:rsidRDefault="008F3290" w:rsidP="00814255">
      <w:pPr>
        <w:pStyle w:val="Heading3"/>
        <w:numPr>
          <w:ilvl w:val="0"/>
          <w:numId w:val="3"/>
        </w:numPr>
      </w:pPr>
      <w:r w:rsidRPr="008F3290">
        <w:lastRenderedPageBreak/>
        <w:t xml:space="preserve">Cuando deba suministrarla a sus funcionarios, directores, empleados, agentes, consultores profesionales, financiadores, inversionistas, socios de negocio, en relación con los temas de que aquí se tratan, en cuyo caso </w:t>
      </w:r>
      <w:r w:rsidR="00530750">
        <w:t>al revelar</w:t>
      </w:r>
      <w:r w:rsidRPr="008F3290">
        <w:t xml:space="preserve"> esta información deberá exigir que cada una de dichas personas suscriba un compromiso de confidencialidad en términos equivalentes a los aquí establecidos, en beneficio de la</w:t>
      </w:r>
      <w:r w:rsidR="007178E9">
        <w:t xml:space="preserve"> Parte Reveladora;</w:t>
      </w:r>
    </w:p>
    <w:p w14:paraId="18FE4CAC" w14:textId="77777777" w:rsidR="00814255" w:rsidRPr="00814255" w:rsidRDefault="00814255" w:rsidP="00814255">
      <w:pPr>
        <w:rPr>
          <w:lang w:eastAsia="es-ES"/>
        </w:rPr>
      </w:pPr>
    </w:p>
    <w:p w14:paraId="3272E7A4" w14:textId="36243C0F" w:rsidR="008F3290" w:rsidRDefault="008F3290" w:rsidP="00814255">
      <w:pPr>
        <w:pStyle w:val="Heading3"/>
        <w:numPr>
          <w:ilvl w:val="0"/>
          <w:numId w:val="3"/>
        </w:numPr>
      </w:pPr>
      <w:r w:rsidRPr="008F3290">
        <w:t>Cuando la</w:t>
      </w:r>
      <w:r w:rsidR="007178E9">
        <w:t xml:space="preserve"> Parte Receptora</w:t>
      </w:r>
      <w:r w:rsidRPr="008F3290">
        <w:t xml:space="preserve"> conozca la Información Confidencial por sus propios medios sin contravenir lo aquí dispuesto o le hubiere sido revelada por terceros, que a su turno no estuvieren obligados a mantenerla en confidencialidad;</w:t>
      </w:r>
      <w:r w:rsidR="002C11E4">
        <w:t xml:space="preserve"> y</w:t>
      </w:r>
    </w:p>
    <w:p w14:paraId="419C3C62" w14:textId="77777777" w:rsidR="00814255" w:rsidRPr="00814255" w:rsidRDefault="00814255" w:rsidP="00814255">
      <w:pPr>
        <w:rPr>
          <w:lang w:eastAsia="es-ES"/>
        </w:rPr>
      </w:pPr>
    </w:p>
    <w:p w14:paraId="7D2D5EC8" w14:textId="72393071" w:rsidR="008F3290" w:rsidRPr="008F3290" w:rsidRDefault="008F3290" w:rsidP="00814255">
      <w:pPr>
        <w:pStyle w:val="Heading3"/>
        <w:numPr>
          <w:ilvl w:val="0"/>
          <w:numId w:val="3"/>
        </w:numPr>
      </w:pPr>
      <w:r w:rsidRPr="008F3290">
        <w:t xml:space="preserve">Cuando la Información Confidencial sea pública sin que para ello haya mediado acción u omisión imputable a </w:t>
      </w:r>
      <w:r w:rsidR="00CE4728">
        <w:t xml:space="preserve">la Parte Receptora. </w:t>
      </w:r>
    </w:p>
    <w:p w14:paraId="509A278D" w14:textId="77777777" w:rsidR="008F3290" w:rsidRPr="008F3290" w:rsidRDefault="008F3290" w:rsidP="008F3290">
      <w:pPr>
        <w:jc w:val="both"/>
        <w:rPr>
          <w:rFonts w:ascii="Times New Roman" w:hAnsi="Times New Roman" w:cs="Times New Roman"/>
          <w:sz w:val="24"/>
          <w:szCs w:val="24"/>
        </w:rPr>
      </w:pPr>
    </w:p>
    <w:p w14:paraId="3438ADF3" w14:textId="77777777" w:rsidR="001313DE" w:rsidRDefault="008F3290" w:rsidP="001313DE">
      <w:pPr>
        <w:jc w:val="both"/>
        <w:rPr>
          <w:rFonts w:ascii="Times New Roman" w:hAnsi="Times New Roman" w:cs="Times New Roman"/>
          <w:sz w:val="24"/>
          <w:szCs w:val="24"/>
        </w:rPr>
      </w:pPr>
      <w:r w:rsidRPr="008F3290">
        <w:rPr>
          <w:rFonts w:ascii="Times New Roman" w:hAnsi="Times New Roman" w:cs="Times New Roman"/>
          <w:sz w:val="24"/>
          <w:szCs w:val="24"/>
        </w:rPr>
        <w:t xml:space="preserve">En cualquiera de los casos previstos en el numeral anterior, </w:t>
      </w:r>
      <w:r w:rsidR="00CE4728">
        <w:rPr>
          <w:rFonts w:ascii="Times New Roman" w:hAnsi="Times New Roman" w:cs="Times New Roman"/>
          <w:sz w:val="24"/>
          <w:szCs w:val="24"/>
        </w:rPr>
        <w:t>la Parte Receptora</w:t>
      </w:r>
      <w:r w:rsidRPr="008F3290">
        <w:rPr>
          <w:rFonts w:ascii="Times New Roman" w:hAnsi="Times New Roman" w:cs="Times New Roman"/>
          <w:sz w:val="24"/>
          <w:szCs w:val="24"/>
        </w:rPr>
        <w:t xml:space="preserve"> acuerda</w:t>
      </w:r>
      <w:r w:rsidR="00CE4728">
        <w:rPr>
          <w:rFonts w:ascii="Times New Roman" w:hAnsi="Times New Roman" w:cs="Times New Roman"/>
          <w:sz w:val="24"/>
          <w:szCs w:val="24"/>
        </w:rPr>
        <w:t xml:space="preserve"> </w:t>
      </w:r>
      <w:r w:rsidRPr="008F3290">
        <w:rPr>
          <w:rFonts w:ascii="Times New Roman" w:hAnsi="Times New Roman" w:cs="Times New Roman"/>
          <w:sz w:val="24"/>
          <w:szCs w:val="24"/>
        </w:rPr>
        <w:t xml:space="preserve">informar </w:t>
      </w:r>
      <w:r w:rsidR="00CE4728">
        <w:rPr>
          <w:rFonts w:ascii="Times New Roman" w:hAnsi="Times New Roman" w:cs="Times New Roman"/>
          <w:sz w:val="24"/>
          <w:szCs w:val="24"/>
        </w:rPr>
        <w:t>a cualquier receptor autorizado</w:t>
      </w:r>
      <w:r w:rsidRPr="008F3290">
        <w:rPr>
          <w:rFonts w:ascii="Times New Roman" w:hAnsi="Times New Roman" w:cs="Times New Roman"/>
          <w:sz w:val="24"/>
          <w:szCs w:val="24"/>
        </w:rPr>
        <w:t xml:space="preserve"> de la Información Confidencial, las obligaciones relativ</w:t>
      </w:r>
      <w:r w:rsidR="002C11E4">
        <w:rPr>
          <w:rFonts w:ascii="Times New Roman" w:hAnsi="Times New Roman" w:cs="Times New Roman"/>
          <w:sz w:val="24"/>
          <w:szCs w:val="24"/>
        </w:rPr>
        <w:t>as</w:t>
      </w:r>
      <w:r w:rsidRPr="008F3290">
        <w:rPr>
          <w:rFonts w:ascii="Times New Roman" w:hAnsi="Times New Roman" w:cs="Times New Roman"/>
          <w:sz w:val="24"/>
          <w:szCs w:val="24"/>
        </w:rPr>
        <w:t xml:space="preserve"> a la confidencialidad y la prohibición de utilizar dicha Información Confidencial para beneficio propio.</w:t>
      </w:r>
    </w:p>
    <w:p w14:paraId="3847AE10" w14:textId="77777777" w:rsidR="001313DE" w:rsidRDefault="001313DE" w:rsidP="001313DE">
      <w:pPr>
        <w:jc w:val="both"/>
        <w:rPr>
          <w:rFonts w:ascii="Times New Roman" w:hAnsi="Times New Roman" w:cs="Times New Roman"/>
          <w:sz w:val="24"/>
          <w:szCs w:val="24"/>
        </w:rPr>
      </w:pPr>
    </w:p>
    <w:p w14:paraId="0DABA014" w14:textId="7D7623C8" w:rsidR="00344C63" w:rsidRPr="001313DE" w:rsidRDefault="008F3290" w:rsidP="001313DE">
      <w:pPr>
        <w:jc w:val="both"/>
        <w:rPr>
          <w:rFonts w:ascii="Times New Roman" w:hAnsi="Times New Roman" w:cs="Times New Roman"/>
          <w:sz w:val="24"/>
          <w:szCs w:val="24"/>
        </w:rPr>
      </w:pPr>
      <w:r>
        <w:rPr>
          <w:rFonts w:ascii="Times New Roman" w:hAnsi="Times New Roman" w:cs="Times New Roman"/>
          <w:b/>
          <w:bCs/>
          <w:color w:val="000000" w:themeColor="text1"/>
          <w:sz w:val="24"/>
          <w:szCs w:val="24"/>
        </w:rPr>
        <w:t>SEGUNDA</w:t>
      </w:r>
      <w:r w:rsidRPr="00B93D0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DURACIÓN </w:t>
      </w:r>
    </w:p>
    <w:p w14:paraId="37836827" w14:textId="03F4080C" w:rsidR="00344C63" w:rsidRPr="00B93D0E" w:rsidRDefault="00344C63" w:rsidP="00344C63">
      <w:pPr>
        <w:pStyle w:val="NoSpacing"/>
        <w:jc w:val="both"/>
        <w:rPr>
          <w:rFonts w:ascii="Times New Roman" w:hAnsi="Times New Roman" w:cs="Times New Roman"/>
          <w:color w:val="000000" w:themeColor="text1"/>
          <w:sz w:val="24"/>
          <w:szCs w:val="24"/>
        </w:rPr>
      </w:pPr>
    </w:p>
    <w:p w14:paraId="18870B93" w14:textId="50D579DB" w:rsidR="008F3290" w:rsidRPr="00C4460E" w:rsidRDefault="008F3290" w:rsidP="005251EB">
      <w:pPr>
        <w:jc w:val="both"/>
        <w:rPr>
          <w:rFonts w:ascii="Times New Roman" w:hAnsi="Times New Roman" w:cs="Times New Roman"/>
          <w:sz w:val="24"/>
          <w:szCs w:val="24"/>
        </w:rPr>
      </w:pPr>
      <w:r w:rsidRPr="00C4460E">
        <w:rPr>
          <w:rFonts w:ascii="Times New Roman" w:hAnsi="Times New Roman" w:cs="Times New Roman"/>
          <w:sz w:val="24"/>
          <w:szCs w:val="24"/>
        </w:rPr>
        <w:t xml:space="preserve">La presente obligación de confidencialidad se mantendrá </w:t>
      </w:r>
      <w:r w:rsidR="00814255">
        <w:rPr>
          <w:rFonts w:ascii="Times New Roman" w:hAnsi="Times New Roman" w:cs="Times New Roman"/>
          <w:sz w:val="24"/>
          <w:szCs w:val="24"/>
        </w:rPr>
        <w:t xml:space="preserve">hasta </w:t>
      </w:r>
      <w:r w:rsidR="00FA2740" w:rsidRPr="00814255">
        <w:rPr>
          <w:rFonts w:ascii="Times New Roman" w:hAnsi="Times New Roman" w:cs="Times New Roman"/>
          <w:b/>
          <w:bCs/>
          <w:sz w:val="24"/>
          <w:szCs w:val="24"/>
        </w:rPr>
        <w:t>(i)</w:t>
      </w:r>
      <w:r w:rsidR="00FA2740">
        <w:rPr>
          <w:rFonts w:ascii="Times New Roman" w:hAnsi="Times New Roman" w:cs="Times New Roman"/>
          <w:sz w:val="24"/>
          <w:szCs w:val="24"/>
        </w:rPr>
        <w:t xml:space="preserve"> la firma </w:t>
      </w:r>
      <w:r w:rsidR="00814255">
        <w:rPr>
          <w:rFonts w:ascii="Times New Roman" w:hAnsi="Times New Roman" w:cs="Times New Roman"/>
          <w:sz w:val="24"/>
          <w:szCs w:val="24"/>
        </w:rPr>
        <w:t>del Contrato</w:t>
      </w:r>
      <w:r w:rsidR="00546E15">
        <w:rPr>
          <w:rFonts w:ascii="Times New Roman" w:hAnsi="Times New Roman" w:cs="Times New Roman"/>
          <w:sz w:val="24"/>
          <w:szCs w:val="24"/>
        </w:rPr>
        <w:t xml:space="preserve"> de Suministro </w:t>
      </w:r>
      <w:r w:rsidR="00814255">
        <w:rPr>
          <w:rFonts w:ascii="Times New Roman" w:hAnsi="Times New Roman" w:cs="Times New Roman"/>
          <w:sz w:val="24"/>
          <w:szCs w:val="24"/>
        </w:rPr>
        <w:t xml:space="preserve">o </w:t>
      </w:r>
      <w:r w:rsidR="00814255" w:rsidRPr="00814255">
        <w:rPr>
          <w:rFonts w:ascii="Times New Roman" w:hAnsi="Times New Roman" w:cs="Times New Roman"/>
          <w:b/>
          <w:bCs/>
          <w:sz w:val="24"/>
          <w:szCs w:val="24"/>
        </w:rPr>
        <w:t>(ii)</w:t>
      </w:r>
      <w:r w:rsidR="00814255">
        <w:rPr>
          <w:rFonts w:ascii="Times New Roman" w:hAnsi="Times New Roman" w:cs="Times New Roman"/>
          <w:sz w:val="24"/>
          <w:szCs w:val="24"/>
        </w:rPr>
        <w:t xml:space="preserve"> en caso de no acaecer el supuesto (i) anterior, por un término de dos (2) años a partir de la suscripción del presente Acuerdo. </w:t>
      </w:r>
    </w:p>
    <w:p w14:paraId="473F7FB4" w14:textId="77777777" w:rsidR="00344C63" w:rsidRPr="008F3290" w:rsidRDefault="00344C63" w:rsidP="00344C63">
      <w:pPr>
        <w:pStyle w:val="NoSpacing"/>
        <w:jc w:val="both"/>
        <w:rPr>
          <w:rFonts w:ascii="Times New Roman" w:hAnsi="Times New Roman" w:cs="Times New Roman"/>
          <w:color w:val="000000" w:themeColor="text1"/>
          <w:sz w:val="24"/>
          <w:szCs w:val="24"/>
          <w:lang w:val="es-ES"/>
        </w:rPr>
      </w:pPr>
    </w:p>
    <w:p w14:paraId="6A12E691" w14:textId="5A4C8B8A" w:rsidR="00344C63" w:rsidRPr="00B93D0E" w:rsidRDefault="00344C63" w:rsidP="009F1A7E">
      <w:pPr>
        <w:pStyle w:val="NoSpacing"/>
        <w:ind w:left="-426"/>
        <w:jc w:val="both"/>
        <w:rPr>
          <w:rFonts w:ascii="Times New Roman" w:hAnsi="Times New Roman" w:cs="Times New Roman"/>
          <w:color w:val="000000" w:themeColor="text1"/>
          <w:sz w:val="24"/>
          <w:szCs w:val="24"/>
        </w:rPr>
      </w:pPr>
      <w:r w:rsidRPr="00B93D0E">
        <w:rPr>
          <w:rFonts w:ascii="Times New Roman" w:hAnsi="Times New Roman" w:cs="Times New Roman"/>
          <w:color w:val="000000" w:themeColor="text1"/>
          <w:sz w:val="24"/>
          <w:szCs w:val="24"/>
        </w:rPr>
        <w:t xml:space="preserve">En constancia se firma el presente documento por quienes en él intervinieron, en la ciudad de </w:t>
      </w:r>
      <w:r w:rsidR="00B56B81" w:rsidRPr="00B93D0E">
        <w:rPr>
          <w:rFonts w:ascii="Times New Roman" w:hAnsi="Times New Roman" w:cs="Times New Roman"/>
          <w:color w:val="000000" w:themeColor="text1"/>
          <w:sz w:val="24"/>
          <w:szCs w:val="24"/>
        </w:rPr>
        <w:t>Bogotá D.C.</w:t>
      </w:r>
      <w:r w:rsidRPr="00B93D0E">
        <w:rPr>
          <w:rFonts w:ascii="Times New Roman" w:hAnsi="Times New Roman" w:cs="Times New Roman"/>
          <w:color w:val="000000" w:themeColor="text1"/>
          <w:sz w:val="24"/>
          <w:szCs w:val="24"/>
        </w:rPr>
        <w:t xml:space="preserve"> a los </w:t>
      </w:r>
      <w:r w:rsidR="009F1A7E" w:rsidRPr="00AB3FF2">
        <w:rPr>
          <w:rFonts w:ascii="Times New Roman" w:hAnsi="Times New Roman" w:cs="Times New Roman"/>
          <w:color w:val="000000" w:themeColor="text1"/>
          <w:sz w:val="24"/>
          <w:szCs w:val="24"/>
          <w:highlight w:val="yellow"/>
          <w:lang w:val="es-ES"/>
        </w:rPr>
        <w:t>[●]</w:t>
      </w:r>
      <w:r w:rsidR="00B93D0E">
        <w:rPr>
          <w:rFonts w:ascii="Times New Roman" w:hAnsi="Times New Roman" w:cs="Times New Roman"/>
          <w:b/>
          <w:bCs/>
          <w:color w:val="000000" w:themeColor="text1"/>
          <w:sz w:val="24"/>
          <w:szCs w:val="24"/>
        </w:rPr>
        <w:t xml:space="preserve"> </w:t>
      </w:r>
      <w:r w:rsidRPr="00B93D0E">
        <w:rPr>
          <w:rFonts w:ascii="Times New Roman" w:hAnsi="Times New Roman" w:cs="Times New Roman"/>
          <w:color w:val="000000" w:themeColor="text1"/>
          <w:sz w:val="24"/>
          <w:szCs w:val="24"/>
        </w:rPr>
        <w:t xml:space="preserve">días del mes de </w:t>
      </w:r>
      <w:r w:rsidR="009F1A7E" w:rsidRPr="00AB3FF2">
        <w:rPr>
          <w:rFonts w:ascii="Times New Roman" w:hAnsi="Times New Roman" w:cs="Times New Roman"/>
          <w:color w:val="000000" w:themeColor="text1"/>
          <w:sz w:val="24"/>
          <w:szCs w:val="24"/>
          <w:highlight w:val="yellow"/>
          <w:lang w:val="es-ES"/>
        </w:rPr>
        <w:t>[●]</w:t>
      </w:r>
      <w:r w:rsidR="008F3290">
        <w:rPr>
          <w:rFonts w:ascii="Times New Roman" w:hAnsi="Times New Roman" w:cs="Times New Roman"/>
          <w:color w:val="000000" w:themeColor="text1"/>
          <w:sz w:val="24"/>
          <w:szCs w:val="24"/>
        </w:rPr>
        <w:t xml:space="preserve"> </w:t>
      </w:r>
      <w:r w:rsidRPr="00B93D0E">
        <w:rPr>
          <w:rFonts w:ascii="Times New Roman" w:hAnsi="Times New Roman" w:cs="Times New Roman"/>
          <w:color w:val="000000" w:themeColor="text1"/>
          <w:sz w:val="24"/>
          <w:szCs w:val="24"/>
        </w:rPr>
        <w:t>de dos mil veinti</w:t>
      </w:r>
      <w:r w:rsidR="001313DE">
        <w:rPr>
          <w:rFonts w:ascii="Times New Roman" w:hAnsi="Times New Roman" w:cs="Times New Roman"/>
          <w:color w:val="000000" w:themeColor="text1"/>
          <w:sz w:val="24"/>
          <w:szCs w:val="24"/>
        </w:rPr>
        <w:t>cinco</w:t>
      </w:r>
      <w:r w:rsidRPr="00B93D0E">
        <w:rPr>
          <w:rFonts w:ascii="Times New Roman" w:hAnsi="Times New Roman" w:cs="Times New Roman"/>
          <w:color w:val="000000" w:themeColor="text1"/>
          <w:sz w:val="24"/>
          <w:szCs w:val="24"/>
        </w:rPr>
        <w:t xml:space="preserve"> (202</w:t>
      </w:r>
      <w:r w:rsidR="001313DE">
        <w:rPr>
          <w:rFonts w:ascii="Times New Roman" w:hAnsi="Times New Roman" w:cs="Times New Roman"/>
          <w:color w:val="000000" w:themeColor="text1"/>
          <w:sz w:val="24"/>
          <w:szCs w:val="24"/>
        </w:rPr>
        <w:t>5</w:t>
      </w:r>
      <w:r w:rsidRPr="00B93D0E">
        <w:rPr>
          <w:rFonts w:ascii="Times New Roman" w:hAnsi="Times New Roman" w:cs="Times New Roman"/>
          <w:color w:val="000000" w:themeColor="text1"/>
          <w:sz w:val="24"/>
          <w:szCs w:val="24"/>
        </w:rPr>
        <w:t>), en dos ejemplares del mismo tenor y validez.</w:t>
      </w:r>
    </w:p>
    <w:p w14:paraId="72244222" w14:textId="40AF2E79" w:rsidR="001313DE" w:rsidRPr="00FA2740" w:rsidRDefault="001313DE" w:rsidP="00344C63">
      <w:pPr>
        <w:rPr>
          <w:rFonts w:ascii="Times New Roman" w:hAnsi="Times New Roman" w:cs="Times New Roman"/>
          <w:sz w:val="24"/>
          <w:szCs w:val="24"/>
          <w:lang w:val="es-CO"/>
        </w:rPr>
      </w:pPr>
    </w:p>
    <w:tbl>
      <w:tblPr>
        <w:tblStyle w:val="TableGrid"/>
        <w:tblpPr w:leftFromText="141" w:rightFromText="141" w:vertAnchor="text" w:horzAnchor="margin" w:tblpX="-709" w:tblpY="2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344C63" w:rsidRPr="00B93D0E" w14:paraId="7A972CF4" w14:textId="77777777" w:rsidTr="00A8201F">
        <w:trPr>
          <w:trHeight w:val="1418"/>
        </w:trPr>
        <w:tc>
          <w:tcPr>
            <w:tcW w:w="5103" w:type="dxa"/>
          </w:tcPr>
          <w:p w14:paraId="7C58717F" w14:textId="77777777" w:rsidR="00344C63" w:rsidRPr="00B93D0E" w:rsidRDefault="00344C63" w:rsidP="00A8201F">
            <w:pPr>
              <w:rPr>
                <w:rFonts w:ascii="Times New Roman" w:hAnsi="Times New Roman" w:cs="Times New Roman"/>
                <w:b/>
                <w:bCs/>
                <w:sz w:val="24"/>
                <w:szCs w:val="24"/>
              </w:rPr>
            </w:pPr>
          </w:p>
          <w:p w14:paraId="68071BB5" w14:textId="77777777" w:rsidR="00344C63" w:rsidRPr="00B93D0E" w:rsidRDefault="00344C63" w:rsidP="00A8201F">
            <w:pPr>
              <w:rPr>
                <w:rFonts w:ascii="Times New Roman" w:hAnsi="Times New Roman" w:cs="Times New Roman"/>
                <w:b/>
                <w:bCs/>
                <w:sz w:val="24"/>
                <w:szCs w:val="24"/>
              </w:rPr>
            </w:pPr>
          </w:p>
          <w:p w14:paraId="73BED148" w14:textId="77777777" w:rsidR="00344C63" w:rsidRPr="00B93D0E" w:rsidRDefault="00344C63" w:rsidP="00A8201F">
            <w:pPr>
              <w:rPr>
                <w:rFonts w:ascii="Times New Roman" w:hAnsi="Times New Roman" w:cs="Times New Roman"/>
                <w:b/>
                <w:bCs/>
                <w:sz w:val="24"/>
                <w:szCs w:val="24"/>
              </w:rPr>
            </w:pPr>
          </w:p>
          <w:p w14:paraId="7A6FB1E3" w14:textId="77777777" w:rsidR="00344C63" w:rsidRPr="00B93D0E" w:rsidRDefault="00344C63" w:rsidP="00A8201F">
            <w:pPr>
              <w:rPr>
                <w:rFonts w:ascii="Times New Roman" w:hAnsi="Times New Roman" w:cs="Times New Roman"/>
                <w:b/>
                <w:bCs/>
                <w:sz w:val="24"/>
                <w:szCs w:val="24"/>
              </w:rPr>
            </w:pPr>
          </w:p>
          <w:p w14:paraId="2A083FB0" w14:textId="77777777" w:rsidR="00344C63" w:rsidRPr="00B93D0E" w:rsidRDefault="00344C63" w:rsidP="00A8201F">
            <w:pPr>
              <w:rPr>
                <w:rFonts w:ascii="Times New Roman" w:hAnsi="Times New Roman" w:cs="Times New Roman"/>
                <w:b/>
                <w:bCs/>
                <w:sz w:val="24"/>
                <w:szCs w:val="24"/>
              </w:rPr>
            </w:pPr>
          </w:p>
          <w:p w14:paraId="197FFDE9" w14:textId="77777777" w:rsidR="00344C63" w:rsidRPr="00B93D0E" w:rsidRDefault="00344C63" w:rsidP="00A8201F">
            <w:pPr>
              <w:rPr>
                <w:rFonts w:ascii="Times New Roman" w:hAnsi="Times New Roman" w:cs="Times New Roman"/>
                <w:b/>
                <w:bCs/>
                <w:sz w:val="24"/>
                <w:szCs w:val="24"/>
              </w:rPr>
            </w:pPr>
            <w:r w:rsidRPr="00B93D0E">
              <w:rPr>
                <w:rFonts w:ascii="Times New Roman" w:hAnsi="Times New Roman" w:cs="Times New Roman"/>
                <w:b/>
                <w:bCs/>
                <w:sz w:val="24"/>
                <w:szCs w:val="24"/>
              </w:rPr>
              <w:t>____________________________________</w:t>
            </w:r>
          </w:p>
          <w:p w14:paraId="1A4932A6" w14:textId="253BF213" w:rsidR="001313DE" w:rsidRDefault="00F73A39" w:rsidP="001313DE">
            <w:pPr>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Jorge Posada Villaveces</w:t>
            </w:r>
          </w:p>
          <w:p w14:paraId="52D0A52A" w14:textId="12AE08CA" w:rsidR="00344C63" w:rsidRPr="001313DE" w:rsidRDefault="00344C63" w:rsidP="001313DE">
            <w:pPr>
              <w:rPr>
                <w:rFonts w:ascii="Times New Roman" w:eastAsiaTheme="minorHAnsi" w:hAnsi="Times New Roman" w:cs="Times New Roman"/>
                <w:color w:val="000000" w:themeColor="text1"/>
                <w:sz w:val="24"/>
                <w:szCs w:val="24"/>
              </w:rPr>
            </w:pPr>
            <w:r w:rsidRPr="005F1C29">
              <w:rPr>
                <w:rFonts w:ascii="Times New Roman" w:hAnsi="Times New Roman" w:cs="Times New Roman"/>
                <w:bCs/>
                <w:sz w:val="24"/>
                <w:szCs w:val="24"/>
              </w:rPr>
              <w:t>C.C.</w:t>
            </w:r>
            <w:r w:rsidR="00F73A39">
              <w:rPr>
                <w:rFonts w:ascii="Times New Roman" w:hAnsi="Times New Roman" w:cs="Times New Roman"/>
                <w:bCs/>
                <w:sz w:val="24"/>
                <w:szCs w:val="24"/>
              </w:rPr>
              <w:t xml:space="preserve"> 79.153.388</w:t>
            </w:r>
          </w:p>
          <w:p w14:paraId="295D2FF3" w14:textId="158FADF3" w:rsidR="00344C63" w:rsidRPr="00B93D0E" w:rsidRDefault="00F73A39" w:rsidP="00A8201F">
            <w:pPr>
              <w:rPr>
                <w:rFonts w:ascii="Times New Roman" w:hAnsi="Times New Roman" w:cs="Times New Roman"/>
                <w:b/>
                <w:bCs/>
                <w:sz w:val="24"/>
                <w:szCs w:val="24"/>
              </w:rPr>
            </w:pPr>
            <w:r>
              <w:rPr>
                <w:rFonts w:ascii="Times New Roman" w:hAnsi="Times New Roman" w:cs="Times New Roman"/>
                <w:b/>
                <w:bCs/>
                <w:sz w:val="24"/>
                <w:szCs w:val="24"/>
              </w:rPr>
              <w:t xml:space="preserve">Apoderado General </w:t>
            </w:r>
          </w:p>
          <w:p w14:paraId="77054222" w14:textId="7473208C" w:rsidR="00344C63" w:rsidRPr="00B93D0E" w:rsidRDefault="005F1C29" w:rsidP="00A8201F">
            <w:pPr>
              <w:rPr>
                <w:rFonts w:ascii="Times New Roman" w:hAnsi="Times New Roman" w:cs="Times New Roman"/>
                <w:b/>
                <w:bCs/>
                <w:sz w:val="24"/>
                <w:szCs w:val="24"/>
              </w:rPr>
            </w:pPr>
            <w:r>
              <w:rPr>
                <w:rFonts w:ascii="Times New Roman" w:eastAsiaTheme="minorHAnsi" w:hAnsi="Times New Roman" w:cs="Times New Roman"/>
                <w:sz w:val="24"/>
                <w:szCs w:val="24"/>
              </w:rPr>
              <w:t xml:space="preserve">Lewis Energy Colombia Inc </w:t>
            </w:r>
          </w:p>
        </w:tc>
        <w:tc>
          <w:tcPr>
            <w:tcW w:w="5103" w:type="dxa"/>
          </w:tcPr>
          <w:p w14:paraId="1FC70FC9" w14:textId="77777777" w:rsidR="00344C63" w:rsidRPr="00B93D0E" w:rsidRDefault="00344C63" w:rsidP="00A8201F">
            <w:pPr>
              <w:rPr>
                <w:rFonts w:ascii="Times New Roman" w:hAnsi="Times New Roman" w:cs="Times New Roman"/>
                <w:b/>
                <w:bCs/>
                <w:sz w:val="24"/>
                <w:szCs w:val="24"/>
              </w:rPr>
            </w:pPr>
          </w:p>
          <w:p w14:paraId="32B54832" w14:textId="77777777" w:rsidR="00344C63" w:rsidRPr="00B93D0E" w:rsidRDefault="00344C63" w:rsidP="00A8201F">
            <w:pPr>
              <w:rPr>
                <w:rFonts w:ascii="Times New Roman" w:hAnsi="Times New Roman" w:cs="Times New Roman"/>
                <w:b/>
                <w:bCs/>
                <w:sz w:val="24"/>
                <w:szCs w:val="24"/>
              </w:rPr>
            </w:pPr>
          </w:p>
          <w:p w14:paraId="6F9F6626" w14:textId="77777777" w:rsidR="00344C63" w:rsidRPr="00B93D0E" w:rsidRDefault="00344C63" w:rsidP="00A8201F">
            <w:pPr>
              <w:rPr>
                <w:rFonts w:ascii="Times New Roman" w:hAnsi="Times New Roman" w:cs="Times New Roman"/>
                <w:b/>
                <w:bCs/>
                <w:sz w:val="24"/>
                <w:szCs w:val="24"/>
              </w:rPr>
            </w:pPr>
          </w:p>
          <w:p w14:paraId="511EC4A7" w14:textId="77777777" w:rsidR="00344C63" w:rsidRPr="00B93D0E" w:rsidRDefault="00344C63" w:rsidP="00A8201F">
            <w:pPr>
              <w:rPr>
                <w:rFonts w:ascii="Times New Roman" w:hAnsi="Times New Roman" w:cs="Times New Roman"/>
                <w:b/>
                <w:bCs/>
                <w:sz w:val="24"/>
                <w:szCs w:val="24"/>
              </w:rPr>
            </w:pPr>
          </w:p>
          <w:p w14:paraId="246B1675" w14:textId="77777777" w:rsidR="00344C63" w:rsidRPr="00B93D0E" w:rsidRDefault="00344C63" w:rsidP="00A8201F">
            <w:pPr>
              <w:rPr>
                <w:rFonts w:ascii="Times New Roman" w:hAnsi="Times New Roman" w:cs="Times New Roman"/>
                <w:b/>
                <w:bCs/>
                <w:sz w:val="24"/>
                <w:szCs w:val="24"/>
              </w:rPr>
            </w:pPr>
          </w:p>
          <w:p w14:paraId="3B494D89" w14:textId="77777777" w:rsidR="00344C63" w:rsidRPr="00B93D0E" w:rsidRDefault="00344C63" w:rsidP="00A8201F">
            <w:pPr>
              <w:rPr>
                <w:rFonts w:ascii="Times New Roman" w:hAnsi="Times New Roman" w:cs="Times New Roman"/>
                <w:b/>
                <w:bCs/>
                <w:sz w:val="24"/>
                <w:szCs w:val="24"/>
              </w:rPr>
            </w:pPr>
            <w:r w:rsidRPr="00B93D0E">
              <w:rPr>
                <w:rFonts w:ascii="Times New Roman" w:hAnsi="Times New Roman" w:cs="Times New Roman"/>
                <w:b/>
                <w:bCs/>
                <w:sz w:val="24"/>
                <w:szCs w:val="24"/>
              </w:rPr>
              <w:t>______________________________</w:t>
            </w:r>
          </w:p>
          <w:p w14:paraId="2D4142C3" w14:textId="77777777" w:rsidR="00FA2740" w:rsidRDefault="00FA2740" w:rsidP="008F3290">
            <w:pPr>
              <w:rPr>
                <w:rFonts w:ascii="Times New Roman" w:eastAsiaTheme="minorHAnsi" w:hAnsi="Times New Roman" w:cs="Times New Roman"/>
                <w:color w:val="000000" w:themeColor="text1"/>
                <w:sz w:val="24"/>
                <w:szCs w:val="24"/>
              </w:rPr>
            </w:pPr>
            <w:r w:rsidRPr="00AB3FF2">
              <w:rPr>
                <w:rFonts w:ascii="Times New Roman" w:eastAsiaTheme="minorHAnsi" w:hAnsi="Times New Roman" w:cs="Times New Roman"/>
                <w:color w:val="000000" w:themeColor="text1"/>
                <w:sz w:val="24"/>
                <w:szCs w:val="24"/>
                <w:highlight w:val="yellow"/>
              </w:rPr>
              <w:t>[●]</w:t>
            </w:r>
            <w:r w:rsidRPr="00AB3FF2">
              <w:rPr>
                <w:rFonts w:ascii="Times New Roman" w:eastAsiaTheme="minorHAnsi" w:hAnsi="Times New Roman" w:cs="Times New Roman"/>
                <w:color w:val="000000" w:themeColor="text1"/>
                <w:sz w:val="24"/>
                <w:szCs w:val="24"/>
              </w:rPr>
              <w:softHyphen/>
            </w:r>
            <w:r w:rsidRPr="00AB3FF2">
              <w:rPr>
                <w:rFonts w:ascii="Times New Roman" w:eastAsiaTheme="minorHAnsi" w:hAnsi="Times New Roman" w:cs="Times New Roman"/>
                <w:color w:val="000000" w:themeColor="text1"/>
                <w:sz w:val="24"/>
                <w:szCs w:val="24"/>
              </w:rPr>
              <w:softHyphen/>
            </w:r>
            <w:r w:rsidRPr="00AB3FF2">
              <w:rPr>
                <w:rFonts w:ascii="Times New Roman" w:eastAsiaTheme="minorHAnsi" w:hAnsi="Times New Roman" w:cs="Times New Roman"/>
                <w:color w:val="000000" w:themeColor="text1"/>
                <w:sz w:val="24"/>
                <w:szCs w:val="24"/>
              </w:rPr>
              <w:softHyphen/>
            </w:r>
          </w:p>
          <w:p w14:paraId="4A68FD69" w14:textId="15F8E1FD" w:rsidR="008F3290" w:rsidRDefault="002F41FB" w:rsidP="008F3290">
            <w:pPr>
              <w:rPr>
                <w:rFonts w:ascii="Times New Roman" w:hAnsi="Times New Roman" w:cs="Times New Roman"/>
                <w:b/>
                <w:bCs/>
                <w:color w:val="000000" w:themeColor="text1"/>
                <w:sz w:val="24"/>
                <w:szCs w:val="24"/>
              </w:rPr>
            </w:pPr>
            <w:r w:rsidRPr="00FD065E">
              <w:rPr>
                <w:rFonts w:ascii="Times New Roman" w:hAnsi="Times New Roman" w:cs="Times New Roman"/>
                <w:sz w:val="24"/>
                <w:szCs w:val="24"/>
              </w:rPr>
              <w:t xml:space="preserve">C.C. </w:t>
            </w:r>
            <w:r w:rsidR="00FA2740" w:rsidRPr="00AB3FF2">
              <w:rPr>
                <w:rFonts w:ascii="Times New Roman" w:eastAsiaTheme="minorHAnsi" w:hAnsi="Times New Roman" w:cs="Times New Roman"/>
                <w:color w:val="000000" w:themeColor="text1"/>
                <w:sz w:val="24"/>
                <w:szCs w:val="24"/>
                <w:highlight w:val="yellow"/>
              </w:rPr>
              <w:t>[●]</w:t>
            </w:r>
            <w:r w:rsidR="00FA2740" w:rsidRPr="00AB3FF2">
              <w:rPr>
                <w:rFonts w:ascii="Times New Roman" w:eastAsiaTheme="minorHAnsi" w:hAnsi="Times New Roman" w:cs="Times New Roman"/>
                <w:color w:val="000000" w:themeColor="text1"/>
                <w:sz w:val="24"/>
                <w:szCs w:val="24"/>
              </w:rPr>
              <w:softHyphen/>
            </w:r>
            <w:r w:rsidR="00FA2740" w:rsidRPr="00AB3FF2">
              <w:rPr>
                <w:rFonts w:ascii="Times New Roman" w:eastAsiaTheme="minorHAnsi" w:hAnsi="Times New Roman" w:cs="Times New Roman"/>
                <w:color w:val="000000" w:themeColor="text1"/>
                <w:sz w:val="24"/>
                <w:szCs w:val="24"/>
              </w:rPr>
              <w:softHyphen/>
            </w:r>
            <w:r w:rsidR="00FA2740" w:rsidRPr="00AB3FF2">
              <w:rPr>
                <w:rFonts w:ascii="Times New Roman" w:eastAsiaTheme="minorHAnsi" w:hAnsi="Times New Roman" w:cs="Times New Roman"/>
                <w:color w:val="000000" w:themeColor="text1"/>
                <w:sz w:val="24"/>
                <w:szCs w:val="24"/>
              </w:rPr>
              <w:softHyphen/>
            </w:r>
          </w:p>
          <w:p w14:paraId="1E963A6D" w14:textId="77777777" w:rsidR="00344C63" w:rsidRPr="00B93D0E" w:rsidRDefault="00344C63" w:rsidP="00A8201F">
            <w:pPr>
              <w:rPr>
                <w:rFonts w:ascii="Times New Roman" w:hAnsi="Times New Roman" w:cs="Times New Roman"/>
                <w:b/>
                <w:bCs/>
                <w:sz w:val="24"/>
                <w:szCs w:val="24"/>
              </w:rPr>
            </w:pPr>
            <w:r w:rsidRPr="00B93D0E">
              <w:rPr>
                <w:rFonts w:ascii="Times New Roman" w:hAnsi="Times New Roman" w:cs="Times New Roman"/>
                <w:b/>
                <w:bCs/>
                <w:sz w:val="24"/>
                <w:szCs w:val="24"/>
              </w:rPr>
              <w:t xml:space="preserve">Representante Legal </w:t>
            </w:r>
          </w:p>
          <w:p w14:paraId="71164A81" w14:textId="74783B4C" w:rsidR="008F3290" w:rsidRDefault="00FA2740" w:rsidP="008F3290">
            <w:pPr>
              <w:rPr>
                <w:rFonts w:ascii="Times New Roman" w:hAnsi="Times New Roman" w:cs="Times New Roman"/>
                <w:b/>
                <w:bCs/>
                <w:color w:val="000000" w:themeColor="text1"/>
                <w:sz w:val="24"/>
                <w:szCs w:val="24"/>
              </w:rPr>
            </w:pPr>
            <w:r w:rsidRPr="00AB3FF2">
              <w:rPr>
                <w:rFonts w:ascii="Times New Roman" w:eastAsiaTheme="minorHAnsi" w:hAnsi="Times New Roman" w:cs="Times New Roman"/>
                <w:color w:val="000000" w:themeColor="text1"/>
                <w:sz w:val="24"/>
                <w:szCs w:val="24"/>
                <w:highlight w:val="yellow"/>
              </w:rPr>
              <w:t>[●]</w:t>
            </w:r>
            <w:r w:rsidRPr="00AB3FF2">
              <w:rPr>
                <w:rFonts w:ascii="Times New Roman" w:eastAsiaTheme="minorHAnsi" w:hAnsi="Times New Roman" w:cs="Times New Roman"/>
                <w:color w:val="000000" w:themeColor="text1"/>
                <w:sz w:val="24"/>
                <w:szCs w:val="24"/>
              </w:rPr>
              <w:softHyphen/>
            </w:r>
            <w:r w:rsidRPr="00AB3FF2">
              <w:rPr>
                <w:rFonts w:ascii="Times New Roman" w:eastAsiaTheme="minorHAnsi" w:hAnsi="Times New Roman" w:cs="Times New Roman"/>
                <w:color w:val="000000" w:themeColor="text1"/>
                <w:sz w:val="24"/>
                <w:szCs w:val="24"/>
              </w:rPr>
              <w:softHyphen/>
            </w:r>
            <w:r w:rsidRPr="00AB3FF2">
              <w:rPr>
                <w:rFonts w:ascii="Times New Roman" w:eastAsiaTheme="minorHAnsi" w:hAnsi="Times New Roman" w:cs="Times New Roman"/>
                <w:color w:val="000000" w:themeColor="text1"/>
                <w:sz w:val="24"/>
                <w:szCs w:val="24"/>
              </w:rPr>
              <w:softHyphen/>
            </w:r>
          </w:p>
          <w:p w14:paraId="044C34ED" w14:textId="5D0F92E4" w:rsidR="00344C63" w:rsidRPr="00B93D0E" w:rsidRDefault="00344C63" w:rsidP="00A8201F">
            <w:pPr>
              <w:rPr>
                <w:rFonts w:ascii="Times New Roman" w:hAnsi="Times New Roman" w:cs="Times New Roman"/>
                <w:b/>
                <w:bCs/>
                <w:sz w:val="24"/>
                <w:szCs w:val="24"/>
              </w:rPr>
            </w:pPr>
          </w:p>
        </w:tc>
      </w:tr>
    </w:tbl>
    <w:p w14:paraId="1B969ED7" w14:textId="77777777" w:rsidR="00344C63" w:rsidRDefault="00344C63" w:rsidP="00344C63">
      <w:pPr>
        <w:rPr>
          <w:rFonts w:ascii="Times New Roman" w:hAnsi="Times New Roman" w:cs="Times New Roman"/>
          <w:sz w:val="24"/>
          <w:szCs w:val="24"/>
        </w:rPr>
      </w:pPr>
    </w:p>
    <w:p w14:paraId="46475621" w14:textId="77777777" w:rsidR="00236404" w:rsidRDefault="00236404" w:rsidP="00344C63">
      <w:pPr>
        <w:rPr>
          <w:rFonts w:ascii="Times New Roman" w:hAnsi="Times New Roman" w:cs="Times New Roman"/>
          <w:sz w:val="24"/>
          <w:szCs w:val="24"/>
        </w:rPr>
      </w:pPr>
    </w:p>
    <w:p w14:paraId="1984C1D3" w14:textId="77777777" w:rsidR="00236404" w:rsidRDefault="00236404" w:rsidP="00344C63">
      <w:pPr>
        <w:rPr>
          <w:rFonts w:ascii="Times New Roman" w:hAnsi="Times New Roman" w:cs="Times New Roman"/>
          <w:sz w:val="24"/>
          <w:szCs w:val="24"/>
        </w:rPr>
      </w:pPr>
    </w:p>
    <w:p w14:paraId="1BF5B54C" w14:textId="77777777" w:rsidR="00236404" w:rsidRPr="00B93D0E" w:rsidRDefault="00236404" w:rsidP="00344C63">
      <w:pPr>
        <w:rPr>
          <w:rFonts w:ascii="Times New Roman" w:hAnsi="Times New Roman" w:cs="Times New Roman"/>
          <w:sz w:val="24"/>
          <w:szCs w:val="24"/>
        </w:rPr>
      </w:pPr>
    </w:p>
    <w:sectPr w:rsidR="00236404" w:rsidRPr="00B93D0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6331B" w14:textId="77777777" w:rsidR="00EB4C07" w:rsidRDefault="00EB4C07" w:rsidP="00344C63">
      <w:r>
        <w:separator/>
      </w:r>
    </w:p>
  </w:endnote>
  <w:endnote w:type="continuationSeparator" w:id="0">
    <w:p w14:paraId="1CF63464" w14:textId="77777777" w:rsidR="00EB4C07" w:rsidRDefault="00EB4C07" w:rsidP="003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BDB2" w14:textId="1646B1F8" w:rsidR="00344C63" w:rsidRDefault="00344C63">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178A1" w:rsidRPr="001178A1">
      <w:rPr>
        <w:caps/>
        <w:noProof/>
        <w:color w:val="4472C4" w:themeColor="accent1"/>
        <w:lang w:val="es-ES"/>
      </w:rPr>
      <w:t>2</w:t>
    </w:r>
    <w:r>
      <w:rPr>
        <w:caps/>
        <w:color w:val="4472C4" w:themeColor="accent1"/>
      </w:rPr>
      <w:fldChar w:fldCharType="end"/>
    </w:r>
  </w:p>
  <w:p w14:paraId="04EAE266" w14:textId="77777777" w:rsidR="00344C63" w:rsidRDefault="0034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AA56" w14:textId="77777777" w:rsidR="00EB4C07" w:rsidRDefault="00EB4C07" w:rsidP="00344C63">
      <w:r>
        <w:separator/>
      </w:r>
    </w:p>
  </w:footnote>
  <w:footnote w:type="continuationSeparator" w:id="0">
    <w:p w14:paraId="6BD18D5E" w14:textId="77777777" w:rsidR="00EB4C07" w:rsidRDefault="00EB4C07" w:rsidP="0034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C910" w14:textId="04744C85" w:rsidR="00344C63" w:rsidRDefault="00344C63" w:rsidP="00344C63">
    <w:pPr>
      <w:pStyle w:val="Header"/>
      <w:jc w:val="center"/>
    </w:pPr>
  </w:p>
  <w:p w14:paraId="2835511F" w14:textId="77777777" w:rsidR="00344C63" w:rsidRDefault="0034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A0077"/>
    <w:multiLevelType w:val="hybridMultilevel"/>
    <w:tmpl w:val="F8940504"/>
    <w:lvl w:ilvl="0" w:tplc="7174CFBA">
      <w:start w:val="1"/>
      <w:numFmt w:val="decimal"/>
      <w:lvlText w:val="%1."/>
      <w:lvlJc w:val="left"/>
      <w:pPr>
        <w:ind w:left="360" w:hanging="360"/>
      </w:pPr>
      <w:rPr>
        <w:rFonts w:hint="default"/>
      </w:rPr>
    </w:lvl>
    <w:lvl w:ilvl="1" w:tplc="C32AB9C4" w:tentative="1">
      <w:start w:val="1"/>
      <w:numFmt w:val="lowerLetter"/>
      <w:lvlText w:val="%2."/>
      <w:lvlJc w:val="left"/>
      <w:pPr>
        <w:ind w:left="1080" w:hanging="360"/>
      </w:pPr>
    </w:lvl>
    <w:lvl w:ilvl="2" w:tplc="1A2C51DA" w:tentative="1">
      <w:start w:val="1"/>
      <w:numFmt w:val="lowerRoman"/>
      <w:lvlText w:val="%3."/>
      <w:lvlJc w:val="right"/>
      <w:pPr>
        <w:ind w:left="1800" w:hanging="180"/>
      </w:pPr>
    </w:lvl>
    <w:lvl w:ilvl="3" w:tplc="7D545D3C" w:tentative="1">
      <w:start w:val="1"/>
      <w:numFmt w:val="decimal"/>
      <w:lvlText w:val="%4."/>
      <w:lvlJc w:val="left"/>
      <w:pPr>
        <w:ind w:left="2520" w:hanging="360"/>
      </w:pPr>
    </w:lvl>
    <w:lvl w:ilvl="4" w:tplc="5B3EBD22" w:tentative="1">
      <w:start w:val="1"/>
      <w:numFmt w:val="lowerLetter"/>
      <w:lvlText w:val="%5."/>
      <w:lvlJc w:val="left"/>
      <w:pPr>
        <w:ind w:left="3240" w:hanging="360"/>
      </w:pPr>
    </w:lvl>
    <w:lvl w:ilvl="5" w:tplc="5504FA38" w:tentative="1">
      <w:start w:val="1"/>
      <w:numFmt w:val="lowerRoman"/>
      <w:lvlText w:val="%6."/>
      <w:lvlJc w:val="right"/>
      <w:pPr>
        <w:ind w:left="3960" w:hanging="180"/>
      </w:pPr>
    </w:lvl>
    <w:lvl w:ilvl="6" w:tplc="00F2C5C2" w:tentative="1">
      <w:start w:val="1"/>
      <w:numFmt w:val="decimal"/>
      <w:lvlText w:val="%7."/>
      <w:lvlJc w:val="left"/>
      <w:pPr>
        <w:ind w:left="4680" w:hanging="360"/>
      </w:pPr>
    </w:lvl>
    <w:lvl w:ilvl="7" w:tplc="48122BB2" w:tentative="1">
      <w:start w:val="1"/>
      <w:numFmt w:val="lowerLetter"/>
      <w:lvlText w:val="%8."/>
      <w:lvlJc w:val="left"/>
      <w:pPr>
        <w:ind w:left="5400" w:hanging="360"/>
      </w:pPr>
    </w:lvl>
    <w:lvl w:ilvl="8" w:tplc="B5541080" w:tentative="1">
      <w:start w:val="1"/>
      <w:numFmt w:val="lowerRoman"/>
      <w:lvlText w:val="%9."/>
      <w:lvlJc w:val="right"/>
      <w:pPr>
        <w:ind w:left="6120" w:hanging="180"/>
      </w:pPr>
    </w:lvl>
  </w:abstractNum>
  <w:abstractNum w:abstractNumId="1" w15:restartNumberingAfterBreak="0">
    <w:nsid w:val="645B3A66"/>
    <w:multiLevelType w:val="hybridMultilevel"/>
    <w:tmpl w:val="60C4CF4E"/>
    <w:lvl w:ilvl="0" w:tplc="8C284F3E">
      <w:start w:val="1"/>
      <w:numFmt w:val="low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27781"/>
    <w:multiLevelType w:val="hybridMultilevel"/>
    <w:tmpl w:val="E63E6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51366776">
    <w:abstractNumId w:val="2"/>
  </w:num>
  <w:num w:numId="2" w16cid:durableId="906571624">
    <w:abstractNumId w:val="1"/>
  </w:num>
  <w:num w:numId="3" w16cid:durableId="969744715">
    <w:abstractNumId w:val="1"/>
    <w:lvlOverride w:ilvl="0">
      <w:startOverride w:val="1"/>
    </w:lvlOverride>
  </w:num>
  <w:num w:numId="4" w16cid:durableId="62404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63"/>
    <w:rsid w:val="00065D52"/>
    <w:rsid w:val="00066533"/>
    <w:rsid w:val="000F05D7"/>
    <w:rsid w:val="0010345E"/>
    <w:rsid w:val="001178A1"/>
    <w:rsid w:val="001227D4"/>
    <w:rsid w:val="00125E07"/>
    <w:rsid w:val="001313DE"/>
    <w:rsid w:val="00142161"/>
    <w:rsid w:val="00144608"/>
    <w:rsid w:val="001A0C61"/>
    <w:rsid w:val="001D09C7"/>
    <w:rsid w:val="001D68FE"/>
    <w:rsid w:val="001E7F9B"/>
    <w:rsid w:val="002100AE"/>
    <w:rsid w:val="00236404"/>
    <w:rsid w:val="002522FE"/>
    <w:rsid w:val="002C11E4"/>
    <w:rsid w:val="002F41FB"/>
    <w:rsid w:val="00311A69"/>
    <w:rsid w:val="003157D6"/>
    <w:rsid w:val="003244C1"/>
    <w:rsid w:val="00343125"/>
    <w:rsid w:val="00344C63"/>
    <w:rsid w:val="00362929"/>
    <w:rsid w:val="00392193"/>
    <w:rsid w:val="003939D9"/>
    <w:rsid w:val="003A1D4E"/>
    <w:rsid w:val="003C312C"/>
    <w:rsid w:val="003C454B"/>
    <w:rsid w:val="00401FBE"/>
    <w:rsid w:val="004062D5"/>
    <w:rsid w:val="00421C98"/>
    <w:rsid w:val="00476C1F"/>
    <w:rsid w:val="004846B7"/>
    <w:rsid w:val="004E0094"/>
    <w:rsid w:val="005251EB"/>
    <w:rsid w:val="00530750"/>
    <w:rsid w:val="0053633E"/>
    <w:rsid w:val="00546E15"/>
    <w:rsid w:val="005627F2"/>
    <w:rsid w:val="005B1D63"/>
    <w:rsid w:val="005B2D56"/>
    <w:rsid w:val="005D18D0"/>
    <w:rsid w:val="005D2474"/>
    <w:rsid w:val="005F1C29"/>
    <w:rsid w:val="00604BDE"/>
    <w:rsid w:val="006106F2"/>
    <w:rsid w:val="006A659B"/>
    <w:rsid w:val="006C2750"/>
    <w:rsid w:val="006C5DFA"/>
    <w:rsid w:val="006E1D0E"/>
    <w:rsid w:val="006E304C"/>
    <w:rsid w:val="007178E9"/>
    <w:rsid w:val="00742D50"/>
    <w:rsid w:val="00762658"/>
    <w:rsid w:val="007C4EF4"/>
    <w:rsid w:val="007C7759"/>
    <w:rsid w:val="007D3379"/>
    <w:rsid w:val="0081030F"/>
    <w:rsid w:val="00814255"/>
    <w:rsid w:val="0082124D"/>
    <w:rsid w:val="008243F9"/>
    <w:rsid w:val="00893852"/>
    <w:rsid w:val="008A0887"/>
    <w:rsid w:val="008F3290"/>
    <w:rsid w:val="00920417"/>
    <w:rsid w:val="009741AF"/>
    <w:rsid w:val="009875F0"/>
    <w:rsid w:val="009D4D52"/>
    <w:rsid w:val="009E7B88"/>
    <w:rsid w:val="009F1A7E"/>
    <w:rsid w:val="00AA195F"/>
    <w:rsid w:val="00AA7C88"/>
    <w:rsid w:val="00AB3FF2"/>
    <w:rsid w:val="00AB4DFC"/>
    <w:rsid w:val="00AE2E0B"/>
    <w:rsid w:val="00B321A9"/>
    <w:rsid w:val="00B56B81"/>
    <w:rsid w:val="00B62D07"/>
    <w:rsid w:val="00B93D0E"/>
    <w:rsid w:val="00BA33AC"/>
    <w:rsid w:val="00BE6D84"/>
    <w:rsid w:val="00C46A50"/>
    <w:rsid w:val="00CC1EF8"/>
    <w:rsid w:val="00CE4728"/>
    <w:rsid w:val="00D60255"/>
    <w:rsid w:val="00D82CE0"/>
    <w:rsid w:val="00E32344"/>
    <w:rsid w:val="00E73339"/>
    <w:rsid w:val="00E7708F"/>
    <w:rsid w:val="00EB409D"/>
    <w:rsid w:val="00EB4C07"/>
    <w:rsid w:val="00F26DF5"/>
    <w:rsid w:val="00F52995"/>
    <w:rsid w:val="00F61F47"/>
    <w:rsid w:val="00F73A39"/>
    <w:rsid w:val="00FA2740"/>
    <w:rsid w:val="00FD06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2F8D"/>
  <w15:chartTrackingRefBased/>
  <w15:docId w15:val="{E589BF27-5220-416F-87D9-481302E7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DE"/>
    <w:pPr>
      <w:widowControl w:val="0"/>
      <w:autoSpaceDE w:val="0"/>
      <w:autoSpaceDN w:val="0"/>
      <w:spacing w:after="0" w:line="240" w:lineRule="auto"/>
    </w:pPr>
    <w:rPr>
      <w:rFonts w:ascii="Arial MT" w:eastAsia="Arial MT" w:hAnsi="Arial MT" w:cs="Arial MT"/>
      <w:lang w:val="es-ES"/>
    </w:rPr>
  </w:style>
  <w:style w:type="paragraph" w:styleId="Heading3">
    <w:name w:val="heading 3"/>
    <w:basedOn w:val="Normal"/>
    <w:next w:val="Normal"/>
    <w:link w:val="Heading3Char"/>
    <w:autoRedefine/>
    <w:unhideWhenUsed/>
    <w:qFormat/>
    <w:rsid w:val="00814255"/>
    <w:pPr>
      <w:keepLines/>
      <w:widowControl/>
      <w:numPr>
        <w:numId w:val="2"/>
      </w:numPr>
      <w:autoSpaceDE/>
      <w:autoSpaceDN/>
      <w:ind w:left="567" w:hanging="567"/>
      <w:jc w:val="both"/>
      <w:outlineLvl w:val="2"/>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C63"/>
    <w:pPr>
      <w:spacing w:after="0" w:line="240" w:lineRule="auto"/>
    </w:pPr>
  </w:style>
  <w:style w:type="paragraph" w:customStyle="1" w:styleId="Default">
    <w:name w:val="Default"/>
    <w:rsid w:val="00344C63"/>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344C63"/>
    <w:rPr>
      <w:color w:val="0563C1"/>
      <w:u w:val="single"/>
    </w:rPr>
  </w:style>
  <w:style w:type="paragraph" w:styleId="Header">
    <w:name w:val="header"/>
    <w:basedOn w:val="Normal"/>
    <w:link w:val="HeaderChar"/>
    <w:uiPriority w:val="99"/>
    <w:unhideWhenUsed/>
    <w:rsid w:val="00344C63"/>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HeaderChar">
    <w:name w:val="Header Char"/>
    <w:basedOn w:val="DefaultParagraphFont"/>
    <w:link w:val="Header"/>
    <w:uiPriority w:val="99"/>
    <w:rsid w:val="00344C63"/>
  </w:style>
  <w:style w:type="paragraph" w:styleId="Footer">
    <w:name w:val="footer"/>
    <w:basedOn w:val="Normal"/>
    <w:link w:val="FooterChar"/>
    <w:uiPriority w:val="99"/>
    <w:unhideWhenUsed/>
    <w:rsid w:val="00344C63"/>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FooterChar">
    <w:name w:val="Footer Char"/>
    <w:basedOn w:val="DefaultParagraphFont"/>
    <w:link w:val="Footer"/>
    <w:uiPriority w:val="99"/>
    <w:rsid w:val="00344C63"/>
  </w:style>
  <w:style w:type="table" w:styleId="TableGrid">
    <w:name w:val="Table Grid"/>
    <w:basedOn w:val="TableNormal"/>
    <w:uiPriority w:val="59"/>
    <w:rsid w:val="0034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B56B81"/>
    <w:rPr>
      <w:color w:val="605E5C"/>
      <w:shd w:val="clear" w:color="auto" w:fill="E1DFDD"/>
    </w:rPr>
  </w:style>
  <w:style w:type="character" w:styleId="CommentReference">
    <w:name w:val="annotation reference"/>
    <w:basedOn w:val="DefaultParagraphFont"/>
    <w:uiPriority w:val="99"/>
    <w:semiHidden/>
    <w:unhideWhenUsed/>
    <w:rsid w:val="00E32344"/>
    <w:rPr>
      <w:sz w:val="16"/>
      <w:szCs w:val="16"/>
    </w:rPr>
  </w:style>
  <w:style w:type="paragraph" w:styleId="CommentText">
    <w:name w:val="annotation text"/>
    <w:basedOn w:val="Normal"/>
    <w:link w:val="CommentTextChar"/>
    <w:uiPriority w:val="99"/>
    <w:unhideWhenUsed/>
    <w:rsid w:val="00E32344"/>
    <w:rPr>
      <w:sz w:val="20"/>
      <w:szCs w:val="20"/>
    </w:rPr>
  </w:style>
  <w:style w:type="character" w:customStyle="1" w:styleId="CommentTextChar">
    <w:name w:val="Comment Text Char"/>
    <w:basedOn w:val="DefaultParagraphFont"/>
    <w:link w:val="CommentText"/>
    <w:uiPriority w:val="99"/>
    <w:rsid w:val="00E32344"/>
    <w:rPr>
      <w:rFonts w:ascii="Arial MT" w:eastAsia="Arial MT" w:hAnsi="Arial MT" w:cs="Arial MT"/>
      <w:sz w:val="20"/>
      <w:szCs w:val="20"/>
      <w:lang w:val="es-ES"/>
    </w:rPr>
  </w:style>
  <w:style w:type="paragraph" w:styleId="CommentSubject">
    <w:name w:val="annotation subject"/>
    <w:basedOn w:val="CommentText"/>
    <w:next w:val="CommentText"/>
    <w:link w:val="CommentSubjectChar"/>
    <w:uiPriority w:val="99"/>
    <w:semiHidden/>
    <w:unhideWhenUsed/>
    <w:rsid w:val="00E32344"/>
    <w:rPr>
      <w:b/>
      <w:bCs/>
    </w:rPr>
  </w:style>
  <w:style w:type="character" w:customStyle="1" w:styleId="CommentSubjectChar">
    <w:name w:val="Comment Subject Char"/>
    <w:basedOn w:val="CommentTextChar"/>
    <w:link w:val="CommentSubject"/>
    <w:uiPriority w:val="99"/>
    <w:semiHidden/>
    <w:rsid w:val="00E32344"/>
    <w:rPr>
      <w:rFonts w:ascii="Arial MT" w:eastAsia="Arial MT" w:hAnsi="Arial MT" w:cs="Arial MT"/>
      <w:b/>
      <w:bCs/>
      <w:sz w:val="20"/>
      <w:szCs w:val="20"/>
      <w:lang w:val="es-ES"/>
    </w:rPr>
  </w:style>
  <w:style w:type="paragraph" w:styleId="Revision">
    <w:name w:val="Revision"/>
    <w:hidden/>
    <w:uiPriority w:val="99"/>
    <w:semiHidden/>
    <w:rsid w:val="00CC1EF8"/>
    <w:pPr>
      <w:spacing w:after="0" w:line="240" w:lineRule="auto"/>
    </w:pPr>
    <w:rPr>
      <w:rFonts w:ascii="Arial MT" w:eastAsia="Arial MT" w:hAnsi="Arial MT" w:cs="Arial MT"/>
      <w:lang w:val="es-ES"/>
    </w:rPr>
  </w:style>
  <w:style w:type="character" w:customStyle="1" w:styleId="Heading3Char">
    <w:name w:val="Heading 3 Char"/>
    <w:basedOn w:val="DefaultParagraphFont"/>
    <w:link w:val="Heading3"/>
    <w:rsid w:val="00814255"/>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7178E9"/>
    <w:pPr>
      <w:widowControl/>
      <w:autoSpaceDE/>
      <w:autoSpaceDN/>
      <w:ind w:left="720"/>
    </w:pPr>
    <w:rPr>
      <w:rFonts w:ascii="Times New Roman" w:eastAsia="Times New Roman" w:hAnsi="Times New Roman" w:cs="Times New Roman"/>
      <w:sz w:val="20"/>
      <w:szCs w:val="20"/>
      <w:lang w:eastAsia="es-ES"/>
    </w:rPr>
  </w:style>
  <w:style w:type="paragraph" w:styleId="BalloonText">
    <w:name w:val="Balloon Text"/>
    <w:basedOn w:val="Normal"/>
    <w:link w:val="BalloonTextChar"/>
    <w:uiPriority w:val="99"/>
    <w:semiHidden/>
    <w:unhideWhenUsed/>
    <w:rsid w:val="001E7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F9B"/>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2871">
      <w:bodyDiv w:val="1"/>
      <w:marLeft w:val="0"/>
      <w:marRight w:val="0"/>
      <w:marTop w:val="0"/>
      <w:marBottom w:val="0"/>
      <w:divBdr>
        <w:top w:val="none" w:sz="0" w:space="0" w:color="auto"/>
        <w:left w:val="none" w:sz="0" w:space="0" w:color="auto"/>
        <w:bottom w:val="none" w:sz="0" w:space="0" w:color="auto"/>
        <w:right w:val="none" w:sz="0" w:space="0" w:color="auto"/>
      </w:divBdr>
    </w:div>
    <w:div w:id="4473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BD3BDE7E9F044BAB19219152EA7C9A" ma:contentTypeVersion="16" ma:contentTypeDescription="Crear nuevo documento." ma:contentTypeScope="" ma:versionID="d4691ceed9669af6a63e61207c443888">
  <xsd:schema xmlns:xsd="http://www.w3.org/2001/XMLSchema" xmlns:xs="http://www.w3.org/2001/XMLSchema" xmlns:p="http://schemas.microsoft.com/office/2006/metadata/properties" xmlns:ns2="0ecd0818-e8e4-4d67-a08f-c5e783d31828" xmlns:ns3="5764a84e-d82e-4a20-ba80-23451d63cc3c" targetNamespace="http://schemas.microsoft.com/office/2006/metadata/properties" ma:root="true" ma:fieldsID="324536a07bc2709b3c432199006b6df8" ns2:_="" ns3:_="">
    <xsd:import namespace="0ecd0818-e8e4-4d67-a08f-c5e783d31828"/>
    <xsd:import namespace="5764a84e-d82e-4a20-ba80-23451d63cc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d0818-e8e4-4d67-a08f-c5e783d31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d4df7da-c195-4679-b09b-159ed35ba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64a84e-d82e-4a20-ba80-23451d63cc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0e8a204-421c-4174-9121-1b01db620065}" ma:internalName="TaxCatchAll" ma:showField="CatchAllData" ma:web="5764a84e-d82e-4a20-ba80-23451d63c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cd0818-e8e4-4d67-a08f-c5e783d31828">
      <Terms xmlns="http://schemas.microsoft.com/office/infopath/2007/PartnerControls"/>
    </lcf76f155ced4ddcb4097134ff3c332f>
    <TaxCatchAll xmlns="5764a84e-d82e-4a20-ba80-23451d63cc3c" xsi:nil="true"/>
  </documentManagement>
</p:properties>
</file>

<file path=customXml/itemProps1.xml><?xml version="1.0" encoding="utf-8"?>
<ds:datastoreItem xmlns:ds="http://schemas.openxmlformats.org/officeDocument/2006/customXml" ds:itemID="{12ED040A-664F-483A-9527-F83F7F3A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d0818-e8e4-4d67-a08f-c5e783d31828"/>
    <ds:schemaRef ds:uri="5764a84e-d82e-4a20-ba80-23451d63c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289EE-B983-4C7E-BEEB-A75181D80641}">
  <ds:schemaRefs>
    <ds:schemaRef ds:uri="http://schemas.microsoft.com/sharepoint/v3/contenttype/forms"/>
  </ds:schemaRefs>
</ds:datastoreItem>
</file>

<file path=customXml/itemProps3.xml><?xml version="1.0" encoding="utf-8"?>
<ds:datastoreItem xmlns:ds="http://schemas.openxmlformats.org/officeDocument/2006/customXml" ds:itemID="{D6BAA9ED-C22C-4005-971D-78A677596CEB}">
  <ds:schemaRefs>
    <ds:schemaRef ds:uri="http://schemas.microsoft.com/office/2006/documentManagement/types"/>
    <ds:schemaRef ds:uri="5764a84e-d82e-4a20-ba80-23451d63cc3c"/>
    <ds:schemaRef ds:uri="0ecd0818-e8e4-4d67-a08f-c5e783d31828"/>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717</Words>
  <Characters>3944</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Alejandra Villa Mazo</dc:creator>
  <cp:keywords/>
  <dc:description/>
  <cp:lastModifiedBy>Dulmar Ernesto Tovar</cp:lastModifiedBy>
  <cp:revision>11</cp:revision>
  <cp:lastPrinted>2023-08-01T19:58:00Z</cp:lastPrinted>
  <dcterms:created xsi:type="dcterms:W3CDTF">2025-07-22T19:42:00Z</dcterms:created>
  <dcterms:modified xsi:type="dcterms:W3CDTF">2025-07-24T20:54:00Z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0x01010070BD3BDE7E9F044BAB19219152EA7C9A</vt:lpwstr>
  </property>
  <property fmtid="{D5CDD505-2E9C-101B-9397-08002B2CF9AE}" pid="3" name="MediaServiceImageTags">
    <vt:lpwstr/>
  </property>
</Properties>
</file>