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E2AEC" w:rsidRDefault="005605B8">
      <w:pPr>
        <w:pStyle w:val="Default"/>
        <w:jc w:val="center"/>
        <w:rPr>
          <w:rFonts w:ascii="Arial" w:eastAsia="Arial" w:hAnsi="Arial" w:cs="Arial"/>
          <w:sz w:val="24"/>
          <w:szCs w:val="24"/>
          <w:u w:color="000000"/>
        </w:rPr>
      </w:pPr>
      <w:r>
        <w:rPr>
          <w:rFonts w:ascii="Arial" w:hAnsi="Arial"/>
          <w:sz w:val="24"/>
          <w:szCs w:val="24"/>
          <w:u w:color="000000"/>
        </w:rPr>
        <w:t>Cassie Property Owners Association</w:t>
      </w:r>
    </w:p>
    <w:p w:rsidR="00EE2AEC" w:rsidRDefault="005605B8">
      <w:pPr>
        <w:pStyle w:val="Default"/>
        <w:jc w:val="center"/>
        <w:rPr>
          <w:rFonts w:ascii="Arial" w:eastAsia="Arial" w:hAnsi="Arial" w:cs="Arial"/>
          <w:sz w:val="24"/>
          <w:szCs w:val="24"/>
          <w:u w:color="000000"/>
        </w:rPr>
      </w:pPr>
      <w:r>
        <w:rPr>
          <w:rFonts w:ascii="Arial" w:hAnsi="Arial"/>
          <w:sz w:val="24"/>
          <w:szCs w:val="24"/>
          <w:u w:color="000000"/>
        </w:rPr>
        <w:t>PO Box 34</w:t>
      </w:r>
    </w:p>
    <w:p w:rsidR="00EE2AEC" w:rsidRDefault="005605B8">
      <w:pPr>
        <w:pStyle w:val="Default"/>
        <w:jc w:val="center"/>
        <w:rPr>
          <w:rFonts w:ascii="Arial" w:eastAsia="Arial" w:hAnsi="Arial" w:cs="Arial"/>
          <w:sz w:val="24"/>
          <w:szCs w:val="24"/>
          <w:u w:color="000000"/>
        </w:rPr>
      </w:pPr>
      <w:r>
        <w:rPr>
          <w:rFonts w:ascii="Arial" w:hAnsi="Arial"/>
          <w:sz w:val="24"/>
          <w:szCs w:val="24"/>
          <w:u w:color="000000"/>
        </w:rPr>
        <w:t>Buchanan Dam, TX 78609</w:t>
      </w:r>
    </w:p>
    <w:p w:rsidR="00EE2AEC" w:rsidRDefault="00EE2AEC">
      <w:pPr>
        <w:pStyle w:val="Default"/>
        <w:jc w:val="center"/>
        <w:rPr>
          <w:rFonts w:ascii="Arial" w:eastAsia="Arial" w:hAnsi="Arial" w:cs="Arial"/>
          <w:sz w:val="24"/>
          <w:szCs w:val="24"/>
          <w:u w:color="000000"/>
        </w:rPr>
      </w:pPr>
    </w:p>
    <w:p w:rsidR="00EE2AEC" w:rsidRDefault="005605B8">
      <w:pPr>
        <w:pStyle w:val="Default"/>
        <w:jc w:val="center"/>
        <w:rPr>
          <w:rFonts w:ascii="Arial" w:eastAsia="Arial" w:hAnsi="Arial" w:cs="Arial"/>
          <w:sz w:val="24"/>
          <w:szCs w:val="24"/>
          <w:u w:color="000000"/>
        </w:rPr>
      </w:pPr>
      <w:r>
        <w:rPr>
          <w:rFonts w:ascii="Arial" w:hAnsi="Arial"/>
          <w:sz w:val="24"/>
          <w:szCs w:val="24"/>
          <w:u w:color="000000"/>
        </w:rPr>
        <w:t>January 26, 2019 Regular Board Meeting</w:t>
      </w:r>
    </w:p>
    <w:p w:rsidR="00EE2AEC" w:rsidRDefault="005605B8">
      <w:pPr>
        <w:pStyle w:val="Default"/>
        <w:jc w:val="center"/>
        <w:rPr>
          <w:rFonts w:ascii="Arial" w:eastAsia="Arial" w:hAnsi="Arial" w:cs="Arial"/>
          <w:sz w:val="24"/>
          <w:szCs w:val="24"/>
          <w:u w:color="000000"/>
        </w:rPr>
      </w:pPr>
      <w:r>
        <w:rPr>
          <w:rFonts w:ascii="Arial" w:hAnsi="Arial"/>
          <w:sz w:val="24"/>
          <w:szCs w:val="24"/>
          <w:u w:color="000000"/>
        </w:rPr>
        <w:t>MINUTES</w:t>
      </w:r>
    </w:p>
    <w:p w:rsidR="00EE2AEC" w:rsidRDefault="005605B8">
      <w:pPr>
        <w:pStyle w:val="Default"/>
        <w:rPr>
          <w:rFonts w:ascii="Arial" w:eastAsia="Arial" w:hAnsi="Arial" w:cs="Arial"/>
          <w:sz w:val="24"/>
          <w:szCs w:val="24"/>
          <w:u w:color="000000"/>
        </w:rPr>
      </w:pPr>
      <w:r>
        <w:rPr>
          <w:rFonts w:ascii="Arial" w:eastAsia="Arial" w:hAnsi="Arial" w:cs="Arial"/>
          <w:noProof/>
          <w:sz w:val="24"/>
          <w:szCs w:val="24"/>
          <w:u w:color="000000"/>
        </w:rPr>
        <mc:AlternateContent>
          <mc:Choice Requires="wps">
            <w:drawing>
              <wp:anchor distT="152400" distB="152400" distL="152400" distR="152400" simplePos="0" relativeHeight="251659264" behindDoc="0" locked="0" layoutInCell="1" allowOverlap="1">
                <wp:simplePos x="0" y="0"/>
                <wp:positionH relativeFrom="margin">
                  <wp:posOffset>12700</wp:posOffset>
                </wp:positionH>
                <wp:positionV relativeFrom="line">
                  <wp:posOffset>174080</wp:posOffset>
                </wp:positionV>
                <wp:extent cx="6858000"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6858000"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0pt;margin-top:13.7pt;width:540.0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rsidR="00EE2AEC" w:rsidRDefault="005605B8">
      <w:pPr>
        <w:pStyle w:val="Default"/>
        <w:rPr>
          <w:rFonts w:ascii="Arial" w:eastAsia="Arial" w:hAnsi="Arial" w:cs="Arial"/>
          <w:sz w:val="24"/>
          <w:szCs w:val="24"/>
          <w:u w:color="000000"/>
        </w:rPr>
      </w:pPr>
      <w:r>
        <w:rPr>
          <w:rFonts w:ascii="Arial" w:hAnsi="Arial"/>
          <w:sz w:val="24"/>
          <w:szCs w:val="24"/>
          <w:u w:color="000000"/>
        </w:rPr>
        <w:t xml:space="preserve">In Attendance: George Sanchez, Patty Morrow, Richard Garrett, Debra Holcomb, Hauke </w:t>
      </w:r>
      <w:proofErr w:type="spellStart"/>
      <w:r>
        <w:rPr>
          <w:rFonts w:ascii="Arial" w:hAnsi="Arial"/>
          <w:sz w:val="24"/>
          <w:szCs w:val="24"/>
          <w:u w:color="000000"/>
        </w:rPr>
        <w:t>Roeschmann</w:t>
      </w:r>
      <w:proofErr w:type="spellEnd"/>
      <w:r>
        <w:rPr>
          <w:rFonts w:ascii="Arial" w:hAnsi="Arial"/>
          <w:sz w:val="24"/>
          <w:szCs w:val="24"/>
          <w:u w:color="000000"/>
        </w:rPr>
        <w:t xml:space="preserve">. </w:t>
      </w:r>
    </w:p>
    <w:p w:rsidR="00EE2AEC" w:rsidRDefault="005605B8">
      <w:pPr>
        <w:pStyle w:val="Default"/>
        <w:rPr>
          <w:rFonts w:ascii="Arial" w:eastAsia="Arial" w:hAnsi="Arial" w:cs="Arial"/>
          <w:sz w:val="24"/>
          <w:szCs w:val="24"/>
          <w:u w:color="000000"/>
        </w:rPr>
      </w:pPr>
      <w:r>
        <w:rPr>
          <w:rFonts w:ascii="Arial" w:hAnsi="Arial"/>
          <w:sz w:val="24"/>
          <w:szCs w:val="24"/>
          <w:u w:color="000000"/>
        </w:rPr>
        <w:t>By Phone: Kenna Bolan</w:t>
      </w:r>
    </w:p>
    <w:p w:rsidR="00EE2AEC" w:rsidRDefault="005605B8">
      <w:pPr>
        <w:pStyle w:val="Default"/>
        <w:rPr>
          <w:rFonts w:ascii="Arial" w:eastAsia="Arial" w:hAnsi="Arial" w:cs="Arial"/>
          <w:sz w:val="24"/>
          <w:szCs w:val="24"/>
          <w:u w:color="000000"/>
        </w:rPr>
      </w:pPr>
      <w:r>
        <w:rPr>
          <w:rFonts w:ascii="Arial" w:hAnsi="Arial"/>
          <w:sz w:val="24"/>
          <w:szCs w:val="24"/>
          <w:u w:color="000000"/>
        </w:rPr>
        <w:t xml:space="preserve">Absent: Shelley </w:t>
      </w:r>
      <w:r>
        <w:rPr>
          <w:rFonts w:ascii="Arial" w:hAnsi="Arial"/>
          <w:sz w:val="24"/>
          <w:szCs w:val="24"/>
          <w:u w:color="000000"/>
        </w:rPr>
        <w:t>Holiday, Donna Kiley</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George called the meeting to order at 10:05 a.m.</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Kenna presented the November 15, 2018 minutes with corrections made for Old Business, Item 3, added to Item 4. Hauke made a motion to accept the minutes. Patty seconded. Motion approve</w:t>
      </w:r>
      <w:r>
        <w:rPr>
          <w:rFonts w:ascii="Arial" w:hAnsi="Arial"/>
          <w:sz w:val="24"/>
          <w:szCs w:val="24"/>
          <w:u w:color="000000"/>
        </w:rPr>
        <w:t>d.</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Patty presented the January Treasurer</w:t>
      </w:r>
      <w:r>
        <w:rPr>
          <w:rFonts w:ascii="Arial" w:hAnsi="Arial"/>
          <w:sz w:val="24"/>
          <w:szCs w:val="24"/>
          <w:u w:color="000000"/>
        </w:rPr>
        <w:t>’</w:t>
      </w:r>
      <w:r>
        <w:rPr>
          <w:rFonts w:ascii="Arial" w:hAnsi="Arial"/>
          <w:sz w:val="24"/>
          <w:szCs w:val="24"/>
          <w:u w:color="000000"/>
        </w:rPr>
        <w:t>s Report. There is a balance of $10,636.74 in the Operating Account.  We have 185 paid members to date. Patty reported the November and December 2018 bank statements have been reconciled. Two deposits were made: $3</w:t>
      </w:r>
      <w:r>
        <w:rPr>
          <w:rFonts w:ascii="Arial" w:hAnsi="Arial"/>
          <w:sz w:val="24"/>
          <w:szCs w:val="24"/>
          <w:u w:color="000000"/>
        </w:rPr>
        <w:t xml:space="preserve">00 and $100 both membership dues. No checks were written. </w:t>
      </w:r>
    </w:p>
    <w:p w:rsidR="00EE2AEC" w:rsidRDefault="005605B8">
      <w:pPr>
        <w:pStyle w:val="Default"/>
        <w:rPr>
          <w:rFonts w:ascii="Arial" w:eastAsia="Arial" w:hAnsi="Arial" w:cs="Arial"/>
          <w:sz w:val="24"/>
          <w:szCs w:val="24"/>
          <w:u w:color="000000"/>
        </w:rPr>
      </w:pPr>
      <w:r>
        <w:rPr>
          <w:rFonts w:ascii="Arial" w:hAnsi="Arial"/>
          <w:sz w:val="24"/>
          <w:szCs w:val="24"/>
          <w:u w:color="000000"/>
        </w:rPr>
        <w:t>Patty informed the board we need to pay Burnet CAD for 2018 POA property taxes in the amount of $135.69 which is due January 31, 2019.</w:t>
      </w:r>
    </w:p>
    <w:p w:rsidR="00EE2AEC" w:rsidRDefault="005605B8">
      <w:pPr>
        <w:pStyle w:val="Default"/>
        <w:rPr>
          <w:rFonts w:ascii="Arial" w:eastAsia="Arial" w:hAnsi="Arial" w:cs="Arial"/>
          <w:sz w:val="24"/>
          <w:szCs w:val="24"/>
          <w:u w:color="000000"/>
        </w:rPr>
      </w:pPr>
      <w:r>
        <w:rPr>
          <w:rFonts w:ascii="Arial" w:hAnsi="Arial"/>
          <w:sz w:val="24"/>
          <w:szCs w:val="24"/>
          <w:u w:color="000000"/>
        </w:rPr>
        <w:t>Patty reported that she has been unable to complete the IRS Fo</w:t>
      </w:r>
      <w:r>
        <w:rPr>
          <w:rFonts w:ascii="Arial" w:hAnsi="Arial"/>
          <w:sz w:val="24"/>
          <w:szCs w:val="24"/>
          <w:u w:color="000000"/>
        </w:rPr>
        <w:t xml:space="preserve">rm 990-N (e-postcard) because of the government shut down. This electronic postcard is required yearly to continue our </w:t>
      </w:r>
      <w:proofErr w:type="gramStart"/>
      <w:r>
        <w:rPr>
          <w:rFonts w:ascii="Arial" w:hAnsi="Arial"/>
          <w:sz w:val="24"/>
          <w:szCs w:val="24"/>
          <w:u w:color="000000"/>
        </w:rPr>
        <w:t>tax exempt</w:t>
      </w:r>
      <w:proofErr w:type="gramEnd"/>
      <w:r>
        <w:rPr>
          <w:rFonts w:ascii="Arial" w:hAnsi="Arial"/>
          <w:sz w:val="24"/>
          <w:szCs w:val="24"/>
          <w:u w:color="000000"/>
        </w:rPr>
        <w:t xml:space="preserve"> status. Treasurer</w:t>
      </w:r>
      <w:r>
        <w:rPr>
          <w:rFonts w:ascii="Arial" w:hAnsi="Arial"/>
          <w:sz w:val="24"/>
          <w:szCs w:val="24"/>
          <w:u w:color="000000"/>
        </w:rPr>
        <w:t>’</w:t>
      </w:r>
      <w:r>
        <w:rPr>
          <w:rFonts w:ascii="Arial" w:hAnsi="Arial"/>
          <w:sz w:val="24"/>
          <w:szCs w:val="24"/>
          <w:u w:color="000000"/>
        </w:rPr>
        <w:t>s Reports was accepted.</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OLD BUSINESS</w:t>
      </w:r>
    </w:p>
    <w:p w:rsidR="00EE2AEC" w:rsidRDefault="00EE2AEC">
      <w:pPr>
        <w:pStyle w:val="Default"/>
        <w:rPr>
          <w:rFonts w:ascii="Arial" w:eastAsia="Arial" w:hAnsi="Arial" w:cs="Arial"/>
          <w:sz w:val="24"/>
          <w:szCs w:val="24"/>
          <w:u w:color="000000"/>
        </w:rPr>
      </w:pP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210 Lariat Lane boat dock platform is loose. George informed the boar</w:t>
      </w:r>
      <w:r>
        <w:rPr>
          <w:rFonts w:ascii="Arial" w:hAnsi="Arial"/>
          <w:sz w:val="24"/>
          <w:szCs w:val="24"/>
          <w:u w:color="000000"/>
        </w:rPr>
        <w:t xml:space="preserve">d the jurisdiction falls within the LCRA. The LCRA and the Ranger have the resources to deal with this, if POA takes first steps we could incur legal fees. LCRA thinks we should contact homeowner first, less confronting. If we do this by sending a letter, </w:t>
      </w:r>
      <w:r>
        <w:rPr>
          <w:rFonts w:ascii="Arial" w:hAnsi="Arial"/>
          <w:sz w:val="24"/>
          <w:szCs w:val="24"/>
          <w:u w:color="000000"/>
        </w:rPr>
        <w:t>and they don</w:t>
      </w:r>
      <w:r>
        <w:rPr>
          <w:rFonts w:ascii="Arial" w:hAnsi="Arial"/>
          <w:sz w:val="24"/>
          <w:szCs w:val="24"/>
          <w:u w:color="000000"/>
        </w:rPr>
        <w:t>’</w:t>
      </w:r>
      <w:r>
        <w:rPr>
          <w:rFonts w:ascii="Arial" w:hAnsi="Arial"/>
          <w:sz w:val="24"/>
          <w:szCs w:val="24"/>
          <w:u w:color="000000"/>
        </w:rPr>
        <w:t xml:space="preserve">t comply, then we can engage the LCRA resources.  George said he will agree with what the majority wants to do.  Hauke said he could try to make a call first or email before sending a letter to include </w:t>
      </w:r>
      <w:r>
        <w:rPr>
          <w:rFonts w:ascii="Arial" w:hAnsi="Arial"/>
          <w:sz w:val="24"/>
          <w:szCs w:val="24"/>
          <w:u w:color="000000"/>
        </w:rPr>
        <w:t>“</w:t>
      </w:r>
      <w:r>
        <w:rPr>
          <w:rFonts w:ascii="Arial" w:hAnsi="Arial"/>
          <w:sz w:val="24"/>
          <w:szCs w:val="24"/>
          <w:u w:color="000000"/>
        </w:rPr>
        <w:t>The dock is not up to code and the concr</w:t>
      </w:r>
      <w:r>
        <w:rPr>
          <w:rFonts w:ascii="Arial" w:hAnsi="Arial"/>
          <w:sz w:val="24"/>
          <w:szCs w:val="24"/>
          <w:u w:color="000000"/>
        </w:rPr>
        <w:t>ete barrels under the water</w:t>
      </w:r>
      <w:r>
        <w:rPr>
          <w:rFonts w:ascii="Arial" w:hAnsi="Arial"/>
          <w:sz w:val="24"/>
          <w:szCs w:val="24"/>
          <w:u w:color="000000"/>
        </w:rPr>
        <w:t>”</w:t>
      </w:r>
      <w:r>
        <w:rPr>
          <w:rFonts w:ascii="Arial" w:hAnsi="Arial"/>
          <w:sz w:val="24"/>
          <w:szCs w:val="24"/>
          <w:u w:color="000000"/>
        </w:rPr>
        <w:t>. Debra suggested a phone call, which would be a kinder first contact as official letter or email often comes across the wrong way. We may then follow up with an official POA letter with photos to show the issue that needs to be</w:t>
      </w:r>
      <w:r>
        <w:rPr>
          <w:rFonts w:ascii="Arial" w:hAnsi="Arial"/>
          <w:sz w:val="24"/>
          <w:szCs w:val="24"/>
          <w:u w:color="000000"/>
        </w:rPr>
        <w:t xml:space="preserve"> addressed. George made the motion for Hauke to contact the homeowner by phone or email. Patty seconded. Motion approved.</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100 </w:t>
      </w:r>
      <w:proofErr w:type="spellStart"/>
      <w:r>
        <w:rPr>
          <w:rFonts w:ascii="Arial" w:hAnsi="Arial"/>
          <w:sz w:val="24"/>
          <w:szCs w:val="24"/>
          <w:u w:color="000000"/>
        </w:rPr>
        <w:t>Agarita</w:t>
      </w:r>
      <w:proofErr w:type="spellEnd"/>
      <w:r>
        <w:rPr>
          <w:rFonts w:ascii="Arial" w:hAnsi="Arial"/>
          <w:sz w:val="24"/>
          <w:szCs w:val="24"/>
          <w:u w:color="000000"/>
        </w:rPr>
        <w:t xml:space="preserve"> boat dock is in disrepair. Tabled due to dock being under water.</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Metal Signs for Access Areas - We need to determine how m</w:t>
      </w:r>
      <w:r>
        <w:rPr>
          <w:rFonts w:ascii="Arial" w:hAnsi="Arial"/>
          <w:sz w:val="24"/>
          <w:szCs w:val="24"/>
          <w:u w:color="000000"/>
        </w:rPr>
        <w:t>any signs needed. Hauke volunteered to take the lead on this issue since it falls under the Committee on Neighborhood Improvement.</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POA Committee on Neighborhood Improvement status - Hauke informed the board he has not been able to get all volunteers to mee</w:t>
      </w:r>
      <w:r>
        <w:rPr>
          <w:rFonts w:ascii="Arial" w:hAnsi="Arial"/>
          <w:sz w:val="24"/>
          <w:szCs w:val="24"/>
          <w:u w:color="000000"/>
        </w:rPr>
        <w:t xml:space="preserve">t at same time. Homeowner Peter was taking the </w:t>
      </w:r>
      <w:proofErr w:type="gramStart"/>
      <w:r>
        <w:rPr>
          <w:rFonts w:ascii="Arial" w:hAnsi="Arial"/>
          <w:sz w:val="24"/>
          <w:szCs w:val="24"/>
          <w:u w:color="000000"/>
        </w:rPr>
        <w:t>lead, but</w:t>
      </w:r>
      <w:proofErr w:type="gramEnd"/>
      <w:r>
        <w:rPr>
          <w:rFonts w:ascii="Arial" w:hAnsi="Arial"/>
          <w:sz w:val="24"/>
          <w:szCs w:val="24"/>
          <w:u w:color="000000"/>
        </w:rPr>
        <w:t xml:space="preserve"> has now sold his home. Homeowner Casey was another volunteer. We need fill dirt for last entrance to resolve mud issue. Boat ramp chain is on the ground and needs to be repaired. </w:t>
      </w:r>
      <w:r>
        <w:rPr>
          <w:rFonts w:ascii="Arial" w:hAnsi="Arial"/>
          <w:sz w:val="24"/>
          <w:szCs w:val="24"/>
          <w:u w:color="000000"/>
        </w:rPr>
        <w:lastRenderedPageBreak/>
        <w:t xml:space="preserve">George, Richard and </w:t>
      </w:r>
      <w:r>
        <w:rPr>
          <w:rFonts w:ascii="Arial" w:hAnsi="Arial"/>
          <w:sz w:val="24"/>
          <w:szCs w:val="24"/>
          <w:u w:color="000000"/>
        </w:rPr>
        <w:t>Hauke volunteered to address the issue and repair it. Richard volunteered to donate concrete, no motion made.</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Tires in boat ramp channel. Tabled until lake level drops and tires are exposed. </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NEW BUSINESS</w:t>
      </w:r>
    </w:p>
    <w:p w:rsidR="00EE2AEC" w:rsidRDefault="00EE2AEC">
      <w:pPr>
        <w:pStyle w:val="Default"/>
        <w:rPr>
          <w:rFonts w:ascii="Arial" w:eastAsia="Arial" w:hAnsi="Arial" w:cs="Arial"/>
          <w:sz w:val="24"/>
          <w:szCs w:val="24"/>
          <w:u w:color="000000"/>
        </w:rPr>
      </w:pPr>
    </w:p>
    <w:p w:rsidR="00EE2AEC" w:rsidRDefault="005605B8">
      <w:pPr>
        <w:pStyle w:val="Default"/>
        <w:numPr>
          <w:ilvl w:val="0"/>
          <w:numId w:val="3"/>
        </w:numPr>
        <w:rPr>
          <w:rFonts w:ascii="Arial" w:hAnsi="Arial"/>
          <w:sz w:val="24"/>
          <w:szCs w:val="24"/>
          <w:u w:color="000000"/>
        </w:rPr>
      </w:pPr>
      <w:r>
        <w:rPr>
          <w:rFonts w:ascii="Arial" w:hAnsi="Arial"/>
          <w:sz w:val="24"/>
          <w:szCs w:val="24"/>
          <w:u w:color="000000"/>
        </w:rPr>
        <w:t xml:space="preserve">New Directors - The board needs to fill an </w:t>
      </w:r>
      <w:r>
        <w:rPr>
          <w:rFonts w:ascii="Arial" w:hAnsi="Arial"/>
          <w:sz w:val="24"/>
          <w:szCs w:val="24"/>
          <w:u w:color="000000"/>
        </w:rPr>
        <w:t>off-waterfront board position. Debra suggested new homeowner Bill on Cactus Ivy, once they are moved in and settled.</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Brochure and Postcard - Kenna presented the brochure by email and not the postcard prior to the meeting. Discussion was held regarding the </w:t>
      </w:r>
      <w:r>
        <w:rPr>
          <w:rFonts w:ascii="Arial" w:hAnsi="Arial"/>
          <w:sz w:val="24"/>
          <w:szCs w:val="24"/>
          <w:u w:color="000000"/>
        </w:rPr>
        <w:t xml:space="preserve">following changes:  1. Correct seventeen deed restrictions to eighteen 2. Add bigger font for </w:t>
      </w:r>
      <w:proofErr w:type="gramStart"/>
      <w:r>
        <w:rPr>
          <w:rFonts w:ascii="Arial" w:hAnsi="Arial"/>
          <w:sz w:val="24"/>
          <w:szCs w:val="24"/>
          <w:u w:color="000000"/>
        </w:rPr>
        <w:t>website  3</w:t>
      </w:r>
      <w:proofErr w:type="gramEnd"/>
      <w:r>
        <w:rPr>
          <w:rFonts w:ascii="Arial" w:hAnsi="Arial"/>
          <w:sz w:val="24"/>
          <w:szCs w:val="24"/>
          <w:u w:color="000000"/>
        </w:rPr>
        <w:t xml:space="preserve">. State the 3rd Sat for quarterly meeting. (George has the dates and will post to website and we are waiting for Marnie to approve Saturday </w:t>
      </w:r>
      <w:proofErr w:type="gramStart"/>
      <w:r>
        <w:rPr>
          <w:rFonts w:ascii="Arial" w:hAnsi="Arial"/>
          <w:sz w:val="24"/>
          <w:szCs w:val="24"/>
          <w:u w:color="000000"/>
        </w:rPr>
        <w:t>dates)  4</w:t>
      </w:r>
      <w:proofErr w:type="gramEnd"/>
      <w:r>
        <w:rPr>
          <w:rFonts w:ascii="Arial" w:hAnsi="Arial"/>
          <w:sz w:val="24"/>
          <w:szCs w:val="24"/>
          <w:u w:color="000000"/>
        </w:rPr>
        <w:t>. H</w:t>
      </w:r>
      <w:r>
        <w:rPr>
          <w:rFonts w:ascii="Arial" w:hAnsi="Arial"/>
          <w:sz w:val="24"/>
          <w:szCs w:val="24"/>
          <w:u w:color="000000"/>
        </w:rPr>
        <w:t xml:space="preserve">auke inquired if verbiage should state specific dates. 5. George asked everyone to give feedback to Kenna after corrections are made and resent. 6. Kenna needs to revise the postcard and send to board members.  Patty stated when a new homeowner moves into </w:t>
      </w:r>
      <w:r>
        <w:rPr>
          <w:rFonts w:ascii="Arial" w:hAnsi="Arial"/>
          <w:sz w:val="24"/>
          <w:szCs w:val="24"/>
          <w:u w:color="000000"/>
        </w:rPr>
        <w:t>Cassie, the dues are not transferrable. We need to send a letter informing new homeowner</w:t>
      </w:r>
      <w:r>
        <w:rPr>
          <w:rFonts w:ascii="Arial" w:hAnsi="Arial"/>
          <w:sz w:val="24"/>
          <w:szCs w:val="24"/>
          <w:u w:color="000000"/>
        </w:rPr>
        <w:t>’</w:t>
      </w:r>
      <w:r>
        <w:rPr>
          <w:rFonts w:ascii="Arial" w:hAnsi="Arial"/>
          <w:sz w:val="24"/>
          <w:szCs w:val="24"/>
          <w:u w:color="000000"/>
        </w:rPr>
        <w:t>s dues need to be paid. George suggested sending the post card, brochure, flyer and invoice for dues. Hauke suggested we send brochure once a year. Patty stated she ha</w:t>
      </w:r>
      <w:r>
        <w:rPr>
          <w:rFonts w:ascii="Arial" w:hAnsi="Arial"/>
          <w:sz w:val="24"/>
          <w:szCs w:val="24"/>
          <w:u w:color="000000"/>
        </w:rPr>
        <w:t>s several brochures needing to be mailed. George said go ahead and send those out. Patty will call to get cost. George said wait until we have the final version before we get a cost. George said add verbiage about construction to get board approval.</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Metal </w:t>
      </w:r>
      <w:r>
        <w:rPr>
          <w:rFonts w:ascii="Arial" w:hAnsi="Arial"/>
          <w:sz w:val="24"/>
          <w:szCs w:val="24"/>
          <w:u w:color="000000"/>
        </w:rPr>
        <w:t>Signs: Kenna has two metal realtor sign frames from Ron. Hauke will go to Kenna</w:t>
      </w:r>
      <w:r>
        <w:rPr>
          <w:rFonts w:ascii="Arial" w:hAnsi="Arial"/>
          <w:sz w:val="24"/>
          <w:szCs w:val="24"/>
          <w:u w:color="000000"/>
        </w:rPr>
        <w:t>’</w:t>
      </w:r>
      <w:r>
        <w:rPr>
          <w:rFonts w:ascii="Arial" w:hAnsi="Arial"/>
          <w:sz w:val="24"/>
          <w:szCs w:val="24"/>
          <w:u w:color="000000"/>
        </w:rPr>
        <w:t>s after the meeting to see if they will work with the size signs we have now. George said we need 2 (two) signs for each date. Thursday and Saturday signs. Add the word meeting</w:t>
      </w:r>
      <w:r>
        <w:rPr>
          <w:rFonts w:ascii="Arial" w:hAnsi="Arial"/>
          <w:sz w:val="24"/>
          <w:szCs w:val="24"/>
          <w:u w:color="000000"/>
        </w:rPr>
        <w:t xml:space="preserve"> and website address.  Hauke volunteered to do the design, Richard will donate extra metal frames if needed.</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George informed the </w:t>
      </w:r>
      <w:proofErr w:type="gramStart"/>
      <w:r>
        <w:rPr>
          <w:rFonts w:ascii="Arial" w:hAnsi="Arial"/>
          <w:sz w:val="24"/>
          <w:szCs w:val="24"/>
          <w:u w:color="000000"/>
        </w:rPr>
        <w:t>board,</w:t>
      </w:r>
      <w:proofErr w:type="gramEnd"/>
      <w:r>
        <w:rPr>
          <w:rFonts w:ascii="Arial" w:hAnsi="Arial"/>
          <w:sz w:val="24"/>
          <w:szCs w:val="24"/>
          <w:u w:color="000000"/>
        </w:rPr>
        <w:t xml:space="preserve"> the community center will lose the parking lot once the road construction is complete in October.</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Patty has the signed </w:t>
      </w:r>
      <w:r>
        <w:rPr>
          <w:rFonts w:ascii="Arial" w:hAnsi="Arial"/>
          <w:sz w:val="24"/>
          <w:szCs w:val="24"/>
          <w:u w:color="000000"/>
        </w:rPr>
        <w:t>Fixed Property Agreement from the Priest</w:t>
      </w:r>
      <w:r>
        <w:rPr>
          <w:rFonts w:ascii="Arial" w:hAnsi="Arial"/>
          <w:sz w:val="24"/>
          <w:szCs w:val="24"/>
          <w:u w:color="000000"/>
        </w:rPr>
        <w:t>’</w:t>
      </w:r>
      <w:r>
        <w:rPr>
          <w:rFonts w:ascii="Arial" w:hAnsi="Arial"/>
          <w:sz w:val="24"/>
          <w:szCs w:val="24"/>
          <w:u w:color="000000"/>
        </w:rPr>
        <w:t xml:space="preserve">s. George will scan and send to Kenna to keep with records. </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Hauke inquired about the emails received from our website. He is not received any bcc from responses. Hauke wants everyone on the board to be blind copied</w:t>
      </w:r>
      <w:r>
        <w:rPr>
          <w:rFonts w:ascii="Arial" w:hAnsi="Arial"/>
          <w:sz w:val="24"/>
          <w:szCs w:val="24"/>
          <w:u w:color="000000"/>
        </w:rPr>
        <w:t xml:space="preserve"> so we know someone has responded to the email. Kenna informed the board she </w:t>
      </w:r>
      <w:proofErr w:type="gramStart"/>
      <w:r>
        <w:rPr>
          <w:rFonts w:ascii="Arial" w:hAnsi="Arial"/>
          <w:sz w:val="24"/>
          <w:szCs w:val="24"/>
          <w:u w:color="000000"/>
        </w:rPr>
        <w:t>bcc</w:t>
      </w:r>
      <w:proofErr w:type="gramEnd"/>
      <w:r>
        <w:rPr>
          <w:rFonts w:ascii="Arial" w:hAnsi="Arial"/>
          <w:sz w:val="24"/>
          <w:szCs w:val="24"/>
          <w:u w:color="000000"/>
        </w:rPr>
        <w:t xml:space="preserve"> George, but will bcc everyone.</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Kenna brought up an issue of three Weimaraner</w:t>
      </w:r>
      <w:r>
        <w:rPr>
          <w:rFonts w:ascii="Arial" w:hAnsi="Arial"/>
          <w:sz w:val="24"/>
          <w:szCs w:val="24"/>
          <w:u w:color="000000"/>
        </w:rPr>
        <w:t>’</w:t>
      </w:r>
      <w:r>
        <w:rPr>
          <w:rFonts w:ascii="Arial" w:hAnsi="Arial"/>
          <w:sz w:val="24"/>
          <w:szCs w:val="24"/>
          <w:u w:color="000000"/>
        </w:rPr>
        <w:t>s running loose on Lasso Loop. Several homeowners have complained and are concerned because one of</w:t>
      </w:r>
      <w:r>
        <w:rPr>
          <w:rFonts w:ascii="Arial" w:hAnsi="Arial"/>
          <w:sz w:val="24"/>
          <w:szCs w:val="24"/>
          <w:u w:color="000000"/>
        </w:rPr>
        <w:t xml:space="preserve"> them is aggressive and charging at homeowners walking. George will post the rules on our website and post a link to the Regulations of Burnet County, Governing Animal Control. George recommended the homeowners contact Burnet County Sheriff</w:t>
      </w:r>
      <w:r>
        <w:rPr>
          <w:rFonts w:ascii="Arial" w:hAnsi="Arial"/>
          <w:sz w:val="24"/>
          <w:szCs w:val="24"/>
          <w:u w:color="000000"/>
        </w:rPr>
        <w:t>’</w:t>
      </w:r>
      <w:r>
        <w:rPr>
          <w:rFonts w:ascii="Arial" w:hAnsi="Arial"/>
          <w:sz w:val="24"/>
          <w:szCs w:val="24"/>
          <w:u w:color="000000"/>
        </w:rPr>
        <w:t>s Department wh</w:t>
      </w:r>
      <w:r>
        <w:rPr>
          <w:rFonts w:ascii="Arial" w:hAnsi="Arial"/>
          <w:sz w:val="24"/>
          <w:szCs w:val="24"/>
          <w:u w:color="000000"/>
        </w:rPr>
        <w:t>en the dogs are loose. If the Cassie POA has a rule in the Rules and Regulations, we can send the homeowners a letter. George will draft letter after confirmation.</w:t>
      </w:r>
    </w:p>
    <w:p w:rsidR="00EE2AEC" w:rsidRDefault="005605B8">
      <w:pPr>
        <w:pStyle w:val="Default"/>
        <w:numPr>
          <w:ilvl w:val="0"/>
          <w:numId w:val="2"/>
        </w:numPr>
        <w:rPr>
          <w:rFonts w:ascii="Arial" w:hAnsi="Arial"/>
          <w:sz w:val="24"/>
          <w:szCs w:val="24"/>
          <w:u w:color="000000"/>
        </w:rPr>
      </w:pPr>
      <w:r>
        <w:rPr>
          <w:rFonts w:ascii="Arial" w:hAnsi="Arial"/>
          <w:sz w:val="24"/>
          <w:szCs w:val="24"/>
          <w:u w:color="000000"/>
        </w:rPr>
        <w:t xml:space="preserve">George informed the board he is </w:t>
      </w:r>
      <w:r w:rsidR="00F947FD">
        <w:rPr>
          <w:rFonts w:ascii="Arial" w:hAnsi="Arial"/>
          <w:sz w:val="24"/>
          <w:szCs w:val="24"/>
          <w:u w:color="000000"/>
        </w:rPr>
        <w:t xml:space="preserve">currently enrolled in </w:t>
      </w:r>
      <w:r>
        <w:rPr>
          <w:rFonts w:ascii="Arial" w:hAnsi="Arial"/>
          <w:sz w:val="24"/>
          <w:szCs w:val="24"/>
          <w:u w:color="000000"/>
        </w:rPr>
        <w:t xml:space="preserve">EMT </w:t>
      </w:r>
      <w:r w:rsidR="00F947FD">
        <w:rPr>
          <w:rFonts w:ascii="Arial" w:hAnsi="Arial"/>
          <w:sz w:val="24"/>
          <w:szCs w:val="24"/>
          <w:u w:color="000000"/>
        </w:rPr>
        <w:t xml:space="preserve">school </w:t>
      </w:r>
      <w:r>
        <w:rPr>
          <w:rFonts w:ascii="Arial" w:hAnsi="Arial"/>
          <w:sz w:val="24"/>
          <w:szCs w:val="24"/>
          <w:u w:color="000000"/>
        </w:rPr>
        <w:t>and may not have as much time avai</w:t>
      </w:r>
      <w:r>
        <w:rPr>
          <w:rFonts w:ascii="Arial" w:hAnsi="Arial"/>
          <w:sz w:val="24"/>
          <w:szCs w:val="24"/>
          <w:u w:color="000000"/>
        </w:rPr>
        <w:t>lable.</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Meeting adjourned at 11:15 a.m.</w:t>
      </w:r>
    </w:p>
    <w:p w:rsidR="00EE2AEC" w:rsidRDefault="00EE2AEC">
      <w:pPr>
        <w:pStyle w:val="Default"/>
        <w:rPr>
          <w:rFonts w:ascii="Arial" w:eastAsia="Arial" w:hAnsi="Arial" w:cs="Arial"/>
          <w:sz w:val="24"/>
          <w:szCs w:val="24"/>
          <w:u w:color="000000"/>
        </w:rPr>
      </w:pPr>
    </w:p>
    <w:p w:rsidR="00EE2AEC" w:rsidRDefault="005605B8">
      <w:pPr>
        <w:pStyle w:val="Default"/>
        <w:rPr>
          <w:rFonts w:ascii="Arial" w:eastAsia="Arial" w:hAnsi="Arial" w:cs="Arial"/>
          <w:sz w:val="24"/>
          <w:szCs w:val="24"/>
          <w:u w:color="000000"/>
        </w:rPr>
      </w:pPr>
      <w:r>
        <w:rPr>
          <w:rFonts w:ascii="Arial" w:hAnsi="Arial"/>
          <w:sz w:val="24"/>
          <w:szCs w:val="24"/>
          <w:u w:color="000000"/>
        </w:rPr>
        <w:t>Debra Holcomb</w:t>
      </w:r>
    </w:p>
    <w:p w:rsidR="00EE2AEC" w:rsidRDefault="005605B8">
      <w:pPr>
        <w:pStyle w:val="Default"/>
      </w:pPr>
      <w:r>
        <w:rPr>
          <w:rFonts w:ascii="Arial" w:hAnsi="Arial"/>
          <w:sz w:val="24"/>
          <w:szCs w:val="24"/>
          <w:u w:color="000000"/>
        </w:rPr>
        <w:t>In Kenna Bolan</w:t>
      </w:r>
      <w:r>
        <w:rPr>
          <w:rFonts w:ascii="Arial" w:hAnsi="Arial"/>
          <w:sz w:val="24"/>
          <w:szCs w:val="24"/>
          <w:u w:color="000000"/>
        </w:rPr>
        <w:t>’</w:t>
      </w:r>
      <w:r>
        <w:rPr>
          <w:rFonts w:ascii="Arial" w:hAnsi="Arial"/>
          <w:sz w:val="24"/>
          <w:szCs w:val="24"/>
          <w:u w:color="000000"/>
        </w:rPr>
        <w:t>s absence</w:t>
      </w:r>
      <w:bookmarkStart w:id="0" w:name="_GoBack"/>
      <w:bookmarkEnd w:id="0"/>
    </w:p>
    <w:sectPr w:rsidR="00EE2AEC">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5B8" w:rsidRDefault="005605B8">
      <w:r>
        <w:separator/>
      </w:r>
    </w:p>
  </w:endnote>
  <w:endnote w:type="continuationSeparator" w:id="0">
    <w:p w:rsidR="005605B8" w:rsidRDefault="0056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EC" w:rsidRDefault="00EE2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5B8" w:rsidRDefault="005605B8">
      <w:r>
        <w:separator/>
      </w:r>
    </w:p>
  </w:footnote>
  <w:footnote w:type="continuationSeparator" w:id="0">
    <w:p w:rsidR="005605B8" w:rsidRDefault="0056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AEC" w:rsidRDefault="00EE2A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C14D1"/>
    <w:multiLevelType w:val="hybridMultilevel"/>
    <w:tmpl w:val="B9B27F3E"/>
    <w:styleLink w:val="Numbered"/>
    <w:lvl w:ilvl="0" w:tplc="FA6E1B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BC0B4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14FC7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94A14D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00066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B8B34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8C775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102B1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A4D35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C091328"/>
    <w:multiLevelType w:val="hybridMultilevel"/>
    <w:tmpl w:val="B9B27F3E"/>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AEC"/>
    <w:rsid w:val="005605B8"/>
    <w:rsid w:val="00EE2AEC"/>
    <w:rsid w:val="00F9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B19A"/>
  <w15:docId w15:val="{E7A97624-CC8A-4DA0-A04C-0AAE9AA2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2019-03-13T19:17:00Z</dcterms:created>
  <dcterms:modified xsi:type="dcterms:W3CDTF">2019-03-13T19:17:00Z</dcterms:modified>
</cp:coreProperties>
</file>