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2AA" w:rsidRPr="00C202AA" w:rsidRDefault="00C202AA" w:rsidP="00C202AA">
      <w:pPr>
        <w:rPr>
          <w:b/>
          <w:sz w:val="36"/>
          <w:u w:val="single"/>
        </w:rPr>
      </w:pPr>
      <w:r w:rsidRPr="00C202AA">
        <w:rPr>
          <w:b/>
          <w:sz w:val="36"/>
          <w:u w:val="single"/>
        </w:rPr>
        <w:t>Bachelor of Commerce (E-Commerce) with Apprenticeship</w:t>
      </w:r>
    </w:p>
    <w:p w:rsidR="00C202AA" w:rsidRPr="00C202AA" w:rsidRDefault="00C202AA" w:rsidP="00C202AA">
      <w:pPr>
        <w:rPr>
          <w:sz w:val="24"/>
        </w:rPr>
      </w:pPr>
      <w:r w:rsidRPr="00C202AA">
        <w:rPr>
          <w:sz w:val="24"/>
        </w:rPr>
        <w:t>B. Com. (E-Commerce) Apprenticeship Embedded Degree program is a three-year undergraduate program designed to introduce and equip the learners with the new methods of doing business with the use of communications and technology in a digital mode. The curriculum involves theoretical and practical components of e- commerce. This program blends theoretical and practical on-the-job learning opportunities for the students. A student trained through this model gets to familiarize, understand and practice the nuances of the business, gain work experience, and is ready for employment and career growth.</w:t>
      </w:r>
    </w:p>
    <w:p w:rsidR="00C202AA" w:rsidRDefault="00C202AA" w:rsidP="00C202AA">
      <w:pPr>
        <w:shd w:val="clear" w:color="auto" w:fill="002C42"/>
        <w:jc w:val="center"/>
        <w:rPr>
          <w:rFonts w:ascii="Arial" w:hAnsi="Arial" w:cs="Arial"/>
          <w:color w:val="FFFFFF"/>
          <w:sz w:val="23"/>
          <w:szCs w:val="23"/>
        </w:rPr>
      </w:pPr>
      <w:r>
        <w:rPr>
          <w:rFonts w:ascii="Arial" w:hAnsi="Arial" w:cs="Arial"/>
          <w:noProof/>
          <w:color w:val="FFFFFF"/>
          <w:sz w:val="23"/>
          <w:szCs w:val="23"/>
        </w:rPr>
        <w:drawing>
          <wp:inline distT="0" distB="0" distL="0" distR="0">
            <wp:extent cx="609600" cy="609600"/>
            <wp:effectExtent l="19050" t="0" r="0" b="0"/>
            <wp:docPr id="1" name="Picture 1" descr="https://www.mzuonline.in/images/que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zuonline.in/images/queu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2AA" w:rsidRDefault="00C202AA" w:rsidP="00C202AA">
      <w:pPr>
        <w:pStyle w:val="Heading5"/>
        <w:shd w:val="clear" w:color="auto" w:fill="FFFFFF"/>
        <w:spacing w:before="0" w:after="75"/>
        <w:rPr>
          <w:rFonts w:ascii="Arial" w:hAnsi="Arial" w:cs="Arial"/>
          <w:color w:val="002C42"/>
          <w:sz w:val="27"/>
          <w:szCs w:val="27"/>
        </w:rPr>
      </w:pPr>
      <w:r>
        <w:rPr>
          <w:rFonts w:ascii="Arial" w:hAnsi="Arial" w:cs="Arial"/>
          <w:color w:val="002C42"/>
          <w:sz w:val="27"/>
          <w:szCs w:val="27"/>
        </w:rPr>
        <w:t>Duration:</w:t>
      </w:r>
    </w:p>
    <w:p w:rsidR="00C202AA" w:rsidRPr="00C202AA" w:rsidRDefault="00C202AA" w:rsidP="00C202AA">
      <w:pPr>
        <w:shd w:val="clear" w:color="auto" w:fill="FFFFFF"/>
        <w:spacing w:line="240" w:lineRule="auto"/>
        <w:jc w:val="both"/>
        <w:rPr>
          <w:sz w:val="32"/>
        </w:rPr>
      </w:pPr>
      <w:r w:rsidRPr="00C202AA">
        <w:rPr>
          <w:sz w:val="32"/>
        </w:rPr>
        <w:t>Three Academic Year from the year of joining the course.</w:t>
      </w:r>
    </w:p>
    <w:p w:rsidR="00C202AA" w:rsidRDefault="00C202AA" w:rsidP="00C202AA">
      <w:pPr>
        <w:shd w:val="clear" w:color="auto" w:fill="002C42"/>
        <w:jc w:val="center"/>
        <w:rPr>
          <w:rFonts w:ascii="Arial" w:hAnsi="Arial" w:cs="Arial"/>
          <w:color w:val="FFFFFF"/>
          <w:sz w:val="23"/>
          <w:szCs w:val="23"/>
        </w:rPr>
      </w:pPr>
      <w:r>
        <w:rPr>
          <w:rFonts w:ascii="Arial" w:hAnsi="Arial" w:cs="Arial"/>
          <w:noProof/>
          <w:color w:val="FFFFFF"/>
          <w:sz w:val="23"/>
          <w:szCs w:val="23"/>
        </w:rPr>
        <w:drawing>
          <wp:inline distT="0" distB="0" distL="0" distR="0">
            <wp:extent cx="609600" cy="609600"/>
            <wp:effectExtent l="19050" t="0" r="0" b="0"/>
            <wp:docPr id="2" name="Picture 2" descr="https://www.mzuonline.in/images/inter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zuonline.in/images/interview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2AA" w:rsidRDefault="00C202AA" w:rsidP="00C202AA">
      <w:pPr>
        <w:pStyle w:val="Heading5"/>
        <w:shd w:val="clear" w:color="auto" w:fill="FFFFFF"/>
        <w:spacing w:before="0" w:after="75"/>
        <w:rPr>
          <w:rFonts w:ascii="Arial" w:hAnsi="Arial" w:cs="Arial"/>
          <w:color w:val="002C42"/>
          <w:sz w:val="27"/>
          <w:szCs w:val="27"/>
        </w:rPr>
      </w:pPr>
      <w:r>
        <w:rPr>
          <w:rFonts w:ascii="Arial" w:hAnsi="Arial" w:cs="Arial"/>
          <w:color w:val="002C42"/>
          <w:sz w:val="27"/>
          <w:szCs w:val="27"/>
        </w:rPr>
        <w:t>Eligibility:</w:t>
      </w:r>
    </w:p>
    <w:p w:rsidR="00C202AA" w:rsidRPr="00C202AA" w:rsidRDefault="00C202AA" w:rsidP="00C202AA">
      <w:pPr>
        <w:shd w:val="clear" w:color="auto" w:fill="FFFFFF"/>
        <w:spacing w:line="240" w:lineRule="auto"/>
        <w:jc w:val="both"/>
        <w:rPr>
          <w:sz w:val="32"/>
        </w:rPr>
      </w:pPr>
      <w:r w:rsidRPr="00C202AA">
        <w:rPr>
          <w:sz w:val="32"/>
        </w:rPr>
        <w:t>10 +2 pass or equivalent from a recognized board.</w:t>
      </w:r>
    </w:p>
    <w:p w:rsidR="00C202AA" w:rsidRDefault="00C202AA" w:rsidP="00C202AA">
      <w:pPr>
        <w:shd w:val="clear" w:color="auto" w:fill="002C42"/>
        <w:jc w:val="center"/>
        <w:rPr>
          <w:rFonts w:ascii="Arial" w:hAnsi="Arial" w:cs="Arial"/>
          <w:color w:val="FFFFFF"/>
          <w:sz w:val="23"/>
          <w:szCs w:val="23"/>
        </w:rPr>
      </w:pPr>
      <w:r>
        <w:rPr>
          <w:rFonts w:ascii="Arial" w:hAnsi="Arial" w:cs="Arial"/>
          <w:noProof/>
          <w:color w:val="FFFFFF"/>
          <w:sz w:val="23"/>
          <w:szCs w:val="23"/>
        </w:rPr>
        <w:drawing>
          <wp:inline distT="0" distB="0" distL="0" distR="0">
            <wp:extent cx="609600" cy="609600"/>
            <wp:effectExtent l="0" t="0" r="0" b="0"/>
            <wp:docPr id="3" name="Picture 3" descr="https://www.mzuonline.in/images/rup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zuonline.in/images/rupe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2AA" w:rsidRDefault="00C202AA" w:rsidP="00C202AA">
      <w:pPr>
        <w:pStyle w:val="Heading5"/>
        <w:shd w:val="clear" w:color="auto" w:fill="FFFFFF"/>
        <w:spacing w:before="0" w:after="75"/>
        <w:rPr>
          <w:rFonts w:ascii="Arial" w:hAnsi="Arial" w:cs="Arial"/>
          <w:color w:val="002C42"/>
          <w:sz w:val="27"/>
          <w:szCs w:val="27"/>
        </w:rPr>
      </w:pPr>
      <w:r>
        <w:rPr>
          <w:rFonts w:ascii="Arial" w:hAnsi="Arial" w:cs="Arial"/>
          <w:color w:val="002C42"/>
          <w:sz w:val="27"/>
          <w:szCs w:val="27"/>
        </w:rPr>
        <w:t>Total Program Fees:</w:t>
      </w:r>
    </w:p>
    <w:p w:rsidR="00C202AA" w:rsidRPr="00C202AA" w:rsidRDefault="00C202AA" w:rsidP="00C202AA">
      <w:pPr>
        <w:shd w:val="clear" w:color="auto" w:fill="FFFFFF"/>
        <w:spacing w:line="240" w:lineRule="auto"/>
        <w:jc w:val="both"/>
        <w:rPr>
          <w:sz w:val="32"/>
        </w:rPr>
      </w:pPr>
      <w:r w:rsidRPr="00C202AA">
        <w:rPr>
          <w:sz w:val="32"/>
        </w:rPr>
        <w:t>₹ 51,000/-</w:t>
      </w:r>
      <w:r w:rsidRPr="00C202AA">
        <w:rPr>
          <w:sz w:val="32"/>
        </w:rPr>
        <w:br/>
        <w:t>3 Years</w:t>
      </w:r>
    </w:p>
    <w:p w:rsidR="00C202AA" w:rsidRDefault="00C202AA" w:rsidP="00C202AA">
      <w:pPr>
        <w:shd w:val="clear" w:color="auto" w:fill="002C42"/>
        <w:jc w:val="center"/>
        <w:rPr>
          <w:rFonts w:ascii="Arial" w:hAnsi="Arial" w:cs="Arial"/>
          <w:color w:val="FFFFFF"/>
          <w:sz w:val="23"/>
          <w:szCs w:val="23"/>
        </w:rPr>
      </w:pPr>
      <w:r>
        <w:rPr>
          <w:rFonts w:ascii="Arial" w:hAnsi="Arial" w:cs="Arial"/>
          <w:noProof/>
          <w:color w:val="FFFFFF"/>
          <w:sz w:val="23"/>
          <w:szCs w:val="23"/>
        </w:rPr>
        <w:drawing>
          <wp:inline distT="0" distB="0" distL="0" distR="0">
            <wp:extent cx="609600" cy="609600"/>
            <wp:effectExtent l="19050" t="0" r="0" b="0"/>
            <wp:docPr id="4" name="Picture 4" descr="https://www.mzuonline.in/images/transl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zuonline.in/images/translat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2AA" w:rsidRDefault="00C202AA" w:rsidP="00C202AA">
      <w:pPr>
        <w:pStyle w:val="Heading5"/>
        <w:shd w:val="clear" w:color="auto" w:fill="FFFFFF"/>
        <w:spacing w:before="0" w:after="75"/>
        <w:rPr>
          <w:rFonts w:ascii="Arial" w:hAnsi="Arial" w:cs="Arial"/>
          <w:color w:val="002C42"/>
          <w:sz w:val="27"/>
          <w:szCs w:val="27"/>
        </w:rPr>
      </w:pPr>
      <w:r>
        <w:rPr>
          <w:rFonts w:ascii="Arial" w:hAnsi="Arial" w:cs="Arial"/>
          <w:color w:val="002C42"/>
          <w:sz w:val="27"/>
          <w:szCs w:val="27"/>
        </w:rPr>
        <w:t>Medium of Instruction:</w:t>
      </w:r>
    </w:p>
    <w:p w:rsidR="00C202AA" w:rsidRPr="00C202AA" w:rsidRDefault="00C202AA" w:rsidP="00C202AA">
      <w:pPr>
        <w:shd w:val="clear" w:color="auto" w:fill="FFFFFF"/>
        <w:spacing w:line="240" w:lineRule="auto"/>
        <w:jc w:val="both"/>
        <w:rPr>
          <w:sz w:val="32"/>
        </w:rPr>
      </w:pPr>
      <w:r w:rsidRPr="00C202AA">
        <w:rPr>
          <w:sz w:val="32"/>
        </w:rPr>
        <w:t>English Only</w:t>
      </w:r>
    </w:p>
    <w:p w:rsidR="003E34E4" w:rsidRDefault="003E34E4"/>
    <w:p w:rsidR="00C202AA" w:rsidRPr="00C202AA" w:rsidRDefault="00C202AA" w:rsidP="00C202AA">
      <w:pPr>
        <w:spacing w:after="100" w:afterAutospacing="1" w:line="750" w:lineRule="atLeast"/>
        <w:outlineLvl w:val="0"/>
        <w:rPr>
          <w:rFonts w:ascii="Arial" w:eastAsia="Times New Roman" w:hAnsi="Arial" w:cs="Arial"/>
          <w:b/>
          <w:bCs/>
          <w:color w:val="434343"/>
          <w:kern w:val="36"/>
          <w:sz w:val="56"/>
          <w:szCs w:val="56"/>
          <w:u w:val="single"/>
        </w:rPr>
      </w:pPr>
      <w:r w:rsidRPr="00C202AA">
        <w:rPr>
          <w:rFonts w:ascii="Arial" w:eastAsia="Times New Roman" w:hAnsi="Arial" w:cs="Arial"/>
          <w:b/>
          <w:bCs/>
          <w:color w:val="434343"/>
          <w:kern w:val="36"/>
          <w:sz w:val="56"/>
          <w:szCs w:val="56"/>
          <w:u w:val="single"/>
        </w:rPr>
        <w:lastRenderedPageBreak/>
        <w:t>Fee Structure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470"/>
        <w:gridCol w:w="1302"/>
        <w:gridCol w:w="1302"/>
        <w:gridCol w:w="1302"/>
      </w:tblGrid>
      <w:tr w:rsidR="00C202AA" w:rsidRPr="00C202AA" w:rsidTr="00C202AA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202AA" w:rsidRPr="00C202AA" w:rsidRDefault="00C202AA" w:rsidP="00C202AA">
            <w:pPr>
              <w:shd w:val="clear" w:color="auto" w:fill="FFFFFF"/>
              <w:spacing w:line="240" w:lineRule="auto"/>
              <w:rPr>
                <w:b/>
                <w:sz w:val="32"/>
              </w:rPr>
            </w:pPr>
            <w:r w:rsidRPr="00C202AA">
              <w:rPr>
                <w:b/>
                <w:sz w:val="32"/>
              </w:rPr>
              <w:t>Bachelor of Commerce E-Commerce</w:t>
            </w:r>
            <w:r w:rsidRPr="00C202AA">
              <w:rPr>
                <w:b/>
                <w:sz w:val="32"/>
              </w:rPr>
              <w:br/>
              <w:t>with Apprenticeship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202AA" w:rsidRPr="00C202AA" w:rsidRDefault="00C202AA" w:rsidP="00C202AA">
            <w:pPr>
              <w:shd w:val="clear" w:color="auto" w:fill="FFFFFF"/>
              <w:spacing w:line="240" w:lineRule="auto"/>
              <w:rPr>
                <w:b/>
                <w:sz w:val="32"/>
              </w:rPr>
            </w:pPr>
            <w:r w:rsidRPr="00C202AA">
              <w:rPr>
                <w:b/>
                <w:sz w:val="32"/>
              </w:rPr>
              <w:t>Year 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202AA" w:rsidRPr="00C202AA" w:rsidRDefault="00C202AA" w:rsidP="00C202AA">
            <w:pPr>
              <w:shd w:val="clear" w:color="auto" w:fill="FFFFFF"/>
              <w:spacing w:line="240" w:lineRule="auto"/>
              <w:rPr>
                <w:b/>
                <w:sz w:val="32"/>
              </w:rPr>
            </w:pPr>
            <w:r w:rsidRPr="00C202AA">
              <w:rPr>
                <w:b/>
                <w:sz w:val="32"/>
              </w:rPr>
              <w:t>Year II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202AA" w:rsidRPr="00C202AA" w:rsidRDefault="00C202AA" w:rsidP="00C202AA">
            <w:pPr>
              <w:shd w:val="clear" w:color="auto" w:fill="FFFFFF"/>
              <w:spacing w:line="240" w:lineRule="auto"/>
              <w:rPr>
                <w:b/>
                <w:sz w:val="32"/>
              </w:rPr>
            </w:pPr>
            <w:r w:rsidRPr="00C202AA">
              <w:rPr>
                <w:b/>
                <w:sz w:val="32"/>
              </w:rPr>
              <w:t>Year III</w:t>
            </w:r>
          </w:p>
        </w:tc>
      </w:tr>
      <w:tr w:rsidR="00C202AA" w:rsidRPr="00C202AA" w:rsidTr="00C202AA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202AA" w:rsidRPr="00C202AA" w:rsidRDefault="00C202AA" w:rsidP="00C202AA">
            <w:pPr>
              <w:shd w:val="clear" w:color="auto" w:fill="FFFFFF"/>
              <w:spacing w:line="240" w:lineRule="auto"/>
              <w:rPr>
                <w:sz w:val="32"/>
              </w:rPr>
            </w:pPr>
            <w:r w:rsidRPr="00C202AA">
              <w:rPr>
                <w:sz w:val="32"/>
              </w:rPr>
              <w:t>Exam Fees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202AA" w:rsidRPr="00C202AA" w:rsidRDefault="00C202AA" w:rsidP="00C202AA">
            <w:pPr>
              <w:shd w:val="clear" w:color="auto" w:fill="FFFFFF"/>
              <w:spacing w:line="240" w:lineRule="auto"/>
              <w:rPr>
                <w:sz w:val="32"/>
              </w:rPr>
            </w:pPr>
            <w:r w:rsidRPr="00C202AA">
              <w:rPr>
                <w:sz w:val="32"/>
              </w:rPr>
              <w:t>₹ 2,000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202AA" w:rsidRPr="00C202AA" w:rsidRDefault="00C202AA" w:rsidP="00C202AA">
            <w:pPr>
              <w:shd w:val="clear" w:color="auto" w:fill="FFFFFF"/>
              <w:spacing w:line="240" w:lineRule="auto"/>
              <w:rPr>
                <w:sz w:val="32"/>
              </w:rPr>
            </w:pPr>
            <w:r w:rsidRPr="00C202AA">
              <w:rPr>
                <w:sz w:val="32"/>
              </w:rPr>
              <w:t>₹ 2,000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202AA" w:rsidRPr="00C202AA" w:rsidRDefault="00C202AA" w:rsidP="00C202AA">
            <w:pPr>
              <w:shd w:val="clear" w:color="auto" w:fill="FFFFFF"/>
              <w:spacing w:line="240" w:lineRule="auto"/>
              <w:rPr>
                <w:sz w:val="32"/>
              </w:rPr>
            </w:pPr>
            <w:r w:rsidRPr="00C202AA">
              <w:rPr>
                <w:sz w:val="32"/>
              </w:rPr>
              <w:t>₹ 2,000</w:t>
            </w:r>
          </w:p>
        </w:tc>
      </w:tr>
      <w:tr w:rsidR="00C202AA" w:rsidRPr="00C202AA" w:rsidTr="00C202AA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202AA" w:rsidRPr="00C202AA" w:rsidRDefault="00C202AA" w:rsidP="00C202AA">
            <w:pPr>
              <w:shd w:val="clear" w:color="auto" w:fill="FFFFFF"/>
              <w:spacing w:line="240" w:lineRule="auto"/>
              <w:rPr>
                <w:sz w:val="32"/>
              </w:rPr>
            </w:pPr>
            <w:r w:rsidRPr="00C202AA">
              <w:rPr>
                <w:sz w:val="32"/>
              </w:rPr>
              <w:t>Course Fees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202AA" w:rsidRPr="00C202AA" w:rsidRDefault="00C202AA" w:rsidP="00C202AA">
            <w:pPr>
              <w:shd w:val="clear" w:color="auto" w:fill="FFFFFF"/>
              <w:spacing w:line="240" w:lineRule="auto"/>
              <w:rPr>
                <w:sz w:val="32"/>
              </w:rPr>
            </w:pPr>
            <w:r w:rsidRPr="00C202AA">
              <w:rPr>
                <w:sz w:val="32"/>
              </w:rPr>
              <w:t>₹ 12,000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202AA" w:rsidRPr="00C202AA" w:rsidRDefault="00C202AA" w:rsidP="00C202AA">
            <w:pPr>
              <w:shd w:val="clear" w:color="auto" w:fill="FFFFFF"/>
              <w:spacing w:line="240" w:lineRule="auto"/>
              <w:rPr>
                <w:sz w:val="32"/>
              </w:rPr>
            </w:pPr>
            <w:r w:rsidRPr="00C202AA">
              <w:rPr>
                <w:sz w:val="32"/>
              </w:rPr>
              <w:t>₹ 12,000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202AA" w:rsidRPr="00C202AA" w:rsidRDefault="00C202AA" w:rsidP="00C202AA">
            <w:pPr>
              <w:shd w:val="clear" w:color="auto" w:fill="FFFFFF"/>
              <w:spacing w:line="240" w:lineRule="auto"/>
              <w:rPr>
                <w:sz w:val="32"/>
              </w:rPr>
            </w:pPr>
            <w:r w:rsidRPr="00C202AA">
              <w:rPr>
                <w:sz w:val="32"/>
              </w:rPr>
              <w:t>₹ 12,000</w:t>
            </w:r>
          </w:p>
        </w:tc>
      </w:tr>
      <w:tr w:rsidR="00C202AA" w:rsidRPr="00C202AA" w:rsidTr="00C202AA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202AA" w:rsidRPr="00C202AA" w:rsidRDefault="00C202AA" w:rsidP="00C202AA">
            <w:pPr>
              <w:shd w:val="clear" w:color="auto" w:fill="FFFFFF"/>
              <w:spacing w:line="240" w:lineRule="auto"/>
              <w:rPr>
                <w:sz w:val="32"/>
              </w:rPr>
            </w:pPr>
            <w:r w:rsidRPr="00C202AA">
              <w:rPr>
                <w:sz w:val="32"/>
              </w:rPr>
              <w:t>Apprenticeship Fees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202AA" w:rsidRPr="00C202AA" w:rsidRDefault="00C202AA" w:rsidP="00C202AA">
            <w:pPr>
              <w:shd w:val="clear" w:color="auto" w:fill="FFFFFF"/>
              <w:spacing w:line="240" w:lineRule="auto"/>
              <w:rPr>
                <w:sz w:val="32"/>
              </w:rPr>
            </w:pPr>
            <w:r w:rsidRPr="00C202AA">
              <w:rPr>
                <w:sz w:val="32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202AA" w:rsidRPr="00C202AA" w:rsidRDefault="00C202AA" w:rsidP="00C202AA">
            <w:pPr>
              <w:shd w:val="clear" w:color="auto" w:fill="FFFFFF"/>
              <w:spacing w:line="240" w:lineRule="auto"/>
              <w:rPr>
                <w:sz w:val="32"/>
              </w:rPr>
            </w:pPr>
            <w:r w:rsidRPr="00C202AA">
              <w:rPr>
                <w:sz w:val="32"/>
              </w:rPr>
              <w:t>₹ 4,500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202AA" w:rsidRPr="00C202AA" w:rsidRDefault="00C202AA" w:rsidP="00C202AA">
            <w:pPr>
              <w:shd w:val="clear" w:color="auto" w:fill="FFFFFF"/>
              <w:spacing w:line="240" w:lineRule="auto"/>
              <w:rPr>
                <w:sz w:val="32"/>
              </w:rPr>
            </w:pPr>
            <w:r w:rsidRPr="00C202AA">
              <w:rPr>
                <w:sz w:val="32"/>
              </w:rPr>
              <w:t>₹ 4,500</w:t>
            </w:r>
          </w:p>
        </w:tc>
      </w:tr>
      <w:tr w:rsidR="00C202AA" w:rsidRPr="00C202AA" w:rsidTr="00C202AA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202AA" w:rsidRPr="00C202AA" w:rsidRDefault="00C202AA" w:rsidP="00C202AA">
            <w:pPr>
              <w:shd w:val="clear" w:color="auto" w:fill="FFFFFF"/>
              <w:spacing w:line="240" w:lineRule="auto"/>
              <w:rPr>
                <w:sz w:val="32"/>
              </w:rPr>
            </w:pPr>
            <w:r w:rsidRPr="00C202AA">
              <w:rPr>
                <w:sz w:val="32"/>
              </w:rPr>
              <w:t>Total Fees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202AA" w:rsidRPr="00C202AA" w:rsidRDefault="00C202AA" w:rsidP="00C202AA">
            <w:pPr>
              <w:shd w:val="clear" w:color="auto" w:fill="FFFFFF"/>
              <w:spacing w:line="240" w:lineRule="auto"/>
              <w:jc w:val="center"/>
              <w:rPr>
                <w:sz w:val="32"/>
              </w:rPr>
            </w:pPr>
            <w:r w:rsidRPr="00C202AA">
              <w:rPr>
                <w:sz w:val="32"/>
              </w:rPr>
              <w:t>₹ 51,000/-</w:t>
            </w:r>
          </w:p>
        </w:tc>
      </w:tr>
    </w:tbl>
    <w:p w:rsidR="00C202AA" w:rsidRDefault="00C202AA"/>
    <w:sectPr w:rsidR="00C202AA" w:rsidSect="003E3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02AA"/>
    <w:rsid w:val="000713EB"/>
    <w:rsid w:val="003E34E4"/>
    <w:rsid w:val="00545255"/>
    <w:rsid w:val="00C20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255"/>
  </w:style>
  <w:style w:type="paragraph" w:styleId="Heading1">
    <w:name w:val="heading 1"/>
    <w:basedOn w:val="Normal"/>
    <w:link w:val="Heading1Char"/>
    <w:uiPriority w:val="9"/>
    <w:qFormat/>
    <w:rsid w:val="00C202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2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2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20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2A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69603">
          <w:marLeft w:val="0"/>
          <w:marRight w:val="0"/>
          <w:marTop w:val="0"/>
          <w:marBottom w:val="6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38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0642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916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114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TANVI COMPUTER</dc:creator>
  <cp:lastModifiedBy>TANVI COMPUTER</cp:lastModifiedBy>
  <cp:revision>1</cp:revision>
  <dcterms:created xsi:type="dcterms:W3CDTF">2021-12-24T11:30:00Z</dcterms:created>
  <dcterms:modified xsi:type="dcterms:W3CDTF">2021-12-24T11:34:00Z</dcterms:modified>
</cp:coreProperties>
</file>