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BE9BC" w14:textId="7C5A5058" w:rsidR="00FF20D0" w:rsidRDefault="00EA13DA" w:rsidP="001F70A8">
      <w:pPr>
        <w:jc w:val="center"/>
        <w:rPr>
          <w:noProof/>
        </w:rPr>
      </w:pPr>
      <w:r>
        <w:rPr>
          <w:noProof/>
        </w:rPr>
        <w:t xml:space="preserve">Villas West </w:t>
      </w:r>
      <w:r w:rsidR="00FF20D0">
        <w:rPr>
          <w:noProof/>
        </w:rPr>
        <w:t>Board Resolution                    2024-01</w:t>
      </w:r>
    </w:p>
    <w:p w14:paraId="05931BB1" w14:textId="2B6A7C78" w:rsidR="001F70A8" w:rsidRDefault="001F70A8" w:rsidP="001F70A8">
      <w:pPr>
        <w:jc w:val="center"/>
        <w:rPr>
          <w:noProof/>
        </w:rPr>
      </w:pPr>
      <w:r>
        <w:rPr>
          <w:noProof/>
        </w:rPr>
        <w:t>Memorial Wall Tags</w:t>
      </w:r>
    </w:p>
    <w:p w14:paraId="305E35C9" w14:textId="3FC02063" w:rsidR="00FF20D0" w:rsidRDefault="00FF20D0">
      <w:pPr>
        <w:rPr>
          <w:noProof/>
        </w:rPr>
      </w:pPr>
      <w:r>
        <w:rPr>
          <w:noProof/>
        </w:rPr>
        <w:t>August 21, 2024</w:t>
      </w:r>
    </w:p>
    <w:p w14:paraId="638201D3" w14:textId="1DB8157C" w:rsidR="002319E7" w:rsidRDefault="00FF20D0">
      <w:pPr>
        <w:rPr>
          <w:noProof/>
        </w:rPr>
      </w:pPr>
      <w:r>
        <w:rPr>
          <w:noProof/>
        </w:rPr>
        <w:t>Whereas</w:t>
      </w:r>
      <w:r w:rsidR="001F70A8">
        <w:rPr>
          <w:noProof/>
        </w:rPr>
        <w:t>,</w:t>
      </w:r>
      <w:r>
        <w:rPr>
          <w:noProof/>
        </w:rPr>
        <w:t xml:space="preserve"> Article 6.2 of our Convenants, Conditions, and Restrictions grant the Bord of Directors, from time to time and subject to the provisions of this Declaration and the Condominium Act, may adopt, amend, and repeal rules and regulations.</w:t>
      </w:r>
    </w:p>
    <w:p w14:paraId="5E59ECE5" w14:textId="3544F001" w:rsidR="00A16E7E" w:rsidRDefault="00A16E7E">
      <w:pPr>
        <w:rPr>
          <w:noProof/>
        </w:rPr>
      </w:pPr>
      <w:r>
        <w:rPr>
          <w:noProof/>
        </w:rPr>
        <w:t>Whereas, Article 3.3.a1 states the right of the Association to adopt reasonable rules and regulations governing the use of the common Elements;</w:t>
      </w:r>
    </w:p>
    <w:p w14:paraId="098F15FE" w14:textId="53AF5195" w:rsidR="001F70A8" w:rsidRDefault="00FF20D0">
      <w:pPr>
        <w:rPr>
          <w:noProof/>
        </w:rPr>
      </w:pPr>
      <w:r>
        <w:rPr>
          <w:noProof/>
        </w:rPr>
        <w:t>Therefore</w:t>
      </w:r>
      <w:r w:rsidR="001F70A8">
        <w:rPr>
          <w:noProof/>
        </w:rPr>
        <w:t>,</w:t>
      </w:r>
      <w:r>
        <w:rPr>
          <w:noProof/>
        </w:rPr>
        <w:t xml:space="preserve"> the Board of Directors </w:t>
      </w:r>
      <w:r w:rsidR="00EA13DA">
        <w:rPr>
          <w:noProof/>
        </w:rPr>
        <w:t xml:space="preserve">hereby </w:t>
      </w:r>
      <w:r>
        <w:rPr>
          <w:noProof/>
        </w:rPr>
        <w:t>resolve</w:t>
      </w:r>
      <w:r w:rsidR="00EA13DA">
        <w:rPr>
          <w:noProof/>
        </w:rPr>
        <w:t>s</w:t>
      </w:r>
      <w:r>
        <w:rPr>
          <w:noProof/>
        </w:rPr>
        <w:t xml:space="preserve"> that</w:t>
      </w:r>
      <w:r w:rsidR="001F70A8">
        <w:rPr>
          <w:noProof/>
        </w:rPr>
        <w:t xml:space="preserve"> the Association will no longer </w:t>
      </w:r>
      <w:r w:rsidR="00EA13DA">
        <w:rPr>
          <w:noProof/>
        </w:rPr>
        <w:t>purchase plaques/</w:t>
      </w:r>
      <w:r w:rsidR="001F70A8">
        <w:rPr>
          <w:noProof/>
        </w:rPr>
        <w:t>tags for the memorial wall</w:t>
      </w:r>
      <w:r w:rsidR="00EA13DA">
        <w:rPr>
          <w:noProof/>
        </w:rPr>
        <w:t xml:space="preserve"> at resident’s request</w:t>
      </w:r>
      <w:r w:rsidR="001F70A8">
        <w:rPr>
          <w:noProof/>
        </w:rPr>
        <w:t xml:space="preserve">.  Engraved </w:t>
      </w:r>
      <w:r w:rsidR="00EA13DA">
        <w:rPr>
          <w:noProof/>
        </w:rPr>
        <w:t xml:space="preserve">3” x 3 ½” </w:t>
      </w:r>
      <w:r w:rsidR="001F70A8">
        <w:rPr>
          <w:noProof/>
        </w:rPr>
        <w:t>memorial plaques</w:t>
      </w:r>
      <w:r w:rsidR="00EA13DA">
        <w:rPr>
          <w:noProof/>
        </w:rPr>
        <w:t>/tags</w:t>
      </w:r>
      <w:r w:rsidR="001F70A8">
        <w:rPr>
          <w:noProof/>
        </w:rPr>
        <w:t xml:space="preserve"> in brass </w:t>
      </w:r>
      <w:r w:rsidR="00EA13DA">
        <w:rPr>
          <w:noProof/>
        </w:rPr>
        <w:t>can</w:t>
      </w:r>
      <w:r w:rsidR="001F70A8">
        <w:rPr>
          <w:noProof/>
        </w:rPr>
        <w:t xml:space="preserve"> be ordered by the person wishing to place a plaque</w:t>
      </w:r>
      <w:r w:rsidR="00EA13DA">
        <w:rPr>
          <w:noProof/>
        </w:rPr>
        <w:t>/tag</w:t>
      </w:r>
      <w:r w:rsidR="001F70A8">
        <w:rPr>
          <w:noProof/>
        </w:rPr>
        <w:t xml:space="preserve"> on the wall. All plaques</w:t>
      </w:r>
      <w:r w:rsidR="00EA13DA">
        <w:rPr>
          <w:noProof/>
        </w:rPr>
        <w:t>/tags</w:t>
      </w:r>
      <w:r w:rsidR="001F70A8">
        <w:rPr>
          <w:noProof/>
        </w:rPr>
        <w:t xml:space="preserve"> must be attached </w:t>
      </w:r>
      <w:r w:rsidR="00EA13DA">
        <w:rPr>
          <w:noProof/>
        </w:rPr>
        <w:t xml:space="preserve">to the wall </w:t>
      </w:r>
      <w:r w:rsidR="001F70A8">
        <w:rPr>
          <w:noProof/>
        </w:rPr>
        <w:t xml:space="preserve">by a small lock. </w:t>
      </w:r>
      <w:r w:rsidR="00EA13DA">
        <w:rPr>
          <w:noProof/>
        </w:rPr>
        <w:t>The office no longer requires a copy of the key to the lock. The resident</w:t>
      </w:r>
      <w:r w:rsidR="001F70A8">
        <w:rPr>
          <w:noProof/>
        </w:rPr>
        <w:t xml:space="preserve"> </w:t>
      </w:r>
      <w:r w:rsidR="00EA13DA">
        <w:rPr>
          <w:noProof/>
        </w:rPr>
        <w:t>shall</w:t>
      </w:r>
      <w:r w:rsidR="001F70A8">
        <w:rPr>
          <w:noProof/>
        </w:rPr>
        <w:t xml:space="preserve"> be responsible for the condition of the plaque</w:t>
      </w:r>
      <w:r w:rsidR="00EA13DA">
        <w:rPr>
          <w:noProof/>
        </w:rPr>
        <w:t>/tag and the plaque/tag must be maintained in good condition</w:t>
      </w:r>
      <w:r w:rsidR="001F70A8">
        <w:rPr>
          <w:noProof/>
        </w:rPr>
        <w:t xml:space="preserve">. </w:t>
      </w:r>
      <w:r w:rsidR="00EA13DA">
        <w:rPr>
          <w:noProof/>
        </w:rPr>
        <w:t>Any plaques/tags that have become illegible, tarnished, are in otherwise poor condition or do not conform to the size and material guidelines as stated above shall be removed and discarded by the Association. No reimbursement will be issued for plaques/tagsn that have been removed and discarded.</w:t>
      </w:r>
    </w:p>
    <w:p w14:paraId="159CCC88" w14:textId="5CCB97E5" w:rsidR="001F70A8" w:rsidRDefault="001F70A8">
      <w:pPr>
        <w:rPr>
          <w:noProof/>
        </w:rPr>
      </w:pPr>
      <w:r>
        <w:rPr>
          <w:noProof/>
        </w:rPr>
        <w:t>Guidelines</w:t>
      </w:r>
    </w:p>
    <w:p w14:paraId="1243EB14" w14:textId="65EB8AB7" w:rsidR="001F70A8" w:rsidRDefault="001F70A8" w:rsidP="001F70A8">
      <w:pPr>
        <w:spacing w:after="0"/>
        <w:rPr>
          <w:noProof/>
        </w:rPr>
      </w:pPr>
      <w:r>
        <w:rPr>
          <w:noProof/>
        </w:rPr>
        <w:t>All plaques</w:t>
      </w:r>
      <w:r w:rsidR="00EA13DA">
        <w:rPr>
          <w:noProof/>
        </w:rPr>
        <w:t>/tags</w:t>
      </w:r>
      <w:r>
        <w:rPr>
          <w:noProof/>
        </w:rPr>
        <w:t xml:space="preserve"> must be brass</w:t>
      </w:r>
    </w:p>
    <w:p w14:paraId="0DF49304" w14:textId="598DDCB7" w:rsidR="001F70A8" w:rsidRDefault="001F70A8" w:rsidP="001F70A8">
      <w:pPr>
        <w:spacing w:after="0"/>
        <w:rPr>
          <w:noProof/>
        </w:rPr>
      </w:pPr>
      <w:r>
        <w:rPr>
          <w:noProof/>
        </w:rPr>
        <w:t>Plaque</w:t>
      </w:r>
      <w:r w:rsidR="00EA13DA">
        <w:rPr>
          <w:noProof/>
        </w:rPr>
        <w:t>/tag</w:t>
      </w:r>
      <w:r>
        <w:rPr>
          <w:noProof/>
        </w:rPr>
        <w:t xml:space="preserve"> size shall be 3</w:t>
      </w:r>
      <w:r w:rsidR="00D01924">
        <w:rPr>
          <w:noProof/>
        </w:rPr>
        <w:t>”</w:t>
      </w:r>
      <w:r>
        <w:rPr>
          <w:noProof/>
        </w:rPr>
        <w:t xml:space="preserve"> x 3</w:t>
      </w:r>
      <w:r w:rsidR="00EA13DA">
        <w:rPr>
          <w:noProof/>
        </w:rPr>
        <w:t xml:space="preserve"> ½</w:t>
      </w:r>
      <w:r>
        <w:rPr>
          <w:noProof/>
        </w:rPr>
        <w:t>”</w:t>
      </w:r>
    </w:p>
    <w:p w14:paraId="4D279750" w14:textId="554507F5" w:rsidR="001F70A8" w:rsidRDefault="001F70A8" w:rsidP="001F70A8">
      <w:pPr>
        <w:spacing w:after="0"/>
        <w:rPr>
          <w:noProof/>
        </w:rPr>
      </w:pPr>
      <w:r>
        <w:rPr>
          <w:noProof/>
        </w:rPr>
        <w:t>Must be maintained in good condition</w:t>
      </w:r>
    </w:p>
    <w:p w14:paraId="7AA3F6DC" w14:textId="2CCBFBEE" w:rsidR="001F70A8" w:rsidRDefault="001F70A8" w:rsidP="001F70A8">
      <w:pPr>
        <w:spacing w:after="0"/>
        <w:rPr>
          <w:noProof/>
        </w:rPr>
      </w:pPr>
      <w:r>
        <w:rPr>
          <w:noProof/>
        </w:rPr>
        <w:t>Must be attached by a small padlock</w:t>
      </w:r>
    </w:p>
    <w:p w14:paraId="470C0865" w14:textId="77777777" w:rsidR="00B36B45" w:rsidRDefault="00B36B45" w:rsidP="001F70A8">
      <w:pPr>
        <w:spacing w:after="0"/>
        <w:rPr>
          <w:noProof/>
        </w:rPr>
      </w:pPr>
    </w:p>
    <w:p w14:paraId="0336AF1B" w14:textId="001B493E" w:rsidR="00B36B45" w:rsidRDefault="00B36B45">
      <w:r>
        <w:t>The Secretary of Green Valley Villas West Condominium Association certifies that the above is a true and correct copy of the resolution that was duly adopted at a meeting of the Board of Directors</w:t>
      </w:r>
      <w:r w:rsidR="004F3A33">
        <w:t xml:space="preserve"> on August 21, 2024</w:t>
      </w:r>
    </w:p>
    <w:p w14:paraId="4F76D240" w14:textId="564D2C5B" w:rsidR="00B36B45" w:rsidRDefault="00B36B45" w:rsidP="00B36B45">
      <w:pPr>
        <w:spacing w:after="0"/>
      </w:pPr>
      <w:r>
        <w:t>_______________________________</w:t>
      </w:r>
      <w:r>
        <w:tab/>
      </w:r>
      <w:r>
        <w:tab/>
        <w:t>_______________________</w:t>
      </w:r>
    </w:p>
    <w:p w14:paraId="7332B6C0" w14:textId="654A9F21" w:rsidR="00B36B45" w:rsidRDefault="00B36B45" w:rsidP="00B36B45">
      <w:pPr>
        <w:spacing w:after="0"/>
      </w:pPr>
      <w:r>
        <w:t>Signature of Secretary</w:t>
      </w:r>
      <w:r>
        <w:tab/>
      </w:r>
      <w:r>
        <w:tab/>
      </w:r>
      <w:r>
        <w:tab/>
        <w:t>Date</w:t>
      </w:r>
    </w:p>
    <w:p w14:paraId="068CFA25" w14:textId="77777777" w:rsidR="00B36B45" w:rsidRDefault="00B36B45" w:rsidP="00B36B45">
      <w:pPr>
        <w:spacing w:after="0"/>
      </w:pPr>
    </w:p>
    <w:p w14:paraId="59E0E896" w14:textId="758EE8FC" w:rsidR="00B36B45" w:rsidRDefault="00B36B45" w:rsidP="00B36B45">
      <w:pPr>
        <w:spacing w:after="0"/>
      </w:pPr>
      <w:r>
        <w:t>_______________________________</w:t>
      </w:r>
    </w:p>
    <w:p w14:paraId="57C071FA" w14:textId="77777777" w:rsidR="004F3A33" w:rsidRDefault="00A16E7E" w:rsidP="004F3A33">
      <w:pPr>
        <w:rPr>
          <w:noProof/>
        </w:rPr>
      </w:pPr>
      <w:r>
        <w:rPr>
          <w:noProof/>
        </w:rPr>
        <w:t>Printed Name</w:t>
      </w:r>
      <w:r w:rsidR="004F3A33">
        <w:rPr>
          <w:noProof/>
        </w:rPr>
        <w:tab/>
      </w:r>
      <w:r w:rsidR="004F3A33">
        <w:rPr>
          <w:noProof/>
        </w:rPr>
        <w:tab/>
      </w:r>
    </w:p>
    <w:sectPr w:rsidR="004F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E48"/>
    <w:multiLevelType w:val="hybridMultilevel"/>
    <w:tmpl w:val="50760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32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E7"/>
    <w:rsid w:val="0007605E"/>
    <w:rsid w:val="001F70A8"/>
    <w:rsid w:val="002319E7"/>
    <w:rsid w:val="00475F13"/>
    <w:rsid w:val="004F3A33"/>
    <w:rsid w:val="005739E3"/>
    <w:rsid w:val="00625716"/>
    <w:rsid w:val="00647D9E"/>
    <w:rsid w:val="00A067F5"/>
    <w:rsid w:val="00A16E7E"/>
    <w:rsid w:val="00B36B45"/>
    <w:rsid w:val="00D01924"/>
    <w:rsid w:val="00EA13DA"/>
    <w:rsid w:val="00FF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C8CE"/>
  <w15:chartTrackingRefBased/>
  <w15:docId w15:val="{576EC0E3-71F3-4B46-9FBC-CB0A9AF9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9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9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9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9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9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9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9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9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9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9E7"/>
    <w:rPr>
      <w:rFonts w:eastAsiaTheme="majorEastAsia" w:cstheme="majorBidi"/>
      <w:color w:val="272727" w:themeColor="text1" w:themeTint="D8"/>
    </w:rPr>
  </w:style>
  <w:style w:type="paragraph" w:styleId="Title">
    <w:name w:val="Title"/>
    <w:basedOn w:val="Normal"/>
    <w:next w:val="Normal"/>
    <w:link w:val="TitleChar"/>
    <w:uiPriority w:val="10"/>
    <w:qFormat/>
    <w:rsid w:val="00231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9E7"/>
    <w:pPr>
      <w:spacing w:before="160"/>
      <w:jc w:val="center"/>
    </w:pPr>
    <w:rPr>
      <w:i/>
      <w:iCs/>
      <w:color w:val="404040" w:themeColor="text1" w:themeTint="BF"/>
    </w:rPr>
  </w:style>
  <w:style w:type="character" w:customStyle="1" w:styleId="QuoteChar">
    <w:name w:val="Quote Char"/>
    <w:basedOn w:val="DefaultParagraphFont"/>
    <w:link w:val="Quote"/>
    <w:uiPriority w:val="29"/>
    <w:rsid w:val="002319E7"/>
    <w:rPr>
      <w:i/>
      <w:iCs/>
      <w:color w:val="404040" w:themeColor="text1" w:themeTint="BF"/>
    </w:rPr>
  </w:style>
  <w:style w:type="paragraph" w:styleId="ListParagraph">
    <w:name w:val="List Paragraph"/>
    <w:basedOn w:val="Normal"/>
    <w:uiPriority w:val="34"/>
    <w:qFormat/>
    <w:rsid w:val="002319E7"/>
    <w:pPr>
      <w:ind w:left="720"/>
      <w:contextualSpacing/>
    </w:pPr>
  </w:style>
  <w:style w:type="character" w:styleId="IntenseEmphasis">
    <w:name w:val="Intense Emphasis"/>
    <w:basedOn w:val="DefaultParagraphFont"/>
    <w:uiPriority w:val="21"/>
    <w:qFormat/>
    <w:rsid w:val="002319E7"/>
    <w:rPr>
      <w:i/>
      <w:iCs/>
      <w:color w:val="0F4761" w:themeColor="accent1" w:themeShade="BF"/>
    </w:rPr>
  </w:style>
  <w:style w:type="paragraph" w:styleId="IntenseQuote">
    <w:name w:val="Intense Quote"/>
    <w:basedOn w:val="Normal"/>
    <w:next w:val="Normal"/>
    <w:link w:val="IntenseQuoteChar"/>
    <w:uiPriority w:val="30"/>
    <w:qFormat/>
    <w:rsid w:val="00231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9E7"/>
    <w:rPr>
      <w:i/>
      <w:iCs/>
      <w:color w:val="0F4761" w:themeColor="accent1" w:themeShade="BF"/>
    </w:rPr>
  </w:style>
  <w:style w:type="character" w:styleId="IntenseReference">
    <w:name w:val="Intense Reference"/>
    <w:basedOn w:val="DefaultParagraphFont"/>
    <w:uiPriority w:val="32"/>
    <w:qFormat/>
    <w:rsid w:val="002319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Gates</dc:creator>
  <cp:keywords/>
  <dc:description/>
  <cp:lastModifiedBy>Dorothy Gates</cp:lastModifiedBy>
  <cp:revision>3</cp:revision>
  <cp:lastPrinted>2024-08-19T15:13:00Z</cp:lastPrinted>
  <dcterms:created xsi:type="dcterms:W3CDTF">2024-08-15T18:37:00Z</dcterms:created>
  <dcterms:modified xsi:type="dcterms:W3CDTF">2024-08-19T15:13:00Z</dcterms:modified>
</cp:coreProperties>
</file>