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5416" w14:textId="77777777" w:rsidR="00BB766E" w:rsidRPr="00117884" w:rsidRDefault="00BB766E" w:rsidP="00117884">
      <w:pPr>
        <w:ind w:left="0"/>
        <w:jc w:val="both"/>
        <w:rPr>
          <w:rFonts w:ascii="Arial" w:hAnsi="Arial" w:cs="Arial"/>
          <w:sz w:val="24"/>
          <w:szCs w:val="24"/>
        </w:rPr>
      </w:pPr>
    </w:p>
    <w:p w14:paraId="03593F19" w14:textId="7A62AEA8" w:rsidR="00AA750C" w:rsidRPr="00117884" w:rsidRDefault="0067737C" w:rsidP="00117884">
      <w:pPr>
        <w:ind w:left="0"/>
        <w:jc w:val="both"/>
        <w:rPr>
          <w:rFonts w:ascii="Arial" w:hAnsi="Arial" w:cs="Arial"/>
          <w:sz w:val="24"/>
          <w:szCs w:val="24"/>
        </w:rPr>
      </w:pPr>
      <w:r w:rsidRPr="00117884">
        <w:rPr>
          <w:rFonts w:ascii="Arial" w:hAnsi="Arial" w:cs="Arial"/>
          <w:sz w:val="24"/>
          <w:szCs w:val="24"/>
        </w:rPr>
        <w:t>Dear Patient,</w:t>
      </w:r>
    </w:p>
    <w:p w14:paraId="681C94C0" w14:textId="25885991" w:rsidR="0067737C" w:rsidRPr="00117884" w:rsidRDefault="0067737C" w:rsidP="00117884">
      <w:pPr>
        <w:ind w:left="0"/>
        <w:jc w:val="both"/>
        <w:rPr>
          <w:rFonts w:ascii="Arial" w:hAnsi="Arial" w:cs="Arial"/>
          <w:sz w:val="24"/>
          <w:szCs w:val="24"/>
        </w:rPr>
      </w:pPr>
      <w:r w:rsidRPr="00117884">
        <w:rPr>
          <w:rFonts w:ascii="Arial" w:hAnsi="Arial" w:cs="Arial"/>
          <w:sz w:val="24"/>
          <w:szCs w:val="24"/>
        </w:rPr>
        <w:t>Thank you for allowing Nature Coast Anesthesia Providers, P.A. to provide the highest level o</w:t>
      </w:r>
      <w:r w:rsidR="00BF2E60">
        <w:rPr>
          <w:rFonts w:ascii="Arial" w:hAnsi="Arial" w:cs="Arial"/>
          <w:sz w:val="24"/>
          <w:szCs w:val="24"/>
        </w:rPr>
        <w:t>f</w:t>
      </w:r>
      <w:r w:rsidRPr="00117884">
        <w:rPr>
          <w:rFonts w:ascii="Arial" w:hAnsi="Arial" w:cs="Arial"/>
          <w:sz w:val="24"/>
          <w:szCs w:val="24"/>
        </w:rPr>
        <w:t xml:space="preserve"> comprehensive anesthesia services for you.  This letter is intended to inform you of our billing practices for the services you will be receiving.  There are multiple billing components, such as the professional services of the surgeon, the professional services of the anesthetist, professional services of the pathologist, and the use of the facility and equipment.</w:t>
      </w:r>
    </w:p>
    <w:p w14:paraId="2DC6883A" w14:textId="2DEBE015" w:rsidR="0067737C" w:rsidRPr="00117884" w:rsidRDefault="0067737C" w:rsidP="00117884">
      <w:pPr>
        <w:ind w:left="0"/>
        <w:jc w:val="both"/>
        <w:rPr>
          <w:rFonts w:ascii="Arial" w:hAnsi="Arial" w:cs="Arial"/>
          <w:sz w:val="24"/>
          <w:szCs w:val="24"/>
        </w:rPr>
      </w:pPr>
      <w:r w:rsidRPr="00117884">
        <w:rPr>
          <w:rFonts w:ascii="Arial" w:hAnsi="Arial" w:cs="Arial"/>
          <w:sz w:val="24"/>
          <w:szCs w:val="24"/>
        </w:rPr>
        <w:t xml:space="preserve">As a courtesy, we will bill your primary and/or secondary insurance company for the anesthesia services and make every effort to collect all charges from your insurance company.  However, if your insurance company deems the anesthesia charge or the services of the anesthetist as non-covered, you will be billed at our current self-pay rate. </w:t>
      </w:r>
    </w:p>
    <w:p w14:paraId="3D2CD597" w14:textId="46786E63" w:rsidR="0067737C" w:rsidRPr="00117884" w:rsidRDefault="0067737C" w:rsidP="00117884">
      <w:pPr>
        <w:pStyle w:val="ListParagraph"/>
        <w:numPr>
          <w:ilvl w:val="0"/>
          <w:numId w:val="1"/>
        </w:numPr>
        <w:jc w:val="both"/>
        <w:rPr>
          <w:rFonts w:ascii="Arial" w:hAnsi="Arial" w:cs="Arial"/>
          <w:sz w:val="24"/>
          <w:szCs w:val="24"/>
        </w:rPr>
      </w:pPr>
      <w:r w:rsidRPr="00117884">
        <w:rPr>
          <w:rFonts w:ascii="Arial" w:hAnsi="Arial" w:cs="Arial"/>
          <w:sz w:val="24"/>
          <w:szCs w:val="24"/>
        </w:rPr>
        <w:t xml:space="preserve">If we are </w:t>
      </w:r>
      <w:r w:rsidRPr="00117884">
        <w:rPr>
          <w:rFonts w:ascii="Arial" w:hAnsi="Arial" w:cs="Arial"/>
          <w:b/>
          <w:bCs/>
          <w:sz w:val="24"/>
          <w:szCs w:val="24"/>
        </w:rPr>
        <w:t>in-network</w:t>
      </w:r>
      <w:r w:rsidRPr="00117884">
        <w:rPr>
          <w:rFonts w:ascii="Arial" w:hAnsi="Arial" w:cs="Arial"/>
          <w:sz w:val="24"/>
          <w:szCs w:val="24"/>
        </w:rPr>
        <w:t xml:space="preserve"> with your insurance company, we will receive the payment and explanation of benefits (EOB) directly from the insurance company.  You will be responsible for paying any co-pays and</w:t>
      </w:r>
      <w:r w:rsidR="00BF2E60">
        <w:rPr>
          <w:rFonts w:ascii="Arial" w:hAnsi="Arial" w:cs="Arial"/>
          <w:sz w:val="24"/>
          <w:szCs w:val="24"/>
        </w:rPr>
        <w:t>/or</w:t>
      </w:r>
      <w:r w:rsidRPr="00117884">
        <w:rPr>
          <w:rFonts w:ascii="Arial" w:hAnsi="Arial" w:cs="Arial"/>
          <w:sz w:val="24"/>
          <w:szCs w:val="24"/>
        </w:rPr>
        <w:t xml:space="preserve"> deductibles in accordance with your insurance carrier contract.</w:t>
      </w:r>
    </w:p>
    <w:p w14:paraId="46CF806C" w14:textId="77777777" w:rsidR="0067737C" w:rsidRPr="00117884" w:rsidRDefault="0067737C" w:rsidP="00117884">
      <w:pPr>
        <w:pStyle w:val="ListParagraph"/>
        <w:jc w:val="both"/>
        <w:rPr>
          <w:rFonts w:ascii="Arial" w:hAnsi="Arial" w:cs="Arial"/>
          <w:sz w:val="24"/>
          <w:szCs w:val="24"/>
        </w:rPr>
      </w:pPr>
    </w:p>
    <w:p w14:paraId="714BE852" w14:textId="421A7EB6" w:rsidR="0067737C" w:rsidRPr="00117884" w:rsidRDefault="0067737C" w:rsidP="00117884">
      <w:pPr>
        <w:pStyle w:val="ListParagraph"/>
        <w:numPr>
          <w:ilvl w:val="0"/>
          <w:numId w:val="1"/>
        </w:numPr>
        <w:jc w:val="both"/>
        <w:rPr>
          <w:rFonts w:ascii="Arial" w:hAnsi="Arial" w:cs="Arial"/>
          <w:sz w:val="24"/>
          <w:szCs w:val="24"/>
        </w:rPr>
      </w:pPr>
      <w:r w:rsidRPr="00117884">
        <w:rPr>
          <w:rFonts w:ascii="Arial" w:hAnsi="Arial" w:cs="Arial"/>
          <w:sz w:val="24"/>
          <w:szCs w:val="24"/>
        </w:rPr>
        <w:t xml:space="preserve">If we are </w:t>
      </w:r>
      <w:r w:rsidRPr="00117884">
        <w:rPr>
          <w:rFonts w:ascii="Arial" w:hAnsi="Arial" w:cs="Arial"/>
          <w:b/>
          <w:bCs/>
          <w:sz w:val="24"/>
          <w:szCs w:val="24"/>
        </w:rPr>
        <w:t>out-of-network</w:t>
      </w:r>
      <w:r w:rsidRPr="00117884">
        <w:rPr>
          <w:rFonts w:ascii="Arial" w:hAnsi="Arial" w:cs="Arial"/>
          <w:sz w:val="24"/>
          <w:szCs w:val="24"/>
        </w:rPr>
        <w:t xml:space="preserve"> with your insurance carrier, the payment and EOB for our services might be sent to you.  You will need to endorse the insurance payment check and mail it, along with the EOB to the address listed below.  You will receive a mailing from our billing company with specific instructions.  As a non-participating provider, we are unable to determine the payment your carrier will make, thus we are unable to accurately determine what, if any, you will be responsible for.</w:t>
      </w:r>
    </w:p>
    <w:p w14:paraId="50100DA6" w14:textId="77777777" w:rsidR="00117884" w:rsidRPr="00117884" w:rsidRDefault="00117884" w:rsidP="00117884">
      <w:pPr>
        <w:pStyle w:val="ListParagraph"/>
        <w:rPr>
          <w:rFonts w:ascii="Arial" w:hAnsi="Arial" w:cs="Arial"/>
          <w:sz w:val="24"/>
          <w:szCs w:val="24"/>
        </w:rPr>
      </w:pPr>
    </w:p>
    <w:p w14:paraId="5AC8451B" w14:textId="374AC9FB" w:rsidR="00117884" w:rsidRDefault="00117884" w:rsidP="00117884">
      <w:pPr>
        <w:pStyle w:val="ListParagraph"/>
        <w:numPr>
          <w:ilvl w:val="0"/>
          <w:numId w:val="1"/>
        </w:numPr>
        <w:jc w:val="both"/>
        <w:rPr>
          <w:rFonts w:ascii="Arial" w:hAnsi="Arial" w:cs="Arial"/>
          <w:sz w:val="24"/>
          <w:szCs w:val="24"/>
        </w:rPr>
      </w:pPr>
      <w:r w:rsidRPr="00117884">
        <w:rPr>
          <w:rFonts w:ascii="Arial" w:hAnsi="Arial" w:cs="Arial"/>
          <w:sz w:val="24"/>
          <w:szCs w:val="24"/>
        </w:rPr>
        <w:t xml:space="preserve">Patients with </w:t>
      </w:r>
      <w:r w:rsidRPr="00117884">
        <w:rPr>
          <w:rFonts w:ascii="Arial" w:hAnsi="Arial" w:cs="Arial"/>
          <w:b/>
          <w:bCs/>
          <w:sz w:val="24"/>
          <w:szCs w:val="24"/>
        </w:rPr>
        <w:t>no insurance</w:t>
      </w:r>
      <w:r w:rsidRPr="00117884">
        <w:rPr>
          <w:rFonts w:ascii="Arial" w:hAnsi="Arial" w:cs="Arial"/>
          <w:sz w:val="24"/>
          <w:szCs w:val="24"/>
        </w:rPr>
        <w:t xml:space="preserve"> </w:t>
      </w:r>
      <w:r w:rsidRPr="00117884">
        <w:rPr>
          <w:rFonts w:ascii="Arial" w:hAnsi="Arial" w:cs="Arial"/>
          <w:b/>
          <w:bCs/>
          <w:sz w:val="24"/>
          <w:szCs w:val="24"/>
        </w:rPr>
        <w:t>coverage</w:t>
      </w:r>
      <w:r w:rsidRPr="00117884">
        <w:rPr>
          <w:rFonts w:ascii="Arial" w:hAnsi="Arial" w:cs="Arial"/>
          <w:sz w:val="24"/>
          <w:szCs w:val="24"/>
        </w:rPr>
        <w:t xml:space="preserve"> will be billed at the current self-pay rate</w:t>
      </w:r>
      <w:r w:rsidR="003B7230">
        <w:rPr>
          <w:rFonts w:ascii="Arial" w:hAnsi="Arial" w:cs="Arial"/>
          <w:sz w:val="24"/>
          <w:szCs w:val="24"/>
        </w:rPr>
        <w:t xml:space="preserve"> of $</w:t>
      </w:r>
      <w:r w:rsidR="00E41DCF">
        <w:rPr>
          <w:rFonts w:ascii="Arial" w:hAnsi="Arial" w:cs="Arial"/>
          <w:sz w:val="24"/>
          <w:szCs w:val="24"/>
        </w:rPr>
        <w:t>350.00</w:t>
      </w:r>
      <w:r w:rsidRPr="00117884">
        <w:rPr>
          <w:rFonts w:ascii="Arial" w:hAnsi="Arial" w:cs="Arial"/>
          <w:sz w:val="24"/>
          <w:szCs w:val="24"/>
        </w:rPr>
        <w:t>. If you wish to pay for services and not submit a claim to your insurance carrier, please contact our office to discuss payment.  Generally, you will be responsible for the amount the carrier would have paid if the claim had been filed.  If you are determined indigent by your State Authority, please provide a copy of the letter to our office.</w:t>
      </w:r>
    </w:p>
    <w:p w14:paraId="208F3A58" w14:textId="77777777" w:rsidR="003B7230" w:rsidRPr="003B7230" w:rsidRDefault="003B7230" w:rsidP="003B7230">
      <w:pPr>
        <w:pStyle w:val="ListParagraph"/>
        <w:rPr>
          <w:rFonts w:ascii="Arial" w:hAnsi="Arial" w:cs="Arial"/>
          <w:sz w:val="24"/>
          <w:szCs w:val="24"/>
        </w:rPr>
      </w:pPr>
    </w:p>
    <w:p w14:paraId="327D0013" w14:textId="77777777" w:rsidR="003B7230" w:rsidRPr="003B7230" w:rsidRDefault="003B7230" w:rsidP="003B7230">
      <w:pPr>
        <w:pStyle w:val="ListParagraph"/>
        <w:jc w:val="both"/>
        <w:rPr>
          <w:rFonts w:ascii="Arial" w:hAnsi="Arial" w:cs="Arial"/>
          <w:sz w:val="24"/>
          <w:szCs w:val="24"/>
        </w:rPr>
      </w:pPr>
    </w:p>
    <w:p w14:paraId="621CF262" w14:textId="5D7DEF07" w:rsidR="00117884" w:rsidRPr="00117884" w:rsidRDefault="00117884" w:rsidP="00117884">
      <w:pPr>
        <w:jc w:val="center"/>
        <w:rPr>
          <w:rFonts w:ascii="Arial" w:hAnsi="Arial" w:cs="Arial"/>
          <w:sz w:val="24"/>
          <w:szCs w:val="24"/>
        </w:rPr>
      </w:pPr>
      <w:r w:rsidRPr="00117884">
        <w:rPr>
          <w:rFonts w:ascii="Arial" w:hAnsi="Arial" w:cs="Arial"/>
          <w:sz w:val="24"/>
          <w:szCs w:val="24"/>
        </w:rPr>
        <w:t>If you have any questions regarding your bill, please contact our office at (386) 697-1364.</w:t>
      </w:r>
    </w:p>
    <w:p w14:paraId="359F083C" w14:textId="5E15B73C" w:rsidR="00117884" w:rsidRPr="00BF2E60" w:rsidRDefault="00117884" w:rsidP="00117884">
      <w:pPr>
        <w:jc w:val="center"/>
        <w:rPr>
          <w:rFonts w:ascii="Arial" w:hAnsi="Arial" w:cs="Arial"/>
          <w:sz w:val="24"/>
          <w:szCs w:val="24"/>
        </w:rPr>
      </w:pPr>
      <w:r w:rsidRPr="00BF2E60">
        <w:rPr>
          <w:rFonts w:ascii="Arial" w:hAnsi="Arial" w:cs="Arial"/>
          <w:sz w:val="24"/>
          <w:szCs w:val="24"/>
        </w:rPr>
        <w:t xml:space="preserve">Please mail payments, EOBs, correspondence, etc </w:t>
      </w:r>
      <w:r w:rsidR="00BF2E60" w:rsidRPr="00BF2E60">
        <w:rPr>
          <w:rFonts w:ascii="Arial" w:hAnsi="Arial" w:cs="Arial"/>
          <w:sz w:val="24"/>
          <w:szCs w:val="24"/>
        </w:rPr>
        <w:t>to:</w:t>
      </w:r>
    </w:p>
    <w:p w14:paraId="64473B85" w14:textId="5FD8F7E7" w:rsidR="00AA750C" w:rsidRPr="00117884" w:rsidRDefault="00117884" w:rsidP="00AE20AE">
      <w:pPr>
        <w:jc w:val="center"/>
        <w:rPr>
          <w:rFonts w:ascii="Arial" w:hAnsi="Arial" w:cs="Arial"/>
          <w:sz w:val="28"/>
          <w:szCs w:val="28"/>
        </w:rPr>
      </w:pPr>
      <w:r w:rsidRPr="00117884">
        <w:rPr>
          <w:rFonts w:ascii="Arial" w:hAnsi="Arial" w:cs="Arial"/>
          <w:sz w:val="24"/>
          <w:szCs w:val="24"/>
        </w:rPr>
        <w:t>Nature Coast Anesthesia Providers, P.A.</w:t>
      </w:r>
      <w:r w:rsidRPr="00117884">
        <w:rPr>
          <w:rFonts w:ascii="Arial" w:hAnsi="Arial" w:cs="Arial"/>
          <w:sz w:val="24"/>
          <w:szCs w:val="24"/>
        </w:rPr>
        <w:br/>
        <w:t>421 SE Alfred Markham St.</w:t>
      </w:r>
      <w:r w:rsidRPr="00117884">
        <w:rPr>
          <w:rFonts w:ascii="Arial" w:hAnsi="Arial" w:cs="Arial"/>
          <w:sz w:val="24"/>
          <w:szCs w:val="24"/>
        </w:rPr>
        <w:br/>
        <w:t>Lake City, FL  32025</w:t>
      </w:r>
    </w:p>
    <w:sectPr w:rsidR="00AA750C" w:rsidRPr="00117884" w:rsidSect="00E75FF5">
      <w:headerReference w:type="default" r:id="rId7"/>
      <w:footerReference w:type="default" r:id="rId8"/>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1B1A" w14:textId="77777777" w:rsidR="00E75FF5" w:rsidRDefault="00E75FF5" w:rsidP="00FC1257">
      <w:pPr>
        <w:spacing w:after="0" w:line="240" w:lineRule="auto"/>
      </w:pPr>
      <w:r>
        <w:separator/>
      </w:r>
    </w:p>
  </w:endnote>
  <w:endnote w:type="continuationSeparator" w:id="0">
    <w:p w14:paraId="73A9EF86" w14:textId="77777777" w:rsidR="00E75FF5" w:rsidRDefault="00E75FF5" w:rsidP="00FC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EFE3" w14:textId="4F7105C5" w:rsidR="00FC1257" w:rsidRPr="00FC1257" w:rsidRDefault="00FC1257" w:rsidP="00BF2E60">
    <w:pPr>
      <w:pStyle w:val="Footer"/>
      <w:jc w:val="center"/>
      <w:rPr>
        <w:color w:val="2F5496" w:themeColor="accent5" w:themeShade="BF"/>
      </w:rPr>
    </w:pPr>
    <w:r w:rsidRPr="00FC1257">
      <w:rPr>
        <w:color w:val="2F5496" w:themeColor="accent5" w:themeShade="BF"/>
      </w:rPr>
      <w:t>421 SE Alfred Markham Street</w:t>
    </w:r>
  </w:p>
  <w:p w14:paraId="42D988F4" w14:textId="77777777" w:rsidR="00BF2E60" w:rsidRDefault="00FC1257" w:rsidP="00BF2E60">
    <w:pPr>
      <w:pStyle w:val="Footer"/>
      <w:jc w:val="center"/>
      <w:rPr>
        <w:color w:val="2F5496" w:themeColor="accent5" w:themeShade="BF"/>
      </w:rPr>
    </w:pPr>
    <w:r w:rsidRPr="00FC1257">
      <w:rPr>
        <w:color w:val="2F5496" w:themeColor="accent5" w:themeShade="BF"/>
      </w:rPr>
      <w:t>Lake City, Florida 32025</w:t>
    </w:r>
  </w:p>
  <w:p w14:paraId="71973836" w14:textId="6DF1FE15" w:rsidR="00BF2E60" w:rsidRDefault="00BF2E60" w:rsidP="00BF2E60">
    <w:pPr>
      <w:pStyle w:val="Footer"/>
      <w:jc w:val="center"/>
      <w:rPr>
        <w:color w:val="2F5496" w:themeColor="accent5" w:themeShade="BF"/>
      </w:rPr>
    </w:pPr>
    <w:r>
      <w:rPr>
        <w:color w:val="2F5496" w:themeColor="accent5" w:themeShade="BF"/>
      </w:rPr>
      <w:t>386.697.1364</w:t>
    </w:r>
  </w:p>
  <w:p w14:paraId="04FFE09A" w14:textId="248577CE" w:rsidR="00FC1257" w:rsidRPr="00FC1257" w:rsidRDefault="00FC1257" w:rsidP="00BF2E60">
    <w:pPr>
      <w:pStyle w:val="Footer"/>
      <w:jc w:val="right"/>
      <w:rPr>
        <w:color w:val="2F5496" w:themeColor="accent5" w:themeShade="BF"/>
      </w:rPr>
    </w:pPr>
    <w:r w:rsidRPr="00FC1257">
      <w:rPr>
        <w:color w:val="2F5496" w:themeColor="accent5"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58AE" w14:textId="77777777" w:rsidR="00E75FF5" w:rsidRDefault="00E75FF5" w:rsidP="00FC1257">
      <w:pPr>
        <w:spacing w:after="0" w:line="240" w:lineRule="auto"/>
      </w:pPr>
      <w:r>
        <w:separator/>
      </w:r>
    </w:p>
  </w:footnote>
  <w:footnote w:type="continuationSeparator" w:id="0">
    <w:p w14:paraId="50EA5DF2" w14:textId="77777777" w:rsidR="00E75FF5" w:rsidRDefault="00E75FF5" w:rsidP="00FC1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1031" w14:textId="77777777" w:rsidR="00FC1257" w:rsidRDefault="00FC1257">
    <w:pPr>
      <w:pStyle w:val="Header"/>
    </w:pPr>
    <w:r>
      <w:rPr>
        <w:noProof/>
      </w:rPr>
      <w:drawing>
        <wp:anchor distT="0" distB="0" distL="114300" distR="114300" simplePos="0" relativeHeight="251658240" behindDoc="0" locked="0" layoutInCell="1" allowOverlap="1" wp14:anchorId="58110731" wp14:editId="204DD6F1">
          <wp:simplePos x="0" y="0"/>
          <wp:positionH relativeFrom="column">
            <wp:posOffset>3406140</wp:posOffset>
          </wp:positionH>
          <wp:positionV relativeFrom="paragraph">
            <wp:posOffset>0</wp:posOffset>
          </wp:positionV>
          <wp:extent cx="3076575" cy="466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AP logo.jpg"/>
                  <pic:cNvPicPr/>
                </pic:nvPicPr>
                <pic:blipFill>
                  <a:blip r:embed="rId1">
                    <a:extLst>
                      <a:ext uri="{28A0092B-C50C-407E-A947-70E740481C1C}">
                        <a14:useLocalDpi xmlns:a14="http://schemas.microsoft.com/office/drawing/2010/main" val="0"/>
                      </a:ext>
                    </a:extLst>
                  </a:blip>
                  <a:stretch>
                    <a:fillRect/>
                  </a:stretch>
                </pic:blipFill>
                <pic:spPr>
                  <a:xfrm>
                    <a:off x="0" y="0"/>
                    <a:ext cx="3076575" cy="466725"/>
                  </a:xfrm>
                  <a:prstGeom prst="rect">
                    <a:avLst/>
                  </a:prstGeom>
                </pic:spPr>
              </pic:pic>
            </a:graphicData>
          </a:graphic>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0432B"/>
    <w:multiLevelType w:val="hybridMultilevel"/>
    <w:tmpl w:val="2AAC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07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257"/>
    <w:rsid w:val="000B01FE"/>
    <w:rsid w:val="00117884"/>
    <w:rsid w:val="001A654E"/>
    <w:rsid w:val="00247F98"/>
    <w:rsid w:val="00271032"/>
    <w:rsid w:val="002B4F92"/>
    <w:rsid w:val="00304DAA"/>
    <w:rsid w:val="003A2763"/>
    <w:rsid w:val="003B7230"/>
    <w:rsid w:val="00545FB6"/>
    <w:rsid w:val="0067737C"/>
    <w:rsid w:val="007D2F2D"/>
    <w:rsid w:val="007E7CCB"/>
    <w:rsid w:val="009F0F3B"/>
    <w:rsid w:val="00AA750C"/>
    <w:rsid w:val="00AD6A89"/>
    <w:rsid w:val="00AE20AE"/>
    <w:rsid w:val="00B8591B"/>
    <w:rsid w:val="00BB766E"/>
    <w:rsid w:val="00BF2E60"/>
    <w:rsid w:val="00E41DCF"/>
    <w:rsid w:val="00E75FF5"/>
    <w:rsid w:val="00FC1257"/>
    <w:rsid w:val="00FC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9ED43"/>
  <w15:chartTrackingRefBased/>
  <w15:docId w15:val="{9B4FA1C8-20DB-4C4E-85C3-07A53BA6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F3B"/>
    <w:pPr>
      <w:spacing w:after="200" w:line="276" w:lineRule="auto"/>
      <w:ind w:left="72" w:right="72"/>
    </w:pPr>
    <w:rPr>
      <w:rFonts w:eastAsiaTheme="minorEastAsia"/>
      <w:lang w:eastAsia="ja-JP"/>
    </w:rPr>
  </w:style>
  <w:style w:type="paragraph" w:styleId="Heading2">
    <w:name w:val="heading 2"/>
    <w:basedOn w:val="Normal"/>
    <w:next w:val="Normal"/>
    <w:link w:val="Heading2Char"/>
    <w:unhideWhenUsed/>
    <w:qFormat/>
    <w:rsid w:val="009F0F3B"/>
    <w:pPr>
      <w:spacing w:after="240"/>
      <w:outlineLvl w:val="1"/>
    </w:pPr>
    <w:rPr>
      <w:rFonts w:asciiTheme="majorHAnsi" w:eastAsiaTheme="majorEastAsia" w:hAnsiTheme="majorHAnsi" w:cstheme="majorBidi"/>
      <w:b/>
      <w:bCs/>
      <w:color w:val="7F7F7F" w:themeColor="text1" w:themeTint="80"/>
      <w:sz w:val="28"/>
      <w:szCs w:val="28"/>
    </w:rPr>
  </w:style>
  <w:style w:type="paragraph" w:styleId="Heading3">
    <w:name w:val="heading 3"/>
    <w:basedOn w:val="Normal"/>
    <w:next w:val="Normal"/>
    <w:link w:val="Heading3Char"/>
    <w:unhideWhenUsed/>
    <w:qFormat/>
    <w:rsid w:val="009F0F3B"/>
    <w:pPr>
      <w:keepNext/>
      <w:keepLines/>
      <w:pBdr>
        <w:top w:val="single" w:sz="8" w:space="1" w:color="auto"/>
        <w:bottom w:val="single" w:sz="8" w:space="1" w:color="auto"/>
      </w:pBdr>
      <w:shd w:val="clear" w:color="auto" w:fill="F2F2F2" w:themeFill="background1" w:themeFillShade="F2"/>
      <w:spacing w:before="360" w:after="360"/>
      <w:jc w:val="center"/>
      <w:outlineLvl w:val="2"/>
    </w:pPr>
    <w:rPr>
      <w:rFonts w:asciiTheme="majorHAnsi" w:eastAsiaTheme="majorEastAsia" w:hAnsiTheme="majorHAnsi" w:cstheme="majorBidi"/>
      <w:b/>
      <w:bCs/>
      <w:color w:val="7F7F7F" w:themeColor="text1" w:themeTint="80"/>
      <w:sz w:val="24"/>
      <w:szCs w:val="24"/>
    </w:rPr>
  </w:style>
  <w:style w:type="paragraph" w:styleId="Heading4">
    <w:name w:val="heading 4"/>
    <w:basedOn w:val="Normal"/>
    <w:next w:val="Normal"/>
    <w:link w:val="Heading4Char"/>
    <w:unhideWhenUsed/>
    <w:qFormat/>
    <w:rsid w:val="009F0F3B"/>
    <w:pPr>
      <w:keepNext/>
      <w:keepLines/>
      <w:spacing w:before="600" w:after="0"/>
      <w:jc w:val="center"/>
      <w:outlineLvl w:val="3"/>
    </w:pPr>
    <w:rPr>
      <w:rFonts w:asciiTheme="majorHAnsi" w:eastAsiaTheme="majorEastAsia" w:hAnsiTheme="majorHAnsi"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257"/>
    <w:pPr>
      <w:tabs>
        <w:tab w:val="center" w:pos="4680"/>
        <w:tab w:val="right" w:pos="9360"/>
      </w:tabs>
      <w:spacing w:after="0" w:line="240" w:lineRule="auto"/>
      <w:ind w:left="0" w:right="0"/>
    </w:pPr>
    <w:rPr>
      <w:rFonts w:eastAsiaTheme="minorHAnsi"/>
      <w:lang w:eastAsia="en-US"/>
    </w:rPr>
  </w:style>
  <w:style w:type="character" w:customStyle="1" w:styleId="HeaderChar">
    <w:name w:val="Header Char"/>
    <w:basedOn w:val="DefaultParagraphFont"/>
    <w:link w:val="Header"/>
    <w:uiPriority w:val="99"/>
    <w:rsid w:val="00FC1257"/>
  </w:style>
  <w:style w:type="paragraph" w:styleId="Footer">
    <w:name w:val="footer"/>
    <w:basedOn w:val="Normal"/>
    <w:link w:val="FooterChar"/>
    <w:uiPriority w:val="99"/>
    <w:unhideWhenUsed/>
    <w:rsid w:val="00FC1257"/>
    <w:pPr>
      <w:tabs>
        <w:tab w:val="center" w:pos="4680"/>
        <w:tab w:val="right" w:pos="9360"/>
      </w:tabs>
      <w:spacing w:after="0" w:line="240" w:lineRule="auto"/>
      <w:ind w:left="0" w:right="0"/>
    </w:pPr>
    <w:rPr>
      <w:rFonts w:eastAsiaTheme="minorHAnsi"/>
      <w:lang w:eastAsia="en-US"/>
    </w:rPr>
  </w:style>
  <w:style w:type="character" w:customStyle="1" w:styleId="FooterChar">
    <w:name w:val="Footer Char"/>
    <w:basedOn w:val="DefaultParagraphFont"/>
    <w:link w:val="Footer"/>
    <w:uiPriority w:val="99"/>
    <w:rsid w:val="00FC1257"/>
  </w:style>
  <w:style w:type="character" w:customStyle="1" w:styleId="Heading2Char">
    <w:name w:val="Heading 2 Char"/>
    <w:basedOn w:val="DefaultParagraphFont"/>
    <w:link w:val="Heading2"/>
    <w:rsid w:val="009F0F3B"/>
    <w:rPr>
      <w:rFonts w:asciiTheme="majorHAnsi" w:eastAsiaTheme="majorEastAsia" w:hAnsiTheme="majorHAnsi" w:cstheme="majorBidi"/>
      <w:b/>
      <w:bCs/>
      <w:color w:val="7F7F7F" w:themeColor="text1" w:themeTint="80"/>
      <w:sz w:val="28"/>
      <w:szCs w:val="28"/>
      <w:lang w:eastAsia="ja-JP"/>
    </w:rPr>
  </w:style>
  <w:style w:type="character" w:customStyle="1" w:styleId="Heading3Char">
    <w:name w:val="Heading 3 Char"/>
    <w:basedOn w:val="DefaultParagraphFont"/>
    <w:link w:val="Heading3"/>
    <w:rsid w:val="009F0F3B"/>
    <w:rPr>
      <w:rFonts w:asciiTheme="majorHAnsi" w:eastAsiaTheme="majorEastAsia" w:hAnsiTheme="majorHAnsi" w:cstheme="majorBidi"/>
      <w:b/>
      <w:bCs/>
      <w:color w:val="7F7F7F" w:themeColor="text1" w:themeTint="80"/>
      <w:sz w:val="24"/>
      <w:szCs w:val="24"/>
      <w:shd w:val="clear" w:color="auto" w:fill="F2F2F2" w:themeFill="background1" w:themeFillShade="F2"/>
      <w:lang w:eastAsia="ja-JP"/>
    </w:rPr>
  </w:style>
  <w:style w:type="character" w:customStyle="1" w:styleId="Heading4Char">
    <w:name w:val="Heading 4 Char"/>
    <w:basedOn w:val="DefaultParagraphFont"/>
    <w:link w:val="Heading4"/>
    <w:rsid w:val="009F0F3B"/>
    <w:rPr>
      <w:rFonts w:asciiTheme="majorHAnsi" w:eastAsiaTheme="majorEastAsia" w:hAnsiTheme="majorHAnsi" w:cstheme="majorBidi"/>
      <w:b/>
      <w:bCs/>
      <w:color w:val="7F7F7F" w:themeColor="text1" w:themeTint="80"/>
      <w:lang w:eastAsia="ja-JP"/>
    </w:rPr>
  </w:style>
  <w:style w:type="character" w:styleId="Hyperlink">
    <w:name w:val="Hyperlink"/>
    <w:basedOn w:val="DefaultParagraphFont"/>
    <w:uiPriority w:val="99"/>
    <w:unhideWhenUsed/>
    <w:rsid w:val="009F0F3B"/>
    <w:rPr>
      <w:color w:val="0563C1" w:themeColor="hyperlink"/>
      <w:u w:val="single"/>
    </w:rPr>
  </w:style>
  <w:style w:type="paragraph" w:styleId="BalloonText">
    <w:name w:val="Balloon Text"/>
    <w:basedOn w:val="Normal"/>
    <w:link w:val="BalloonTextChar"/>
    <w:uiPriority w:val="99"/>
    <w:semiHidden/>
    <w:unhideWhenUsed/>
    <w:rsid w:val="009F0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F3B"/>
    <w:rPr>
      <w:rFonts w:ascii="Segoe UI" w:eastAsiaTheme="minorEastAsia" w:hAnsi="Segoe UI" w:cs="Segoe UI"/>
      <w:sz w:val="18"/>
      <w:szCs w:val="18"/>
      <w:lang w:eastAsia="ja-JP"/>
    </w:rPr>
  </w:style>
  <w:style w:type="character" w:styleId="UnresolvedMention">
    <w:name w:val="Unresolved Mention"/>
    <w:basedOn w:val="DefaultParagraphFont"/>
    <w:uiPriority w:val="99"/>
    <w:semiHidden/>
    <w:unhideWhenUsed/>
    <w:rsid w:val="00AA750C"/>
    <w:rPr>
      <w:color w:val="605E5C"/>
      <w:shd w:val="clear" w:color="auto" w:fill="E1DFDD"/>
    </w:rPr>
  </w:style>
  <w:style w:type="paragraph" w:styleId="ListParagraph">
    <w:name w:val="List Paragraph"/>
    <w:basedOn w:val="Normal"/>
    <w:uiPriority w:val="34"/>
    <w:qFormat/>
    <w:rsid w:val="00677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Nature Coast Anesthesia Providers, P.A.</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Jennifer Rausch</cp:lastModifiedBy>
  <cp:revision>3</cp:revision>
  <cp:lastPrinted>2024-03-01T17:30:00Z</cp:lastPrinted>
  <dcterms:created xsi:type="dcterms:W3CDTF">2024-03-01T17:32:00Z</dcterms:created>
  <dcterms:modified xsi:type="dcterms:W3CDTF">2024-03-01T17:32:00Z</dcterms:modified>
</cp:coreProperties>
</file>