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sz w:val="28"/>
          <w:szCs w:val="28"/>
          <w:rtl w:val="0"/>
        </w:rPr>
        <w:t xml:space="preserve">BICBS AGM and Members Metting, 11</w:t>
      </w:r>
      <w:r w:rsidDel="00000000" w:rsidR="00000000" w:rsidRPr="00000000">
        <w:rPr>
          <w:sz w:val="28"/>
          <w:szCs w:val="28"/>
          <w:vertAlign w:val="superscript"/>
          <w:rtl w:val="0"/>
        </w:rPr>
        <w:t xml:space="preserve">th</w:t>
      </w:r>
      <w:r w:rsidDel="00000000" w:rsidR="00000000" w:rsidRPr="00000000">
        <w:rPr>
          <w:sz w:val="28"/>
          <w:szCs w:val="28"/>
          <w:rtl w:val="0"/>
        </w:rPr>
        <w:t xml:space="preserve"> of November 2025 in Mackenzie Hall</w:t>
      </w:r>
    </w:p>
    <w:p w:rsidR="00000000" w:rsidDel="00000000" w:rsidP="00000000" w:rsidRDefault="00000000" w:rsidRPr="00000000" w14:paraId="00000002">
      <w:pPr>
        <w:rPr>
          <w:sz w:val="24"/>
          <w:szCs w:val="24"/>
        </w:rPr>
      </w:pPr>
      <w:r w:rsidDel="00000000" w:rsidR="00000000" w:rsidRPr="00000000">
        <w:rPr>
          <w:b w:val="1"/>
          <w:bCs w:val="1"/>
          <w:sz w:val="24"/>
          <w:szCs w:val="24"/>
          <w:rtl w:val="0"/>
        </w:rPr>
        <w:t xml:space="preserve">Present –</w:t>
      </w:r>
      <w:r w:rsidDel="00000000" w:rsidR="00000000" w:rsidRPr="00000000">
        <w:rPr>
          <w:sz w:val="24"/>
          <w:szCs w:val="24"/>
          <w:rtl w:val="0"/>
        </w:rPr>
        <w:t xml:space="preserve"> Management Committee – Adam Sinfield (Company Secretary), Lise Brekmoe, Tom Starr, Andy Plummer (Treasurer), David Rodney, Alison Crawshaw</w:t>
      </w:r>
    </w:p>
    <w:p w:rsidR="00000000" w:rsidDel="00000000" w:rsidP="00000000" w:rsidRDefault="00000000" w:rsidRPr="00000000" w14:paraId="00000003">
      <w:pPr>
        <w:rPr>
          <w:sz w:val="24"/>
          <w:szCs w:val="24"/>
        </w:rPr>
      </w:pPr>
      <w:r w:rsidDel="00000000" w:rsidR="00000000" w:rsidRPr="00000000">
        <w:rPr>
          <w:sz w:val="24"/>
          <w:szCs w:val="24"/>
          <w:rtl w:val="0"/>
        </w:rPr>
        <w:t xml:space="preserve">In the meeting – 78 shareholders</w:t>
      </w:r>
    </w:p>
    <w:p w:rsidR="00000000" w:rsidDel="00000000" w:rsidP="00000000" w:rsidRDefault="00000000" w:rsidRPr="00000000" w14:paraId="00000004">
      <w:pPr>
        <w:rPr>
          <w:sz w:val="24"/>
          <w:szCs w:val="24"/>
        </w:rPr>
      </w:pPr>
      <w:r w:rsidDel="00000000" w:rsidR="00000000" w:rsidRPr="00000000">
        <w:rPr>
          <w:sz w:val="24"/>
          <w:szCs w:val="24"/>
          <w:rtl w:val="0"/>
        </w:rPr>
        <w:t xml:space="preserve">Online – 11 shareholders  </w:t>
      </w:r>
    </w:p>
    <w:p w:rsidR="00000000" w:rsidDel="00000000" w:rsidP="00000000" w:rsidRDefault="00000000" w:rsidRPr="00000000" w14:paraId="00000005">
      <w:pPr>
        <w:rPr>
          <w:sz w:val="24"/>
          <w:szCs w:val="24"/>
        </w:rPr>
      </w:pPr>
      <w:r w:rsidDel="00000000" w:rsidR="00000000" w:rsidRPr="00000000">
        <w:rPr>
          <w:sz w:val="24"/>
          <w:szCs w:val="24"/>
          <w:rtl w:val="0"/>
        </w:rPr>
        <w:t xml:space="preserve">Apologies – Henry Morland (Chair)</w:t>
      </w:r>
    </w:p>
    <w:tbl>
      <w:tblPr>
        <w:tblStyle w:val="Table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8"/>
        <w:gridCol w:w="7586"/>
        <w:gridCol w:w="1257"/>
        <w:tblGridChange w:id="0">
          <w:tblGrid>
            <w:gridCol w:w="508"/>
            <w:gridCol w:w="7586"/>
            <w:gridCol w:w="1257"/>
          </w:tblGrid>
        </w:tblGridChange>
      </w:tblGrid>
      <w:tr>
        <w:trPr>
          <w:cantSplit w:val="0"/>
          <w:tblHeader w:val="0"/>
        </w:trPr>
        <w:tc>
          <w:tcPr/>
          <w:p w:rsidR="00000000" w:rsidDel="00000000" w:rsidP="00000000" w:rsidRDefault="00000000" w:rsidRPr="00000000" w14:paraId="00000006">
            <w:pPr>
              <w:spacing w:after="0" w:line="240" w:lineRule="auto"/>
              <w:jc w:val="center"/>
              <w:rPr>
                <w:b w:val="1"/>
                <w:bCs w:val="1"/>
                <w:sz w:val="24"/>
                <w:szCs w:val="24"/>
              </w:rPr>
            </w:pPr>
            <w:r w:rsidDel="00000000" w:rsidR="00000000" w:rsidRPr="00000000">
              <w:rPr>
                <w:b w:val="1"/>
                <w:bCs w:val="1"/>
                <w:sz w:val="24"/>
                <w:szCs w:val="24"/>
                <w:rtl w:val="0"/>
              </w:rPr>
              <w:t xml:space="preserve">1.</w:t>
            </w:r>
          </w:p>
        </w:tc>
        <w:tc>
          <w:tcPr/>
          <w:p w:rsidR="00000000" w:rsidDel="00000000" w:rsidP="00000000" w:rsidRDefault="00000000" w:rsidRPr="00000000" w14:paraId="00000007">
            <w:pPr>
              <w:spacing w:after="0" w:line="240" w:lineRule="auto"/>
              <w:rPr>
                <w:b w:val="1"/>
                <w:bCs w:val="1"/>
                <w:sz w:val="24"/>
                <w:szCs w:val="24"/>
              </w:rPr>
            </w:pPr>
            <w:r w:rsidDel="00000000" w:rsidR="00000000" w:rsidRPr="00000000">
              <w:rPr>
                <w:b w:val="1"/>
                <w:bCs w:val="1"/>
                <w:sz w:val="24"/>
                <w:szCs w:val="24"/>
                <w:rtl w:val="0"/>
              </w:rPr>
              <w:t xml:space="preserve">AGM </w:t>
            </w:r>
          </w:p>
        </w:tc>
        <w:tc>
          <w:tcPr/>
          <w:p w:rsidR="00000000" w:rsidDel="00000000" w:rsidP="00000000" w:rsidRDefault="00000000" w:rsidRPr="00000000" w14:paraId="00000008">
            <w:pPr>
              <w:spacing w:after="0" w:line="240" w:lineRule="auto"/>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9">
            <w:pPr>
              <w:spacing w:after="0" w:line="240" w:lineRule="auto"/>
              <w:jc w:val="center"/>
              <w:rPr>
                <w:b w:val="1"/>
                <w:bCs w:val="1"/>
                <w:sz w:val="24"/>
                <w:szCs w:val="24"/>
              </w:rPr>
            </w:pPr>
            <w:r w:rsidDel="00000000" w:rsidR="00000000" w:rsidRPr="00000000">
              <w:rPr>
                <w:rtl w:val="0"/>
              </w:rPr>
            </w:r>
          </w:p>
        </w:tc>
        <w:tc>
          <w:tcPr/>
          <w:p w:rsidR="00000000" w:rsidDel="00000000" w:rsidP="00000000" w:rsidRDefault="00000000" w:rsidRPr="00000000" w14:paraId="0000000A">
            <w:pPr>
              <w:spacing w:after="0" w:line="240" w:lineRule="auto"/>
              <w:rPr>
                <w:sz w:val="24"/>
                <w:szCs w:val="24"/>
              </w:rPr>
            </w:pPr>
            <w:r w:rsidDel="00000000" w:rsidR="00000000" w:rsidRPr="00000000">
              <w:rPr>
                <w:rtl w:val="0"/>
              </w:rPr>
            </w:r>
          </w:p>
          <w:p w:rsidR="00000000" w:rsidDel="00000000" w:rsidP="00000000" w:rsidRDefault="00000000" w:rsidRPr="00000000" w14:paraId="0000000B">
            <w:pPr>
              <w:spacing w:after="0" w:line="240" w:lineRule="auto"/>
              <w:rPr>
                <w:sz w:val="24"/>
                <w:szCs w:val="24"/>
              </w:rPr>
            </w:pPr>
            <w:r w:rsidDel="00000000" w:rsidR="00000000" w:rsidRPr="00000000">
              <w:rPr>
                <w:sz w:val="24"/>
                <w:szCs w:val="24"/>
                <w:rtl w:val="0"/>
              </w:rPr>
              <w:t xml:space="preserve">Apologies for absence – Henry (Chair) unable to be with us tonight, so Adam will take over the facilitation of the meeting.</w:t>
            </w:r>
          </w:p>
          <w:p w:rsidR="00000000" w:rsidDel="00000000" w:rsidP="00000000" w:rsidRDefault="00000000" w:rsidRPr="00000000" w14:paraId="0000000C">
            <w:pPr>
              <w:spacing w:after="0" w:line="240" w:lineRule="auto"/>
              <w:rPr>
                <w:sz w:val="24"/>
                <w:szCs w:val="24"/>
              </w:rPr>
            </w:pPr>
            <w:r w:rsidDel="00000000" w:rsidR="00000000" w:rsidRPr="00000000">
              <w:rPr>
                <w:rtl w:val="0"/>
              </w:rPr>
            </w:r>
          </w:p>
          <w:p w:rsidR="00000000" w:rsidDel="00000000" w:rsidP="00000000" w:rsidRDefault="00000000" w:rsidRPr="00000000" w14:paraId="0000000D">
            <w:pPr>
              <w:spacing w:after="0" w:line="240" w:lineRule="auto"/>
              <w:rPr>
                <w:sz w:val="24"/>
                <w:szCs w:val="24"/>
              </w:rPr>
            </w:pPr>
            <w:r w:rsidDel="00000000" w:rsidR="00000000" w:rsidRPr="00000000">
              <w:rPr>
                <w:sz w:val="24"/>
                <w:szCs w:val="24"/>
                <w:rtl w:val="0"/>
              </w:rPr>
              <w:t xml:space="preserve">Carol Knight thanked everyone for taking part in the making of the calendar - Liz Keest, Di Orchard, Phil Hewitt.  Saturday the 13</w:t>
            </w:r>
            <w:r w:rsidDel="00000000" w:rsidR="00000000" w:rsidRPr="00000000">
              <w:rPr>
                <w:sz w:val="24"/>
                <w:szCs w:val="24"/>
                <w:vertAlign w:val="superscript"/>
                <w:rtl w:val="0"/>
              </w:rPr>
              <w:t xml:space="preserve">th</w:t>
            </w:r>
            <w:r w:rsidDel="00000000" w:rsidR="00000000" w:rsidRPr="00000000">
              <w:rPr>
                <w:sz w:val="24"/>
                <w:szCs w:val="24"/>
                <w:rtl w:val="0"/>
              </w:rPr>
              <w:t xml:space="preserve"> of Dec is ‘Rock for the Brock’ so all please attend.  The BBC and ITV  are interested in covering the story and if a interview or photo sessions is organised it is hoped that the Shareholders will come down for the filming.</w:t>
            </w:r>
          </w:p>
          <w:p w:rsidR="00000000" w:rsidDel="00000000" w:rsidP="00000000" w:rsidRDefault="00000000" w:rsidRPr="00000000" w14:paraId="0000000E">
            <w:pPr>
              <w:spacing w:after="0" w:line="240" w:lineRule="auto"/>
              <w:rPr>
                <w:sz w:val="24"/>
                <w:szCs w:val="24"/>
              </w:rPr>
            </w:pPr>
            <w:r w:rsidDel="00000000" w:rsidR="00000000" w:rsidRPr="00000000">
              <w:rPr>
                <w:rtl w:val="0"/>
              </w:rPr>
            </w:r>
          </w:p>
          <w:p w:rsidR="00000000" w:rsidDel="00000000" w:rsidP="00000000" w:rsidRDefault="00000000" w:rsidRPr="00000000" w14:paraId="0000000F">
            <w:pPr>
              <w:spacing w:after="0" w:line="240" w:lineRule="auto"/>
              <w:rPr>
                <w:sz w:val="24"/>
                <w:szCs w:val="24"/>
              </w:rPr>
            </w:pPr>
            <w:r w:rsidDel="00000000" w:rsidR="00000000" w:rsidRPr="00000000">
              <w:rPr>
                <w:b w:val="1"/>
                <w:bCs w:val="1"/>
                <w:sz w:val="24"/>
                <w:szCs w:val="24"/>
                <w:rtl w:val="0"/>
              </w:rPr>
              <w:t xml:space="preserve">Chair’s Annual Report</w:t>
            </w:r>
            <w:r w:rsidDel="00000000" w:rsidR="00000000" w:rsidRPr="00000000">
              <w:rPr>
                <w:sz w:val="24"/>
                <w:szCs w:val="24"/>
                <w:rtl w:val="0"/>
              </w:rPr>
              <w:t xml:space="preserve"> – This covers the report in the financial year 2024-2025, which saw the purchase of the pub in December 2025.  We now have 466 members of the BICBS.  Recently we are aware that we haven’t been very good at communicating with you but we have been busy behind the scenes. Particularly Tom on the building project, and Lise and Ali on grant funding.  We are now in the phase two of the project noted in the business plan.</w:t>
            </w:r>
          </w:p>
          <w:p w:rsidR="00000000" w:rsidDel="00000000" w:rsidP="00000000" w:rsidRDefault="00000000" w:rsidRPr="00000000" w14:paraId="00000010">
            <w:pPr>
              <w:spacing w:after="0" w:line="240" w:lineRule="auto"/>
              <w:rPr>
                <w:sz w:val="24"/>
                <w:szCs w:val="24"/>
              </w:rPr>
            </w:pPr>
            <w:r w:rsidDel="00000000" w:rsidR="00000000" w:rsidRPr="00000000">
              <w:rPr>
                <w:rtl w:val="0"/>
              </w:rPr>
            </w:r>
          </w:p>
          <w:p w:rsidR="00000000" w:rsidDel="00000000" w:rsidP="00000000" w:rsidRDefault="00000000" w:rsidRPr="00000000" w14:paraId="00000011">
            <w:pPr>
              <w:spacing w:after="0" w:line="240" w:lineRule="auto"/>
              <w:rPr>
                <w:b w:val="1"/>
                <w:bCs w:val="1"/>
                <w:sz w:val="24"/>
                <w:szCs w:val="24"/>
              </w:rPr>
            </w:pPr>
            <w:r w:rsidDel="00000000" w:rsidR="00000000" w:rsidRPr="00000000">
              <w:rPr>
                <w:b w:val="1"/>
                <w:bCs w:val="1"/>
                <w:sz w:val="24"/>
                <w:szCs w:val="24"/>
                <w:rtl w:val="0"/>
              </w:rPr>
              <w:t xml:space="preserve">Management Committee updates</w:t>
            </w:r>
          </w:p>
          <w:p w:rsidR="00000000" w:rsidDel="00000000" w:rsidP="00000000" w:rsidRDefault="00000000" w:rsidRPr="00000000" w14:paraId="00000012">
            <w:pPr>
              <w:spacing w:after="0" w:line="240" w:lineRule="auto"/>
              <w:rPr>
                <w:sz w:val="24"/>
                <w:szCs w:val="24"/>
              </w:rPr>
            </w:pPr>
            <w:r w:rsidDel="00000000" w:rsidR="00000000" w:rsidRPr="00000000">
              <w:rPr>
                <w:sz w:val="24"/>
                <w:szCs w:val="24"/>
                <w:rtl w:val="0"/>
              </w:rPr>
              <w:t xml:space="preserve">Current members of the management committee are:</w:t>
            </w:r>
          </w:p>
          <w:p w:rsidR="00000000" w:rsidDel="00000000" w:rsidP="00000000" w:rsidRDefault="00000000" w:rsidRPr="00000000" w14:paraId="00000013">
            <w:pPr>
              <w:spacing w:after="0" w:line="240" w:lineRule="auto"/>
              <w:rPr>
                <w:sz w:val="24"/>
                <w:szCs w:val="24"/>
              </w:rPr>
            </w:pPr>
            <w:r w:rsidDel="00000000" w:rsidR="00000000" w:rsidRPr="00000000">
              <w:rPr>
                <w:sz w:val="24"/>
                <w:szCs w:val="24"/>
                <w:rtl w:val="0"/>
              </w:rPr>
              <w:t xml:space="preserve">Henry Morland (Chair) </w:t>
            </w:r>
          </w:p>
          <w:p w:rsidR="00000000" w:rsidDel="00000000" w:rsidP="00000000" w:rsidRDefault="00000000" w:rsidRPr="00000000" w14:paraId="00000014">
            <w:pPr>
              <w:spacing w:after="0" w:line="240" w:lineRule="auto"/>
              <w:rPr>
                <w:sz w:val="24"/>
                <w:szCs w:val="24"/>
              </w:rPr>
            </w:pPr>
            <w:r w:rsidDel="00000000" w:rsidR="00000000" w:rsidRPr="00000000">
              <w:rPr>
                <w:sz w:val="24"/>
                <w:szCs w:val="24"/>
                <w:rtl w:val="0"/>
              </w:rPr>
              <w:t xml:space="preserve">Adam Sinfield (Company Secretary)</w:t>
            </w:r>
          </w:p>
          <w:p w:rsidR="00000000" w:rsidDel="00000000" w:rsidP="00000000" w:rsidRDefault="00000000" w:rsidRPr="00000000" w14:paraId="00000015">
            <w:pPr>
              <w:spacing w:after="0" w:line="240" w:lineRule="auto"/>
              <w:rPr>
                <w:sz w:val="24"/>
                <w:szCs w:val="24"/>
              </w:rPr>
            </w:pPr>
            <w:r w:rsidDel="00000000" w:rsidR="00000000" w:rsidRPr="00000000">
              <w:rPr>
                <w:sz w:val="24"/>
                <w:szCs w:val="24"/>
                <w:rtl w:val="0"/>
              </w:rPr>
              <w:t xml:space="preserve">Andy Plummer (Treasurer)</w:t>
            </w:r>
          </w:p>
          <w:p w:rsidR="00000000" w:rsidDel="00000000" w:rsidP="00000000" w:rsidRDefault="00000000" w:rsidRPr="00000000" w14:paraId="00000016">
            <w:pPr>
              <w:spacing w:after="0" w:line="240" w:lineRule="auto"/>
              <w:rPr>
                <w:sz w:val="24"/>
                <w:szCs w:val="24"/>
              </w:rPr>
            </w:pPr>
            <w:r w:rsidDel="00000000" w:rsidR="00000000" w:rsidRPr="00000000">
              <w:rPr>
                <w:sz w:val="24"/>
                <w:szCs w:val="24"/>
                <w:rtl w:val="0"/>
              </w:rPr>
              <w:t xml:space="preserve">Lise Brekmoe</w:t>
            </w:r>
          </w:p>
          <w:p w:rsidR="00000000" w:rsidDel="00000000" w:rsidP="00000000" w:rsidRDefault="00000000" w:rsidRPr="00000000" w14:paraId="00000017">
            <w:pPr>
              <w:spacing w:after="0" w:line="240" w:lineRule="auto"/>
              <w:rPr>
                <w:sz w:val="24"/>
                <w:szCs w:val="24"/>
              </w:rPr>
            </w:pPr>
            <w:r w:rsidDel="00000000" w:rsidR="00000000" w:rsidRPr="00000000">
              <w:rPr>
                <w:sz w:val="24"/>
                <w:szCs w:val="24"/>
                <w:rtl w:val="0"/>
              </w:rPr>
              <w:t xml:space="preserve">David Rodney</w:t>
            </w:r>
          </w:p>
          <w:p w:rsidR="00000000" w:rsidDel="00000000" w:rsidP="00000000" w:rsidRDefault="00000000" w:rsidRPr="00000000" w14:paraId="00000018">
            <w:pPr>
              <w:spacing w:after="0" w:line="240" w:lineRule="auto"/>
              <w:rPr>
                <w:sz w:val="24"/>
                <w:szCs w:val="24"/>
              </w:rPr>
            </w:pPr>
            <w:r w:rsidDel="00000000" w:rsidR="00000000" w:rsidRPr="00000000">
              <w:rPr>
                <w:rtl w:val="0"/>
              </w:rPr>
            </w:r>
          </w:p>
          <w:p w:rsidR="00000000" w:rsidDel="00000000" w:rsidP="00000000" w:rsidRDefault="00000000" w:rsidRPr="00000000" w14:paraId="00000019">
            <w:pPr>
              <w:spacing w:after="0" w:line="240" w:lineRule="auto"/>
              <w:rPr>
                <w:sz w:val="24"/>
                <w:szCs w:val="24"/>
              </w:rPr>
            </w:pPr>
            <w:r w:rsidDel="00000000" w:rsidR="00000000" w:rsidRPr="00000000">
              <w:rPr>
                <w:sz w:val="24"/>
                <w:szCs w:val="24"/>
                <w:rtl w:val="0"/>
              </w:rPr>
              <w:t xml:space="preserve">Ali  Crawshaw is leaving the committee </w:t>
            </w:r>
          </w:p>
          <w:p w:rsidR="00000000" w:rsidDel="00000000" w:rsidP="00000000" w:rsidRDefault="00000000" w:rsidRPr="00000000" w14:paraId="0000001A">
            <w:pPr>
              <w:spacing w:after="0" w:line="240" w:lineRule="auto"/>
              <w:rPr>
                <w:sz w:val="24"/>
                <w:szCs w:val="24"/>
              </w:rPr>
            </w:pPr>
            <w:r w:rsidDel="00000000" w:rsidR="00000000" w:rsidRPr="00000000">
              <w:rPr>
                <w:sz w:val="24"/>
                <w:szCs w:val="24"/>
                <w:rtl w:val="0"/>
              </w:rPr>
              <w:t xml:space="preserve">Lyn Skuse is joining the committee.</w:t>
            </w:r>
          </w:p>
          <w:p w:rsidR="00000000" w:rsidDel="00000000" w:rsidP="00000000" w:rsidRDefault="00000000" w:rsidRPr="00000000" w14:paraId="0000001B">
            <w:pP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C">
            <w:pPr>
              <w:spacing w:after="0" w:line="240" w:lineRule="auto"/>
              <w:rPr>
                <w:b w:val="1"/>
                <w:bCs w:val="1"/>
                <w:sz w:val="24"/>
                <w:szCs w:val="24"/>
              </w:rPr>
            </w:pPr>
            <w:r w:rsidDel="00000000" w:rsidR="00000000" w:rsidRPr="00000000">
              <w:rPr>
                <w:b w:val="1"/>
                <w:bCs w:val="1"/>
                <w:sz w:val="24"/>
                <w:szCs w:val="24"/>
                <w:rtl w:val="0"/>
              </w:rPr>
              <w:t xml:space="preserve">Financial Report </w:t>
            </w:r>
          </w:p>
          <w:p w:rsidR="00000000" w:rsidDel="00000000" w:rsidP="00000000" w:rsidRDefault="00000000" w:rsidRPr="00000000" w14:paraId="0000001D">
            <w:pPr>
              <w:spacing w:after="0" w:line="240" w:lineRule="auto"/>
              <w:rPr>
                <w:sz w:val="24"/>
                <w:szCs w:val="24"/>
              </w:rPr>
            </w:pPr>
            <w:r w:rsidDel="00000000" w:rsidR="00000000" w:rsidRPr="00000000">
              <w:rPr>
                <w:sz w:val="24"/>
                <w:szCs w:val="24"/>
                <w:rtl w:val="0"/>
              </w:rPr>
              <w:t xml:space="preserve">Andy Plummer introduced the BICBS 2024-2025 accounts (covering 19</w:t>
            </w:r>
            <w:r w:rsidDel="00000000" w:rsidR="00000000" w:rsidRPr="00000000">
              <w:rPr>
                <w:sz w:val="24"/>
                <w:szCs w:val="24"/>
                <w:vertAlign w:val="superscript"/>
                <w:rtl w:val="0"/>
              </w:rPr>
              <w:t xml:space="preserve">th</w:t>
            </w:r>
            <w:r w:rsidDel="00000000" w:rsidR="00000000" w:rsidRPr="00000000">
              <w:rPr>
                <w:sz w:val="24"/>
                <w:szCs w:val="24"/>
                <w:rtl w:val="0"/>
              </w:rPr>
              <w:t xml:space="preserve"> April 2024 to 31</w:t>
            </w:r>
            <w:r w:rsidDel="00000000" w:rsidR="00000000" w:rsidRPr="00000000">
              <w:rPr>
                <w:sz w:val="24"/>
                <w:szCs w:val="24"/>
                <w:vertAlign w:val="superscript"/>
                <w:rtl w:val="0"/>
              </w:rPr>
              <w:t xml:space="preserve">st</w:t>
            </w:r>
            <w:r w:rsidDel="00000000" w:rsidR="00000000" w:rsidRPr="00000000">
              <w:rPr>
                <w:sz w:val="24"/>
                <w:szCs w:val="24"/>
                <w:rtl w:val="0"/>
              </w:rPr>
              <w:t xml:space="preserve"> March 2025).  See Appendix One.</w:t>
            </w:r>
          </w:p>
          <w:p w:rsidR="00000000" w:rsidDel="00000000" w:rsidP="00000000" w:rsidRDefault="00000000" w:rsidRPr="00000000" w14:paraId="0000001E">
            <w:pPr>
              <w:spacing w:after="0" w:line="240" w:lineRule="auto"/>
              <w:rPr>
                <w:sz w:val="24"/>
                <w:szCs w:val="24"/>
              </w:rPr>
            </w:pPr>
            <w:r w:rsidDel="00000000" w:rsidR="00000000" w:rsidRPr="00000000">
              <w:rPr>
                <w:rtl w:val="0"/>
              </w:rPr>
            </w:r>
          </w:p>
          <w:p w:rsidR="00000000" w:rsidDel="00000000" w:rsidP="00000000" w:rsidRDefault="00000000" w:rsidRPr="00000000" w14:paraId="0000001F">
            <w:pPr>
              <w:spacing w:after="0" w:line="240" w:lineRule="auto"/>
              <w:rPr>
                <w:sz w:val="24"/>
                <w:szCs w:val="24"/>
              </w:rPr>
            </w:pPr>
            <w:r w:rsidDel="00000000" w:rsidR="00000000" w:rsidRPr="00000000">
              <w:rPr>
                <w:sz w:val="24"/>
                <w:szCs w:val="24"/>
                <w:rtl w:val="0"/>
              </w:rPr>
              <w:t xml:space="preserve">The income and expenditure surplus for the 2024-2025 period was £22,763</w:t>
            </w:r>
          </w:p>
          <w:p w:rsidR="00000000" w:rsidDel="00000000" w:rsidP="00000000" w:rsidRDefault="00000000" w:rsidRPr="00000000" w14:paraId="00000020">
            <w:pPr>
              <w:spacing w:after="0" w:line="240" w:lineRule="auto"/>
              <w:rPr>
                <w:sz w:val="24"/>
                <w:szCs w:val="24"/>
              </w:rPr>
            </w:pPr>
            <w:r w:rsidDel="00000000" w:rsidR="00000000" w:rsidRPr="00000000">
              <w:rPr>
                <w:rtl w:val="0"/>
              </w:rPr>
            </w:r>
          </w:p>
          <w:p w:rsidR="00000000" w:rsidDel="00000000" w:rsidP="00000000" w:rsidRDefault="00000000" w:rsidRPr="00000000" w14:paraId="00000021">
            <w:pPr>
              <w:spacing w:after="0" w:line="240" w:lineRule="auto"/>
              <w:rPr>
                <w:sz w:val="24"/>
                <w:szCs w:val="24"/>
              </w:rPr>
            </w:pPr>
            <w:r w:rsidDel="00000000" w:rsidR="00000000" w:rsidRPr="00000000">
              <w:rPr>
                <w:sz w:val="24"/>
                <w:szCs w:val="24"/>
                <w:rtl w:val="0"/>
              </w:rPr>
              <w:t xml:space="preserve">The total raised via events and fundraising was £19,549 and the first share launch raised £388,00.  Loans from shareholders equalled £12,500.</w:t>
            </w:r>
          </w:p>
          <w:p w:rsidR="00000000" w:rsidDel="00000000" w:rsidP="00000000" w:rsidRDefault="00000000" w:rsidRPr="00000000" w14:paraId="00000022">
            <w:pPr>
              <w:spacing w:after="0" w:line="240" w:lineRule="auto"/>
              <w:rPr>
                <w:sz w:val="24"/>
                <w:szCs w:val="24"/>
              </w:rPr>
            </w:pPr>
            <w:r w:rsidDel="00000000" w:rsidR="00000000" w:rsidRPr="00000000">
              <w:rPr>
                <w:sz w:val="24"/>
                <w:szCs w:val="24"/>
                <w:rtl w:val="0"/>
              </w:rPr>
              <w:t xml:space="preserve">Expenditure was £10,118</w:t>
            </w:r>
          </w:p>
          <w:p w:rsidR="00000000" w:rsidDel="00000000" w:rsidP="00000000" w:rsidRDefault="00000000" w:rsidRPr="00000000" w14:paraId="00000023">
            <w:pPr>
              <w:spacing w:after="0" w:line="240" w:lineRule="auto"/>
              <w:rPr>
                <w:sz w:val="24"/>
                <w:szCs w:val="24"/>
              </w:rPr>
            </w:pPr>
            <w:r w:rsidDel="00000000" w:rsidR="00000000" w:rsidRPr="00000000">
              <w:rPr>
                <w:sz w:val="24"/>
                <w:szCs w:val="24"/>
                <w:rtl w:val="0"/>
              </w:rPr>
              <w:t xml:space="preserve">The total cost of purchasing the pub was £411,497</w:t>
            </w:r>
          </w:p>
          <w:p w:rsidR="00000000" w:rsidDel="00000000" w:rsidP="00000000" w:rsidRDefault="00000000" w:rsidRPr="00000000" w14:paraId="00000024">
            <w:pPr>
              <w:spacing w:after="0" w:line="240" w:lineRule="auto"/>
              <w:rPr>
                <w:sz w:val="24"/>
                <w:szCs w:val="24"/>
              </w:rPr>
            </w:pPr>
            <w:r w:rsidDel="00000000" w:rsidR="00000000" w:rsidRPr="00000000">
              <w:rPr>
                <w:rtl w:val="0"/>
              </w:rPr>
            </w:r>
          </w:p>
          <w:p w:rsidR="00000000" w:rsidDel="00000000" w:rsidP="00000000" w:rsidRDefault="00000000" w:rsidRPr="00000000" w14:paraId="00000025">
            <w:pPr>
              <w:spacing w:after="0" w:line="240" w:lineRule="auto"/>
              <w:rPr>
                <w:sz w:val="24"/>
                <w:szCs w:val="24"/>
              </w:rPr>
            </w:pPr>
            <w:r w:rsidDel="00000000" w:rsidR="00000000" w:rsidRPr="00000000">
              <w:rPr>
                <w:sz w:val="24"/>
                <w:szCs w:val="24"/>
                <w:rtl w:val="0"/>
              </w:rPr>
              <w:t xml:space="preserve">Lucy Robinson, accountant, checked the accounts as an independent auditor, and confirmed the accounts as a true representation of the BICBS’s financial situation.</w:t>
            </w:r>
          </w:p>
          <w:p w:rsidR="00000000" w:rsidDel="00000000" w:rsidP="00000000" w:rsidRDefault="00000000" w:rsidRPr="00000000" w14:paraId="00000026">
            <w:pPr>
              <w:spacing w:after="0" w:line="240" w:lineRule="auto"/>
              <w:rPr>
                <w:sz w:val="24"/>
                <w:szCs w:val="24"/>
              </w:rPr>
            </w:pPr>
            <w:r w:rsidDel="00000000" w:rsidR="00000000" w:rsidRPr="00000000">
              <w:rPr>
                <w:rtl w:val="0"/>
              </w:rPr>
            </w:r>
          </w:p>
          <w:p w:rsidR="00000000" w:rsidDel="00000000" w:rsidP="00000000" w:rsidRDefault="00000000" w:rsidRPr="00000000" w14:paraId="00000027">
            <w:pPr>
              <w:spacing w:after="0" w:line="240" w:lineRule="auto"/>
              <w:rPr>
                <w:i w:val="1"/>
                <w:iCs w:val="1"/>
                <w:sz w:val="24"/>
                <w:szCs w:val="24"/>
              </w:rPr>
            </w:pPr>
            <w:r w:rsidDel="00000000" w:rsidR="00000000" w:rsidRPr="00000000">
              <w:rPr>
                <w:i w:val="1"/>
                <w:iCs w:val="1"/>
                <w:sz w:val="24"/>
                <w:szCs w:val="24"/>
                <w:rtl w:val="0"/>
              </w:rPr>
              <w:t xml:space="preserve">Questions – </w:t>
            </w:r>
          </w:p>
          <w:p w:rsidR="00000000" w:rsidDel="00000000" w:rsidP="00000000" w:rsidRDefault="00000000" w:rsidRPr="00000000" w14:paraId="00000028">
            <w:pPr>
              <w:spacing w:after="0" w:line="240" w:lineRule="auto"/>
              <w:rPr>
                <w:i w:val="1"/>
                <w:iCs w:val="1"/>
                <w:sz w:val="24"/>
                <w:szCs w:val="24"/>
              </w:rPr>
            </w:pPr>
            <w:r w:rsidDel="00000000" w:rsidR="00000000" w:rsidRPr="00000000">
              <w:rPr>
                <w:i w:val="1"/>
                <w:iCs w:val="1"/>
                <w:sz w:val="24"/>
                <w:szCs w:val="24"/>
                <w:rtl w:val="0"/>
              </w:rPr>
              <w:t xml:space="preserve">Q1. Is Lucy Robinson a shareholder and is this conflict of interest?</w:t>
            </w:r>
          </w:p>
          <w:p w:rsidR="00000000" w:rsidDel="00000000" w:rsidP="00000000" w:rsidRDefault="00000000" w:rsidRPr="00000000" w14:paraId="00000029">
            <w:pPr>
              <w:spacing w:after="0" w:line="240" w:lineRule="auto"/>
              <w:rPr>
                <w:i w:val="1"/>
                <w:iCs w:val="1"/>
                <w:sz w:val="24"/>
                <w:szCs w:val="24"/>
              </w:rPr>
            </w:pPr>
            <w:r w:rsidDel="00000000" w:rsidR="00000000" w:rsidRPr="00000000">
              <w:rPr>
                <w:i w:val="1"/>
                <w:iCs w:val="1"/>
                <w:sz w:val="24"/>
                <w:szCs w:val="24"/>
                <w:rtl w:val="0"/>
              </w:rPr>
              <w:t xml:space="preserve">A1. Lucy is a shareholder. We have no legal obligation to have the external audit of the accounts but Lucy acted as an independent review of the accounts.  This does not present a conflict of interest, indeed as a shareholder it is in her vested interest that the accounts are correct.  </w:t>
            </w:r>
          </w:p>
          <w:p w:rsidR="00000000" w:rsidDel="00000000" w:rsidP="00000000" w:rsidRDefault="00000000" w:rsidRPr="00000000" w14:paraId="0000002A">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2B">
            <w:pPr>
              <w:spacing w:after="0" w:line="240" w:lineRule="auto"/>
              <w:rPr>
                <w:i w:val="1"/>
                <w:iCs w:val="1"/>
                <w:sz w:val="24"/>
                <w:szCs w:val="24"/>
              </w:rPr>
            </w:pPr>
            <w:r w:rsidDel="00000000" w:rsidR="00000000" w:rsidRPr="00000000">
              <w:rPr>
                <w:i w:val="1"/>
                <w:iCs w:val="1"/>
                <w:sz w:val="24"/>
                <w:szCs w:val="24"/>
                <w:rtl w:val="0"/>
              </w:rPr>
              <w:t xml:space="preserve">Q2. Can the accounts be distributed ahead for the next AGM?</w:t>
            </w:r>
          </w:p>
          <w:p w:rsidR="00000000" w:rsidDel="00000000" w:rsidP="00000000" w:rsidRDefault="00000000" w:rsidRPr="00000000" w14:paraId="0000002C">
            <w:pPr>
              <w:spacing w:after="0" w:line="240" w:lineRule="auto"/>
              <w:rPr>
                <w:i w:val="1"/>
                <w:iCs w:val="1"/>
                <w:sz w:val="24"/>
                <w:szCs w:val="24"/>
              </w:rPr>
            </w:pPr>
            <w:r w:rsidDel="00000000" w:rsidR="00000000" w:rsidRPr="00000000">
              <w:rPr>
                <w:i w:val="1"/>
                <w:iCs w:val="1"/>
                <w:sz w:val="24"/>
                <w:szCs w:val="24"/>
                <w:rtl w:val="0"/>
              </w:rPr>
              <w:t xml:space="preserve">A2. Yes, they will</w:t>
            </w:r>
          </w:p>
          <w:p w:rsidR="00000000" w:rsidDel="00000000" w:rsidP="00000000" w:rsidRDefault="00000000" w:rsidRPr="00000000" w14:paraId="0000002D">
            <w:pPr>
              <w:spacing w:after="0" w:line="240" w:lineRule="auto"/>
              <w:rPr>
                <w:sz w:val="24"/>
                <w:szCs w:val="24"/>
              </w:rPr>
            </w:pPr>
            <w:r w:rsidDel="00000000" w:rsidR="00000000" w:rsidRPr="00000000">
              <w:rPr>
                <w:rtl w:val="0"/>
              </w:rPr>
            </w:r>
          </w:p>
          <w:p w:rsidR="00000000" w:rsidDel="00000000" w:rsidP="00000000" w:rsidRDefault="00000000" w:rsidRPr="00000000" w14:paraId="0000002E">
            <w:pPr>
              <w:spacing w:after="0" w:line="240" w:lineRule="auto"/>
              <w:rPr>
                <w:sz w:val="24"/>
                <w:szCs w:val="24"/>
              </w:rPr>
            </w:pPr>
            <w:r w:rsidDel="00000000" w:rsidR="00000000" w:rsidRPr="00000000">
              <w:rPr>
                <w:sz w:val="24"/>
                <w:szCs w:val="24"/>
                <w:rtl w:val="0"/>
              </w:rPr>
              <w:t xml:space="preserve">The BICBS wishes to have a resolution to ‘Disapply the Requirement to Appoint a Qualified Auditor’.</w:t>
            </w:r>
          </w:p>
          <w:p w:rsidR="00000000" w:rsidDel="00000000" w:rsidP="00000000" w:rsidRDefault="00000000" w:rsidRPr="00000000" w14:paraId="0000002F">
            <w:pPr>
              <w:spacing w:after="0" w:line="240" w:lineRule="auto"/>
              <w:rPr>
                <w:sz w:val="24"/>
                <w:szCs w:val="24"/>
              </w:rPr>
            </w:pPr>
            <w:r w:rsidDel="00000000" w:rsidR="00000000" w:rsidRPr="00000000">
              <w:rPr>
                <w:rtl w:val="0"/>
              </w:rPr>
            </w:r>
          </w:p>
          <w:p w:rsidR="00000000" w:rsidDel="00000000" w:rsidP="00000000" w:rsidRDefault="00000000" w:rsidRPr="00000000" w14:paraId="00000030">
            <w:pPr>
              <w:spacing w:after="0" w:line="240" w:lineRule="auto"/>
              <w:rPr>
                <w:sz w:val="24"/>
                <w:szCs w:val="24"/>
              </w:rPr>
            </w:pPr>
            <w:r w:rsidDel="00000000" w:rsidR="00000000" w:rsidRPr="00000000">
              <w:rPr>
                <w:sz w:val="24"/>
                <w:szCs w:val="24"/>
                <w:rtl w:val="0"/>
              </w:rPr>
              <w:t xml:space="preserve">At the meeting of the members on 26 February 2025, the Management Team were authorised to appoint a qualified auditor subject to the rules of the society.  A formal resolution is required to confirm the subsequent action of the management team in respect of FCA (Financial Conduct Authority) requirements.</w:t>
            </w:r>
          </w:p>
          <w:p w:rsidR="00000000" w:rsidDel="00000000" w:rsidP="00000000" w:rsidRDefault="00000000" w:rsidRPr="00000000" w14:paraId="00000031">
            <w:pPr>
              <w:spacing w:after="0" w:line="240" w:lineRule="auto"/>
              <w:rPr>
                <w:sz w:val="24"/>
                <w:szCs w:val="24"/>
              </w:rPr>
            </w:pPr>
            <w:r w:rsidDel="00000000" w:rsidR="00000000" w:rsidRPr="00000000">
              <w:rPr>
                <w:sz w:val="24"/>
                <w:szCs w:val="24"/>
                <w:rtl w:val="0"/>
              </w:rPr>
              <w:t xml:space="preserve">Under FCA rules a Community Benefit Society with charitable status is not required to appoint a qualified auditor if :</w:t>
            </w:r>
          </w:p>
          <w:p w:rsidR="00000000" w:rsidDel="00000000" w:rsidP="00000000" w:rsidRDefault="00000000" w:rsidRPr="00000000" w14:paraId="00000032">
            <w:pPr>
              <w:spacing w:after="0" w:line="240" w:lineRule="auto"/>
              <w:rPr>
                <w:sz w:val="24"/>
                <w:szCs w:val="24"/>
              </w:rPr>
            </w:pPr>
            <w:r w:rsidDel="00000000" w:rsidR="00000000" w:rsidRPr="00000000">
              <w:rPr>
                <w:rtl w:val="0"/>
              </w:rPr>
            </w:r>
          </w:p>
          <w:p w:rsidR="00000000" w:rsidDel="00000000" w:rsidP="00000000" w:rsidRDefault="00000000" w:rsidRPr="00000000" w14:paraId="00000033">
            <w:pPr>
              <w:spacing w:after="0" w:line="240" w:lineRule="auto"/>
              <w:rPr>
                <w:sz w:val="24"/>
                <w:szCs w:val="24"/>
              </w:rPr>
            </w:pPr>
            <w:r w:rsidDel="00000000" w:rsidR="00000000" w:rsidRPr="00000000">
              <w:rPr>
                <w:sz w:val="24"/>
                <w:szCs w:val="24"/>
                <w:rtl w:val="0"/>
              </w:rPr>
              <w:t xml:space="preserve">·        Total assets are less than £5.1 million; and</w:t>
            </w:r>
          </w:p>
          <w:p w:rsidR="00000000" w:rsidDel="00000000" w:rsidP="00000000" w:rsidRDefault="00000000" w:rsidRPr="00000000" w14:paraId="00000034">
            <w:pPr>
              <w:spacing w:after="0" w:line="240" w:lineRule="auto"/>
              <w:rPr>
                <w:sz w:val="24"/>
                <w:szCs w:val="24"/>
              </w:rPr>
            </w:pPr>
            <w:r w:rsidDel="00000000" w:rsidR="00000000" w:rsidRPr="00000000">
              <w:rPr>
                <w:sz w:val="24"/>
                <w:szCs w:val="24"/>
                <w:rtl w:val="0"/>
              </w:rPr>
              <w:t xml:space="preserve">·        Turnover is less than £250,000.</w:t>
            </w:r>
          </w:p>
          <w:p w:rsidR="00000000" w:rsidDel="00000000" w:rsidP="00000000" w:rsidRDefault="00000000" w:rsidRPr="00000000" w14:paraId="00000035">
            <w:pPr>
              <w:spacing w:after="0" w:line="240" w:lineRule="auto"/>
              <w:rPr>
                <w:sz w:val="24"/>
                <w:szCs w:val="24"/>
              </w:rPr>
            </w:pPr>
            <w:r w:rsidDel="00000000" w:rsidR="00000000" w:rsidRPr="00000000">
              <w:rPr>
                <w:rtl w:val="0"/>
              </w:rPr>
            </w:r>
          </w:p>
          <w:p w:rsidR="00000000" w:rsidDel="00000000" w:rsidP="00000000" w:rsidRDefault="00000000" w:rsidRPr="00000000" w14:paraId="00000036">
            <w:pPr>
              <w:spacing w:after="0" w:line="240" w:lineRule="auto"/>
              <w:rPr>
                <w:sz w:val="24"/>
                <w:szCs w:val="24"/>
              </w:rPr>
            </w:pPr>
            <w:r w:rsidDel="00000000" w:rsidR="00000000" w:rsidRPr="00000000">
              <w:rPr>
                <w:sz w:val="24"/>
                <w:szCs w:val="24"/>
                <w:rtl w:val="0"/>
              </w:rPr>
              <w:t xml:space="preserve">The Brockweir Inn Community Benefit Society Limited Accounts to 31 March 2025 satisfy the above criteria.</w:t>
            </w:r>
          </w:p>
          <w:p w:rsidR="00000000" w:rsidDel="00000000" w:rsidP="00000000" w:rsidRDefault="00000000" w:rsidRPr="00000000" w14:paraId="00000037">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38">
            <w:pPr>
              <w:spacing w:after="0" w:line="240" w:lineRule="auto"/>
              <w:rPr>
                <w:b w:val="1"/>
                <w:bCs w:val="1"/>
                <w:sz w:val="24"/>
                <w:szCs w:val="24"/>
                <w:highlight w:val="yellow"/>
              </w:rPr>
            </w:pPr>
            <w:r w:rsidDel="00000000" w:rsidR="00000000" w:rsidRPr="00000000">
              <w:rPr>
                <w:b w:val="1"/>
                <w:bCs w:val="1"/>
                <w:sz w:val="24"/>
                <w:szCs w:val="24"/>
                <w:highlight w:val="yellow"/>
                <w:rtl w:val="0"/>
              </w:rPr>
              <w:t xml:space="preserve">Resolution 1</w:t>
            </w:r>
          </w:p>
          <w:p w:rsidR="00000000" w:rsidDel="00000000" w:rsidP="00000000" w:rsidRDefault="00000000" w:rsidRPr="00000000" w14:paraId="00000039">
            <w:pPr>
              <w:spacing w:after="0" w:line="240" w:lineRule="auto"/>
              <w:rPr>
                <w:sz w:val="24"/>
                <w:szCs w:val="24"/>
              </w:rPr>
            </w:pPr>
            <w:r w:rsidDel="00000000" w:rsidR="00000000" w:rsidRPr="00000000">
              <w:rPr>
                <w:sz w:val="24"/>
                <w:szCs w:val="24"/>
                <w:highlight w:val="yellow"/>
                <w:rtl w:val="0"/>
              </w:rPr>
              <w:t xml:space="preserve">Therefore it is resolved that Brockweir Inn Community Benefit Society Limited disapplies the requirement to appoint a qualified auditor for the accounting period ending on 31 March 2025</w:t>
            </w:r>
            <w:r w:rsidDel="00000000" w:rsidR="00000000" w:rsidRPr="00000000">
              <w:rPr>
                <w:rtl w:val="0"/>
              </w:rPr>
            </w:r>
          </w:p>
          <w:p w:rsidR="00000000" w:rsidDel="00000000" w:rsidP="00000000" w:rsidRDefault="00000000" w:rsidRPr="00000000" w14:paraId="0000003A">
            <w:pPr>
              <w:spacing w:after="0" w:line="240" w:lineRule="auto"/>
              <w:rPr>
                <w:sz w:val="24"/>
                <w:szCs w:val="24"/>
              </w:rPr>
            </w:pPr>
            <w:r w:rsidDel="00000000" w:rsidR="00000000" w:rsidRPr="00000000">
              <w:rPr>
                <w:rtl w:val="0"/>
              </w:rPr>
            </w:r>
          </w:p>
          <w:p w:rsidR="00000000" w:rsidDel="00000000" w:rsidP="00000000" w:rsidRDefault="00000000" w:rsidRPr="00000000" w14:paraId="0000003B">
            <w:pPr>
              <w:spacing w:after="0" w:line="240" w:lineRule="auto"/>
              <w:rPr>
                <w:b w:val="1"/>
                <w:bCs w:val="1"/>
                <w:sz w:val="24"/>
                <w:szCs w:val="24"/>
              </w:rPr>
            </w:pPr>
            <w:r w:rsidDel="00000000" w:rsidR="00000000" w:rsidRPr="00000000">
              <w:rPr>
                <w:b w:val="1"/>
                <w:bCs w:val="1"/>
                <w:sz w:val="24"/>
                <w:szCs w:val="24"/>
                <w:rtl w:val="0"/>
              </w:rPr>
              <w:t xml:space="preserve">The meeting voted unanimously in favour – Resolution 1 passed</w:t>
            </w:r>
          </w:p>
          <w:p w:rsidR="00000000" w:rsidDel="00000000" w:rsidP="00000000" w:rsidRDefault="00000000" w:rsidRPr="00000000" w14:paraId="0000003C">
            <w:pPr>
              <w:spacing w:after="0" w:line="240" w:lineRule="auto"/>
              <w:rPr>
                <w:sz w:val="24"/>
                <w:szCs w:val="24"/>
              </w:rPr>
            </w:pPr>
            <w:r w:rsidDel="00000000" w:rsidR="00000000" w:rsidRPr="00000000">
              <w:rPr>
                <w:rtl w:val="0"/>
              </w:rPr>
            </w:r>
          </w:p>
          <w:p w:rsidR="00000000" w:rsidDel="00000000" w:rsidP="00000000" w:rsidRDefault="00000000" w:rsidRPr="00000000" w14:paraId="0000003D">
            <w:pPr>
              <w:spacing w:after="0" w:line="240" w:lineRule="auto"/>
              <w:rPr>
                <w:b w:val="1"/>
                <w:bCs w:val="1"/>
                <w:sz w:val="24"/>
                <w:szCs w:val="24"/>
              </w:rPr>
            </w:pPr>
            <w:r w:rsidDel="00000000" w:rsidR="00000000" w:rsidRPr="00000000">
              <w:rPr>
                <w:b w:val="1"/>
                <w:bCs w:val="1"/>
                <w:sz w:val="24"/>
                <w:szCs w:val="24"/>
                <w:highlight w:val="yellow"/>
                <w:rtl w:val="0"/>
              </w:rPr>
              <w:t xml:space="preserve">Resolution 2</w:t>
            </w:r>
            <w:r w:rsidDel="00000000" w:rsidR="00000000" w:rsidRPr="00000000">
              <w:rPr>
                <w:rtl w:val="0"/>
              </w:rPr>
            </w:r>
          </w:p>
          <w:p w:rsidR="00000000" w:rsidDel="00000000" w:rsidP="00000000" w:rsidRDefault="00000000" w:rsidRPr="00000000" w14:paraId="0000003E">
            <w:pPr>
              <w:spacing w:after="0" w:line="240" w:lineRule="auto"/>
              <w:rPr>
                <w:sz w:val="24"/>
                <w:szCs w:val="24"/>
              </w:rPr>
            </w:pPr>
            <w:r w:rsidDel="00000000" w:rsidR="00000000" w:rsidRPr="00000000">
              <w:rPr>
                <w:sz w:val="24"/>
                <w:szCs w:val="24"/>
                <w:highlight w:val="yellow"/>
                <w:rtl w:val="0"/>
              </w:rPr>
              <w:t xml:space="preserve">The membership accepts approval of the 2024-2025 accounts.</w:t>
            </w:r>
            <w:r w:rsidDel="00000000" w:rsidR="00000000" w:rsidRPr="00000000">
              <w:rPr>
                <w:rtl w:val="0"/>
              </w:rPr>
            </w:r>
          </w:p>
          <w:p w:rsidR="00000000" w:rsidDel="00000000" w:rsidP="00000000" w:rsidRDefault="00000000" w:rsidRPr="00000000" w14:paraId="0000003F">
            <w:pPr>
              <w:spacing w:after="0" w:line="240" w:lineRule="auto"/>
              <w:rPr>
                <w:sz w:val="24"/>
                <w:szCs w:val="24"/>
              </w:rPr>
            </w:pPr>
            <w:r w:rsidDel="00000000" w:rsidR="00000000" w:rsidRPr="00000000">
              <w:rPr>
                <w:rtl w:val="0"/>
              </w:rPr>
            </w:r>
          </w:p>
          <w:p w:rsidR="00000000" w:rsidDel="00000000" w:rsidP="00000000" w:rsidRDefault="00000000" w:rsidRPr="00000000" w14:paraId="00000040">
            <w:pPr>
              <w:spacing w:after="0" w:line="240" w:lineRule="auto"/>
              <w:rPr>
                <w:b w:val="1"/>
                <w:bCs w:val="1"/>
                <w:sz w:val="24"/>
                <w:szCs w:val="24"/>
              </w:rPr>
            </w:pPr>
            <w:r w:rsidDel="00000000" w:rsidR="00000000" w:rsidRPr="00000000">
              <w:rPr>
                <w:b w:val="1"/>
                <w:bCs w:val="1"/>
                <w:sz w:val="24"/>
                <w:szCs w:val="24"/>
                <w:rtl w:val="0"/>
              </w:rPr>
              <w:t xml:space="preserve">The meeting voted unanimously in favour – Resolution 2 passed</w:t>
            </w:r>
          </w:p>
          <w:p w:rsidR="00000000" w:rsidDel="00000000" w:rsidP="00000000" w:rsidRDefault="00000000" w:rsidRPr="00000000" w14:paraId="00000041">
            <w:pPr>
              <w:spacing w:after="0" w:line="240" w:lineRule="auto"/>
              <w:rPr>
                <w:sz w:val="24"/>
                <w:szCs w:val="24"/>
              </w:rPr>
            </w:pPr>
            <w:r w:rsidDel="00000000" w:rsidR="00000000" w:rsidRPr="00000000">
              <w:rPr>
                <w:sz w:val="24"/>
                <w:szCs w:val="24"/>
                <w:rtl w:val="0"/>
              </w:rPr>
              <w:t xml:space="preserve">Reporting on events in the 2025-2026 financial year, the second share offer in June 2025 raised £41,550 through 83 shareholders.</w:t>
            </w:r>
          </w:p>
          <w:p w:rsidR="00000000" w:rsidDel="00000000" w:rsidP="00000000" w:rsidRDefault="00000000" w:rsidRPr="00000000" w14:paraId="00000042">
            <w:pPr>
              <w:spacing w:after="0" w:line="240" w:lineRule="auto"/>
              <w:rPr>
                <w:sz w:val="24"/>
                <w:szCs w:val="24"/>
              </w:rPr>
            </w:pPr>
            <w:r w:rsidDel="00000000" w:rsidR="00000000" w:rsidRPr="00000000">
              <w:rPr>
                <w:rtl w:val="0"/>
              </w:rPr>
            </w:r>
          </w:p>
          <w:p w:rsidR="00000000" w:rsidDel="00000000" w:rsidP="00000000" w:rsidRDefault="00000000" w:rsidRPr="00000000" w14:paraId="00000043">
            <w:pPr>
              <w:spacing w:after="0" w:line="240" w:lineRule="auto"/>
              <w:rPr>
                <w:i w:val="1"/>
                <w:iCs w:val="1"/>
                <w:sz w:val="24"/>
                <w:szCs w:val="24"/>
              </w:rPr>
            </w:pPr>
            <w:r w:rsidDel="00000000" w:rsidR="00000000" w:rsidRPr="00000000">
              <w:rPr>
                <w:i w:val="1"/>
                <w:iCs w:val="1"/>
                <w:sz w:val="24"/>
                <w:szCs w:val="24"/>
                <w:rtl w:val="0"/>
              </w:rPr>
              <w:t xml:space="preserve">Q3. Are the second shareholders new shareholders?</w:t>
            </w:r>
          </w:p>
          <w:p w:rsidR="00000000" w:rsidDel="00000000" w:rsidP="00000000" w:rsidRDefault="00000000" w:rsidRPr="00000000" w14:paraId="00000044">
            <w:pPr>
              <w:spacing w:after="0" w:line="240" w:lineRule="auto"/>
              <w:rPr>
                <w:sz w:val="24"/>
                <w:szCs w:val="24"/>
              </w:rPr>
            </w:pPr>
            <w:r w:rsidDel="00000000" w:rsidR="00000000" w:rsidRPr="00000000">
              <w:rPr>
                <w:i w:val="1"/>
                <w:iCs w:val="1"/>
                <w:sz w:val="24"/>
                <w:szCs w:val="24"/>
                <w:rtl w:val="0"/>
              </w:rPr>
              <w:t xml:space="preserve">A3. There were 68 new shareholders, and 15 people who had bought share previously.</w:t>
            </w:r>
            <w:r w:rsidDel="00000000" w:rsidR="00000000" w:rsidRPr="00000000">
              <w:rPr>
                <w:rtl w:val="0"/>
              </w:rPr>
            </w:r>
          </w:p>
          <w:p w:rsidR="00000000" w:rsidDel="00000000" w:rsidP="00000000" w:rsidRDefault="00000000" w:rsidRPr="00000000" w14:paraId="00000045">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46">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47">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48">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49">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4A">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4B">
            <w:pPr>
              <w:spacing w:after="0" w:line="240" w:lineRule="auto"/>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C">
            <w:pPr>
              <w:spacing w:after="0" w:line="240" w:lineRule="auto"/>
              <w:jc w:val="center"/>
              <w:rPr>
                <w:b w:val="1"/>
                <w:bCs w:val="1"/>
                <w:sz w:val="24"/>
                <w:szCs w:val="24"/>
              </w:rPr>
            </w:pPr>
            <w:r w:rsidDel="00000000" w:rsidR="00000000" w:rsidRPr="00000000">
              <w:rPr>
                <w:b w:val="1"/>
                <w:bCs w:val="1"/>
                <w:sz w:val="24"/>
                <w:szCs w:val="24"/>
                <w:rtl w:val="0"/>
              </w:rPr>
              <w:t xml:space="preserve">2.</w:t>
            </w:r>
          </w:p>
        </w:tc>
        <w:tc>
          <w:tcPr/>
          <w:p w:rsidR="00000000" w:rsidDel="00000000" w:rsidP="00000000" w:rsidRDefault="00000000" w:rsidRPr="00000000" w14:paraId="0000004D">
            <w:pPr>
              <w:spacing w:after="0" w:line="240" w:lineRule="auto"/>
              <w:rPr>
                <w:b w:val="1"/>
                <w:bCs w:val="1"/>
                <w:sz w:val="24"/>
                <w:szCs w:val="24"/>
              </w:rPr>
            </w:pPr>
            <w:r w:rsidDel="00000000" w:rsidR="00000000" w:rsidRPr="00000000">
              <w:rPr>
                <w:b w:val="1"/>
                <w:bCs w:val="1"/>
                <w:sz w:val="24"/>
                <w:szCs w:val="24"/>
                <w:rtl w:val="0"/>
              </w:rPr>
              <w:t xml:space="preserve">Members Update</w:t>
            </w:r>
          </w:p>
        </w:tc>
        <w:tc>
          <w:tcPr/>
          <w:p w:rsidR="00000000" w:rsidDel="00000000" w:rsidP="00000000" w:rsidRDefault="00000000" w:rsidRPr="00000000" w14:paraId="0000004E">
            <w:pPr>
              <w:spacing w:after="0" w:line="240" w:lineRule="auto"/>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F">
            <w:pPr>
              <w:spacing w:after="0" w:line="240" w:lineRule="auto"/>
              <w:rPr>
                <w:sz w:val="24"/>
                <w:szCs w:val="24"/>
              </w:rPr>
            </w:pPr>
            <w:r w:rsidDel="00000000" w:rsidR="00000000" w:rsidRPr="00000000">
              <w:rPr>
                <w:rtl w:val="0"/>
              </w:rPr>
            </w:r>
          </w:p>
          <w:p w:rsidR="00000000" w:rsidDel="00000000" w:rsidP="00000000" w:rsidRDefault="00000000" w:rsidRPr="00000000" w14:paraId="00000050">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51">
            <w:pPr>
              <w:spacing w:after="0" w:line="240" w:lineRule="auto"/>
              <w:rPr>
                <w:b w:val="1"/>
                <w:bCs w:val="1"/>
                <w:sz w:val="24"/>
                <w:szCs w:val="24"/>
              </w:rPr>
            </w:pPr>
            <w:r w:rsidDel="00000000" w:rsidR="00000000" w:rsidRPr="00000000">
              <w:rPr>
                <w:b w:val="1"/>
                <w:bCs w:val="1"/>
                <w:sz w:val="24"/>
                <w:szCs w:val="24"/>
                <w:rtl w:val="0"/>
              </w:rPr>
              <w:t xml:space="preserve">Progress on Building </w:t>
            </w:r>
          </w:p>
          <w:p w:rsidR="00000000" w:rsidDel="00000000" w:rsidP="00000000" w:rsidRDefault="00000000" w:rsidRPr="00000000" w14:paraId="00000052">
            <w:pPr>
              <w:spacing w:after="0" w:line="240" w:lineRule="auto"/>
              <w:rPr>
                <w:sz w:val="24"/>
                <w:szCs w:val="24"/>
              </w:rPr>
            </w:pPr>
            <w:r w:rsidDel="00000000" w:rsidR="00000000" w:rsidRPr="00000000">
              <w:rPr>
                <w:sz w:val="24"/>
                <w:szCs w:val="24"/>
                <w:rtl w:val="0"/>
              </w:rPr>
              <w:t xml:space="preserve">Tom Starr highlighted what had happen in the last 6-12months to now.</w:t>
            </w:r>
          </w:p>
          <w:p w:rsidR="00000000" w:rsidDel="00000000" w:rsidP="00000000" w:rsidRDefault="00000000" w:rsidRPr="00000000" w14:paraId="00000053">
            <w:pPr>
              <w:spacing w:after="0" w:line="240" w:lineRule="auto"/>
              <w:rPr>
                <w:sz w:val="24"/>
                <w:szCs w:val="24"/>
              </w:rPr>
            </w:pPr>
            <w:r w:rsidDel="00000000" w:rsidR="00000000" w:rsidRPr="00000000">
              <w:rPr>
                <w:sz w:val="24"/>
                <w:szCs w:val="24"/>
                <w:rtl w:val="0"/>
              </w:rPr>
              <w:t xml:space="preserve">A planning determination date was due on the 12</w:t>
            </w:r>
            <w:r w:rsidDel="00000000" w:rsidR="00000000" w:rsidRPr="00000000">
              <w:rPr>
                <w:sz w:val="24"/>
                <w:szCs w:val="24"/>
                <w:vertAlign w:val="superscript"/>
                <w:rtl w:val="0"/>
              </w:rPr>
              <w:t xml:space="preserve">th</w:t>
            </w:r>
            <w:r w:rsidDel="00000000" w:rsidR="00000000" w:rsidRPr="00000000">
              <w:rPr>
                <w:sz w:val="24"/>
                <w:szCs w:val="24"/>
                <w:rtl w:val="0"/>
              </w:rPr>
              <w:t xml:space="preserve"> of December 2025.  If that is a positive decision, we will start building work in January 2026.  It is expected that it will take 6 months to complete the work.  The budget for this work is estimated to be £60,000 and at the end we will have a ‘spit and sawdust’ pub, which is open to the public on a limited basis.</w:t>
            </w:r>
          </w:p>
          <w:p w:rsidR="00000000" w:rsidDel="00000000" w:rsidP="00000000" w:rsidRDefault="00000000" w:rsidRPr="00000000" w14:paraId="00000054">
            <w:pPr>
              <w:spacing w:after="0" w:line="240" w:lineRule="auto"/>
              <w:rPr>
                <w:sz w:val="24"/>
                <w:szCs w:val="24"/>
              </w:rPr>
            </w:pPr>
            <w:r w:rsidDel="00000000" w:rsidR="00000000" w:rsidRPr="00000000">
              <w:rPr>
                <w:rtl w:val="0"/>
              </w:rPr>
            </w:r>
          </w:p>
          <w:p w:rsidR="00000000" w:rsidDel="00000000" w:rsidP="00000000" w:rsidRDefault="00000000" w:rsidRPr="00000000" w14:paraId="00000055">
            <w:pPr>
              <w:spacing w:after="0" w:line="240" w:lineRule="auto"/>
              <w:rPr>
                <w:sz w:val="24"/>
                <w:szCs w:val="24"/>
              </w:rPr>
            </w:pPr>
            <w:r w:rsidDel="00000000" w:rsidR="00000000" w:rsidRPr="00000000">
              <w:rPr>
                <w:sz w:val="24"/>
                <w:szCs w:val="24"/>
                <w:rtl w:val="0"/>
              </w:rPr>
              <w:t xml:space="preserve">A lot of people have been involved in developing the survey’s and plans and so far, all have offered their services free of charge.  We are moving into specialist supplier surveys and design going forward.  As we are moving into the construction and planning phase we have been introduced to Robert Kimber, builder, who is supporting the building project work.  </w:t>
            </w:r>
          </w:p>
          <w:p w:rsidR="00000000" w:rsidDel="00000000" w:rsidP="00000000" w:rsidRDefault="00000000" w:rsidRPr="00000000" w14:paraId="00000056">
            <w:pPr>
              <w:spacing w:after="0" w:line="240" w:lineRule="auto"/>
              <w:rPr>
                <w:sz w:val="24"/>
                <w:szCs w:val="24"/>
              </w:rPr>
            </w:pPr>
            <w:r w:rsidDel="00000000" w:rsidR="00000000" w:rsidRPr="00000000">
              <w:rPr>
                <w:rtl w:val="0"/>
              </w:rPr>
            </w:r>
          </w:p>
          <w:p w:rsidR="00000000" w:rsidDel="00000000" w:rsidP="00000000" w:rsidRDefault="00000000" w:rsidRPr="00000000" w14:paraId="00000057">
            <w:pPr>
              <w:spacing w:after="0" w:line="240" w:lineRule="auto"/>
              <w:rPr>
                <w:sz w:val="24"/>
                <w:szCs w:val="24"/>
              </w:rPr>
            </w:pPr>
            <w:r w:rsidDel="00000000" w:rsidR="00000000" w:rsidRPr="00000000">
              <w:rPr>
                <w:sz w:val="24"/>
                <w:szCs w:val="24"/>
                <w:rtl w:val="0"/>
              </w:rPr>
              <w:t xml:space="preserve">It is intended that the building work will start with:</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Installing drainage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Completing ground floor floors</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Installing temp toilets</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Installing a working bar and cellar</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Installing wood burning stove</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Electric, fixture and fittings for ground floor</w:t>
            </w:r>
          </w:p>
          <w:p w:rsidR="00000000" w:rsidDel="00000000" w:rsidP="00000000" w:rsidRDefault="00000000" w:rsidRPr="00000000" w14:paraId="0000005E">
            <w:pPr>
              <w:spacing w:after="0" w:line="240" w:lineRule="auto"/>
              <w:rPr>
                <w:sz w:val="24"/>
                <w:szCs w:val="24"/>
              </w:rPr>
            </w:pPr>
            <w:r w:rsidDel="00000000" w:rsidR="00000000" w:rsidRPr="00000000">
              <w:rPr>
                <w:rtl w:val="0"/>
              </w:rPr>
            </w:r>
          </w:p>
          <w:p w:rsidR="00000000" w:rsidDel="00000000" w:rsidP="00000000" w:rsidRDefault="00000000" w:rsidRPr="00000000" w14:paraId="0000005F">
            <w:pPr>
              <w:spacing w:after="0" w:line="240" w:lineRule="auto"/>
              <w:rPr>
                <w:i w:val="1"/>
                <w:iCs w:val="1"/>
                <w:sz w:val="24"/>
                <w:szCs w:val="24"/>
              </w:rPr>
            </w:pPr>
            <w:r w:rsidDel="00000000" w:rsidR="00000000" w:rsidRPr="00000000">
              <w:rPr>
                <w:i w:val="1"/>
                <w:iCs w:val="1"/>
                <w:sz w:val="24"/>
                <w:szCs w:val="24"/>
                <w:rtl w:val="0"/>
              </w:rPr>
              <w:t xml:space="preserve">Q4. The prediction that it opens Summer 2026 – do you have the money to do that?</w:t>
            </w:r>
          </w:p>
          <w:p w:rsidR="00000000" w:rsidDel="00000000" w:rsidP="00000000" w:rsidRDefault="00000000" w:rsidRPr="00000000" w14:paraId="00000060">
            <w:pPr>
              <w:spacing w:after="0" w:line="240" w:lineRule="auto"/>
              <w:rPr>
                <w:i w:val="1"/>
                <w:iCs w:val="1"/>
                <w:sz w:val="24"/>
                <w:szCs w:val="24"/>
              </w:rPr>
            </w:pPr>
            <w:r w:rsidDel="00000000" w:rsidR="00000000" w:rsidRPr="00000000">
              <w:rPr>
                <w:i w:val="1"/>
                <w:iCs w:val="1"/>
                <w:sz w:val="24"/>
                <w:szCs w:val="24"/>
                <w:rtl w:val="0"/>
              </w:rPr>
              <w:t xml:space="preserve">A4. With the fundraising money and the second share  offer money we almost have enough to complete it.  But it will be a difficult budget to work with.</w:t>
            </w:r>
          </w:p>
          <w:p w:rsidR="00000000" w:rsidDel="00000000" w:rsidP="00000000" w:rsidRDefault="00000000" w:rsidRPr="00000000" w14:paraId="00000061">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62">
            <w:pPr>
              <w:spacing w:after="0" w:line="240" w:lineRule="auto"/>
              <w:rPr>
                <w:i w:val="1"/>
                <w:iCs w:val="1"/>
                <w:sz w:val="24"/>
                <w:szCs w:val="24"/>
              </w:rPr>
            </w:pPr>
            <w:r w:rsidDel="00000000" w:rsidR="00000000" w:rsidRPr="00000000">
              <w:rPr>
                <w:i w:val="1"/>
                <w:iCs w:val="1"/>
                <w:sz w:val="24"/>
                <w:szCs w:val="24"/>
                <w:rtl w:val="0"/>
              </w:rPr>
              <w:t xml:space="preserve">Q5. Hugley positive that you have a date for opening for phase one.  Where is the project plan for this phase and what are the pre-conditions?   We need to be able to track where we are at regular intervals to ensure that we are keeping on track. </w:t>
            </w:r>
          </w:p>
          <w:p w:rsidR="00000000" w:rsidDel="00000000" w:rsidP="00000000" w:rsidRDefault="00000000" w:rsidRPr="00000000" w14:paraId="00000063">
            <w:pPr>
              <w:spacing w:after="0" w:line="240" w:lineRule="auto"/>
              <w:rPr>
                <w:i w:val="1"/>
                <w:iCs w:val="1"/>
                <w:sz w:val="24"/>
                <w:szCs w:val="24"/>
              </w:rPr>
            </w:pPr>
            <w:r w:rsidDel="00000000" w:rsidR="00000000" w:rsidRPr="00000000">
              <w:rPr>
                <w:i w:val="1"/>
                <w:iCs w:val="1"/>
                <w:sz w:val="24"/>
                <w:szCs w:val="24"/>
                <w:rtl w:val="0"/>
              </w:rPr>
              <w:t xml:space="preserve">A5. We believe this is deliverable and there is enough reports and feedback to support this.  We will update shareholders as the project progresses.</w:t>
            </w:r>
          </w:p>
          <w:p w:rsidR="00000000" w:rsidDel="00000000" w:rsidP="00000000" w:rsidRDefault="00000000" w:rsidRPr="00000000" w14:paraId="00000064">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65">
            <w:pPr>
              <w:spacing w:after="0" w:line="240" w:lineRule="auto"/>
              <w:rPr>
                <w:i w:val="1"/>
                <w:iCs w:val="1"/>
                <w:sz w:val="24"/>
                <w:szCs w:val="24"/>
              </w:rPr>
            </w:pPr>
            <w:r w:rsidDel="00000000" w:rsidR="00000000" w:rsidRPr="00000000">
              <w:rPr>
                <w:i w:val="1"/>
                <w:iCs w:val="1"/>
                <w:sz w:val="24"/>
                <w:szCs w:val="24"/>
                <w:rtl w:val="0"/>
              </w:rPr>
              <w:t xml:space="preserve">Q6a. What are the critical steps in the timeline</w:t>
            </w:r>
          </w:p>
          <w:p w:rsidR="00000000" w:rsidDel="00000000" w:rsidP="00000000" w:rsidRDefault="00000000" w:rsidRPr="00000000" w14:paraId="00000066">
            <w:pPr>
              <w:spacing w:after="0" w:line="240" w:lineRule="auto"/>
              <w:rPr>
                <w:i w:val="1"/>
                <w:iCs w:val="1"/>
                <w:sz w:val="24"/>
                <w:szCs w:val="24"/>
              </w:rPr>
            </w:pPr>
            <w:r w:rsidDel="00000000" w:rsidR="00000000" w:rsidRPr="00000000">
              <w:rPr>
                <w:i w:val="1"/>
                <w:iCs w:val="1"/>
                <w:sz w:val="24"/>
                <w:szCs w:val="24"/>
                <w:rtl w:val="0"/>
              </w:rPr>
              <w:t xml:space="preserve">A6. Drainage and electrics.  We have surveys and professional working on those elements of the project.  Public health engineers have been feeding back on the plans.  With the electrical everything is being future proofed . We have designs and costing being developed to enable this.  Bar set-up and cellar set-up.</w:t>
            </w:r>
          </w:p>
          <w:p w:rsidR="00000000" w:rsidDel="00000000" w:rsidP="00000000" w:rsidRDefault="00000000" w:rsidRPr="00000000" w14:paraId="00000067">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68">
            <w:pPr>
              <w:spacing w:after="0" w:line="240" w:lineRule="auto"/>
              <w:rPr>
                <w:i w:val="1"/>
                <w:iCs w:val="1"/>
                <w:sz w:val="24"/>
                <w:szCs w:val="24"/>
              </w:rPr>
            </w:pPr>
            <w:r w:rsidDel="00000000" w:rsidR="00000000" w:rsidRPr="00000000">
              <w:rPr>
                <w:i w:val="1"/>
                <w:iCs w:val="1"/>
                <w:sz w:val="24"/>
                <w:szCs w:val="24"/>
                <w:rtl w:val="0"/>
              </w:rPr>
              <w:t xml:space="preserve">Q6b. Are there any elements in there that are not in our control?</w:t>
            </w:r>
          </w:p>
          <w:p w:rsidR="00000000" w:rsidDel="00000000" w:rsidP="00000000" w:rsidRDefault="00000000" w:rsidRPr="00000000" w14:paraId="00000069">
            <w:pPr>
              <w:spacing w:after="0" w:line="240" w:lineRule="auto"/>
              <w:rPr>
                <w:i w:val="1"/>
                <w:iCs w:val="1"/>
                <w:sz w:val="24"/>
                <w:szCs w:val="24"/>
              </w:rPr>
            </w:pPr>
            <w:r w:rsidDel="00000000" w:rsidR="00000000" w:rsidRPr="00000000">
              <w:rPr>
                <w:i w:val="1"/>
                <w:iCs w:val="1"/>
                <w:sz w:val="24"/>
                <w:szCs w:val="24"/>
                <w:rtl w:val="0"/>
              </w:rPr>
              <w:t xml:space="preserve">A6b. Our plans are designed that there are no difficulties with planning.</w:t>
            </w:r>
          </w:p>
          <w:p w:rsidR="00000000" w:rsidDel="00000000" w:rsidP="00000000" w:rsidRDefault="00000000" w:rsidRPr="00000000" w14:paraId="0000006A">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6B">
            <w:pPr>
              <w:spacing w:after="0" w:line="240" w:lineRule="auto"/>
              <w:rPr>
                <w:i w:val="1"/>
                <w:iCs w:val="1"/>
                <w:sz w:val="24"/>
                <w:szCs w:val="24"/>
              </w:rPr>
            </w:pPr>
            <w:r w:rsidDel="00000000" w:rsidR="00000000" w:rsidRPr="00000000">
              <w:rPr>
                <w:i w:val="1"/>
                <w:iCs w:val="1"/>
                <w:sz w:val="24"/>
                <w:szCs w:val="24"/>
                <w:rtl w:val="0"/>
              </w:rPr>
              <w:t xml:space="preserve">Q7. Have you worked around the drainage issues?</w:t>
            </w:r>
          </w:p>
          <w:p w:rsidR="00000000" w:rsidDel="00000000" w:rsidP="00000000" w:rsidRDefault="00000000" w:rsidRPr="00000000" w14:paraId="0000006C">
            <w:pPr>
              <w:spacing w:after="0" w:line="240" w:lineRule="auto"/>
              <w:rPr>
                <w:i w:val="1"/>
                <w:iCs w:val="1"/>
                <w:sz w:val="24"/>
                <w:szCs w:val="24"/>
              </w:rPr>
            </w:pPr>
            <w:r w:rsidDel="00000000" w:rsidR="00000000" w:rsidRPr="00000000">
              <w:rPr>
                <w:i w:val="1"/>
                <w:iCs w:val="1"/>
                <w:sz w:val="24"/>
                <w:szCs w:val="24"/>
                <w:rtl w:val="0"/>
              </w:rPr>
              <w:t xml:space="preserve">A7. Yes. We are putting in a design that has an attenuations system and rainwater system.</w:t>
            </w:r>
          </w:p>
          <w:p w:rsidR="00000000" w:rsidDel="00000000" w:rsidP="00000000" w:rsidRDefault="00000000" w:rsidRPr="00000000" w14:paraId="0000006D">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6E">
            <w:pPr>
              <w:spacing w:after="0" w:line="240" w:lineRule="auto"/>
              <w:rPr>
                <w:i w:val="1"/>
                <w:iCs w:val="1"/>
                <w:sz w:val="24"/>
                <w:szCs w:val="24"/>
              </w:rPr>
            </w:pPr>
            <w:r w:rsidDel="00000000" w:rsidR="00000000" w:rsidRPr="00000000">
              <w:rPr>
                <w:i w:val="1"/>
                <w:iCs w:val="1"/>
                <w:sz w:val="24"/>
                <w:szCs w:val="24"/>
                <w:rtl w:val="0"/>
              </w:rPr>
              <w:t xml:space="preserve">Q8. Will the pub be open at the beginning or the end of the summer?</w:t>
            </w:r>
          </w:p>
          <w:p w:rsidR="00000000" w:rsidDel="00000000" w:rsidP="00000000" w:rsidRDefault="00000000" w:rsidRPr="00000000" w14:paraId="0000006F">
            <w:pPr>
              <w:spacing w:after="0" w:line="240" w:lineRule="auto"/>
              <w:rPr>
                <w:i w:val="1"/>
                <w:iCs w:val="1"/>
                <w:sz w:val="24"/>
                <w:szCs w:val="24"/>
              </w:rPr>
            </w:pPr>
            <w:r w:rsidDel="00000000" w:rsidR="00000000" w:rsidRPr="00000000">
              <w:rPr>
                <w:i w:val="1"/>
                <w:iCs w:val="1"/>
                <w:sz w:val="24"/>
                <w:szCs w:val="24"/>
                <w:rtl w:val="0"/>
              </w:rPr>
              <w:t xml:space="preserve">A8. We hope it will be early summer but we don’t want to set a date yet.  At our next update we will have more confidence in giving more detail on the date.</w:t>
            </w:r>
          </w:p>
          <w:p w:rsidR="00000000" w:rsidDel="00000000" w:rsidP="00000000" w:rsidRDefault="00000000" w:rsidRPr="00000000" w14:paraId="00000070">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71">
            <w:pPr>
              <w:spacing w:after="0" w:line="240" w:lineRule="auto"/>
              <w:rPr>
                <w:i w:val="1"/>
                <w:iCs w:val="1"/>
                <w:sz w:val="24"/>
                <w:szCs w:val="24"/>
              </w:rPr>
            </w:pPr>
            <w:r w:rsidDel="00000000" w:rsidR="00000000" w:rsidRPr="00000000">
              <w:rPr>
                <w:i w:val="1"/>
                <w:iCs w:val="1"/>
                <w:sz w:val="24"/>
                <w:szCs w:val="24"/>
                <w:rtl w:val="0"/>
              </w:rPr>
              <w:t xml:space="preserve">Q9. What is the cost of this work?</w:t>
            </w:r>
          </w:p>
          <w:p w:rsidR="00000000" w:rsidDel="00000000" w:rsidP="00000000" w:rsidRDefault="00000000" w:rsidRPr="00000000" w14:paraId="00000072">
            <w:pPr>
              <w:spacing w:after="0" w:line="240" w:lineRule="auto"/>
              <w:rPr>
                <w:i w:val="1"/>
                <w:iCs w:val="1"/>
                <w:sz w:val="24"/>
                <w:szCs w:val="24"/>
              </w:rPr>
            </w:pPr>
            <w:r w:rsidDel="00000000" w:rsidR="00000000" w:rsidRPr="00000000">
              <w:rPr>
                <w:i w:val="1"/>
                <w:iCs w:val="1"/>
                <w:sz w:val="24"/>
                <w:szCs w:val="24"/>
                <w:rtl w:val="0"/>
              </w:rPr>
              <w:t xml:space="preserve">A9. £60,000</w:t>
            </w:r>
          </w:p>
          <w:p w:rsidR="00000000" w:rsidDel="00000000" w:rsidP="00000000" w:rsidRDefault="00000000" w:rsidRPr="00000000" w14:paraId="00000073">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74">
            <w:pPr>
              <w:spacing w:after="0" w:line="240" w:lineRule="auto"/>
              <w:rPr>
                <w:i w:val="1"/>
                <w:iCs w:val="1"/>
                <w:sz w:val="24"/>
                <w:szCs w:val="24"/>
              </w:rPr>
            </w:pPr>
            <w:r w:rsidDel="00000000" w:rsidR="00000000" w:rsidRPr="00000000">
              <w:rPr>
                <w:i w:val="1"/>
                <w:iCs w:val="1"/>
                <w:sz w:val="24"/>
                <w:szCs w:val="24"/>
                <w:rtl w:val="0"/>
              </w:rPr>
              <w:t xml:space="preserve">Q10. Do we have the money?</w:t>
            </w:r>
          </w:p>
          <w:p w:rsidR="00000000" w:rsidDel="00000000" w:rsidP="00000000" w:rsidRDefault="00000000" w:rsidRPr="00000000" w14:paraId="00000075">
            <w:pPr>
              <w:spacing w:after="0" w:line="240" w:lineRule="auto"/>
              <w:rPr>
                <w:i w:val="1"/>
                <w:iCs w:val="1"/>
                <w:sz w:val="24"/>
                <w:szCs w:val="24"/>
              </w:rPr>
            </w:pPr>
            <w:r w:rsidDel="00000000" w:rsidR="00000000" w:rsidRPr="00000000">
              <w:rPr>
                <w:i w:val="1"/>
                <w:iCs w:val="1"/>
                <w:sz w:val="24"/>
                <w:szCs w:val="24"/>
                <w:rtl w:val="0"/>
              </w:rPr>
              <w:t xml:space="preserve">A10. No we estimated we have £15,000 to find</w:t>
            </w:r>
          </w:p>
          <w:p w:rsidR="00000000" w:rsidDel="00000000" w:rsidP="00000000" w:rsidRDefault="00000000" w:rsidRPr="00000000" w14:paraId="00000076">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77">
            <w:pPr>
              <w:spacing w:after="0" w:line="240" w:lineRule="auto"/>
              <w:rPr>
                <w:i w:val="1"/>
                <w:iCs w:val="1"/>
                <w:sz w:val="24"/>
                <w:szCs w:val="24"/>
              </w:rPr>
            </w:pPr>
            <w:r w:rsidDel="00000000" w:rsidR="00000000" w:rsidRPr="00000000">
              <w:rPr>
                <w:i w:val="1"/>
                <w:iCs w:val="1"/>
                <w:sz w:val="24"/>
                <w:szCs w:val="24"/>
                <w:rtl w:val="0"/>
              </w:rPr>
              <w:t xml:space="preserve">Q11. What is the value of the work we want to be done pro bono?</w:t>
            </w:r>
          </w:p>
          <w:p w:rsidR="00000000" w:rsidDel="00000000" w:rsidP="00000000" w:rsidRDefault="00000000" w:rsidRPr="00000000" w14:paraId="00000078">
            <w:pPr>
              <w:spacing w:after="0" w:line="240" w:lineRule="auto"/>
              <w:rPr>
                <w:i w:val="1"/>
                <w:iCs w:val="1"/>
                <w:sz w:val="24"/>
                <w:szCs w:val="24"/>
              </w:rPr>
            </w:pPr>
            <w:r w:rsidDel="00000000" w:rsidR="00000000" w:rsidRPr="00000000">
              <w:rPr>
                <w:i w:val="1"/>
                <w:iCs w:val="1"/>
                <w:sz w:val="24"/>
                <w:szCs w:val="24"/>
                <w:rtl w:val="0"/>
              </w:rPr>
              <w:t xml:space="preserve">A11. The contractors will be paid for and the materials will priced, tendered and it will be costed.  There are elements of the work which may be pro bono e.g. using a digger that is owned locally.  The infrastructure is being paid for.  Peripheral work may be pro bono.  </w:t>
            </w:r>
          </w:p>
          <w:p w:rsidR="00000000" w:rsidDel="00000000" w:rsidP="00000000" w:rsidRDefault="00000000" w:rsidRPr="00000000" w14:paraId="00000079">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7A">
            <w:pPr>
              <w:spacing w:after="0" w:line="240" w:lineRule="auto"/>
              <w:rPr>
                <w:i w:val="1"/>
                <w:iCs w:val="1"/>
                <w:sz w:val="24"/>
                <w:szCs w:val="24"/>
              </w:rPr>
            </w:pPr>
            <w:r w:rsidDel="00000000" w:rsidR="00000000" w:rsidRPr="00000000">
              <w:rPr>
                <w:i w:val="1"/>
                <w:iCs w:val="1"/>
                <w:sz w:val="24"/>
                <w:szCs w:val="24"/>
                <w:rtl w:val="0"/>
              </w:rPr>
              <w:t xml:space="preserve">Q11b. If the work is done pro-bone what about professional indemnity?</w:t>
            </w:r>
          </w:p>
          <w:p w:rsidR="00000000" w:rsidDel="00000000" w:rsidP="00000000" w:rsidRDefault="00000000" w:rsidRPr="00000000" w14:paraId="0000007B">
            <w:pPr>
              <w:spacing w:after="0" w:line="240" w:lineRule="auto"/>
              <w:rPr>
                <w:i w:val="1"/>
                <w:iCs w:val="1"/>
                <w:sz w:val="24"/>
                <w:szCs w:val="24"/>
              </w:rPr>
            </w:pPr>
            <w:r w:rsidDel="00000000" w:rsidR="00000000" w:rsidRPr="00000000">
              <w:rPr>
                <w:i w:val="1"/>
                <w:iCs w:val="1"/>
                <w:sz w:val="24"/>
                <w:szCs w:val="24"/>
                <w:rtl w:val="0"/>
              </w:rPr>
              <w:t xml:space="preserve">A11b The core infrastructure work will be paid for and therefore professional indemnity will be in place..</w:t>
            </w:r>
          </w:p>
          <w:p w:rsidR="00000000" w:rsidDel="00000000" w:rsidP="00000000" w:rsidRDefault="00000000" w:rsidRPr="00000000" w14:paraId="0000007C">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7D">
            <w:pPr>
              <w:spacing w:after="0" w:line="240" w:lineRule="auto"/>
              <w:rPr>
                <w:i w:val="1"/>
                <w:iCs w:val="1"/>
                <w:sz w:val="24"/>
                <w:szCs w:val="24"/>
              </w:rPr>
            </w:pPr>
            <w:r w:rsidDel="00000000" w:rsidR="00000000" w:rsidRPr="00000000">
              <w:rPr>
                <w:i w:val="1"/>
                <w:iCs w:val="1"/>
                <w:sz w:val="24"/>
                <w:szCs w:val="24"/>
                <w:rtl w:val="0"/>
              </w:rPr>
              <w:t xml:space="preserve">Q12 Previously we were opening Christmas, what was the hold up?</w:t>
            </w:r>
          </w:p>
          <w:p w:rsidR="00000000" w:rsidDel="00000000" w:rsidP="00000000" w:rsidRDefault="00000000" w:rsidRPr="00000000" w14:paraId="0000007E">
            <w:pPr>
              <w:spacing w:after="0" w:line="240" w:lineRule="auto"/>
              <w:rPr>
                <w:i w:val="1"/>
                <w:iCs w:val="1"/>
                <w:sz w:val="24"/>
                <w:szCs w:val="24"/>
              </w:rPr>
            </w:pPr>
            <w:r w:rsidDel="00000000" w:rsidR="00000000" w:rsidRPr="00000000">
              <w:rPr>
                <w:i w:val="1"/>
                <w:iCs w:val="1"/>
                <w:sz w:val="24"/>
                <w:szCs w:val="24"/>
                <w:rtl w:val="0"/>
              </w:rPr>
              <w:t xml:space="preserve">A12 Listed building consents and planning has taken extra time and we need to defer things to get this planning in place. </w:t>
            </w:r>
          </w:p>
          <w:p w:rsidR="00000000" w:rsidDel="00000000" w:rsidP="00000000" w:rsidRDefault="00000000" w:rsidRPr="00000000" w14:paraId="0000007F">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80">
            <w:pPr>
              <w:spacing w:after="0" w:line="240" w:lineRule="auto"/>
              <w:rPr>
                <w:i w:val="1"/>
                <w:iCs w:val="1"/>
                <w:sz w:val="24"/>
                <w:szCs w:val="24"/>
              </w:rPr>
            </w:pPr>
            <w:r w:rsidDel="00000000" w:rsidR="00000000" w:rsidRPr="00000000">
              <w:rPr>
                <w:i w:val="1"/>
                <w:iCs w:val="1"/>
                <w:sz w:val="24"/>
                <w:szCs w:val="24"/>
                <w:rtl w:val="0"/>
              </w:rPr>
              <w:t xml:space="preserve">Q13. We want to know the challenges you are facing – don’t worry about giving us bad news – we want to help you achieve it.  How much more help can you get from this room and how much more can you tell us to keep us informed?  </w:t>
            </w:r>
          </w:p>
          <w:p w:rsidR="00000000" w:rsidDel="00000000" w:rsidP="00000000" w:rsidRDefault="00000000" w:rsidRPr="00000000" w14:paraId="00000081">
            <w:pPr>
              <w:spacing w:after="0" w:line="240" w:lineRule="auto"/>
              <w:rPr>
                <w:i w:val="1"/>
                <w:iCs w:val="1"/>
                <w:sz w:val="24"/>
                <w:szCs w:val="24"/>
              </w:rPr>
            </w:pPr>
            <w:r w:rsidDel="00000000" w:rsidR="00000000" w:rsidRPr="00000000">
              <w:rPr>
                <w:i w:val="1"/>
                <w:iCs w:val="1"/>
                <w:sz w:val="24"/>
                <w:szCs w:val="24"/>
                <w:rtl w:val="0"/>
              </w:rPr>
              <w:t xml:space="preserve">A13.  We haven’t hidden anything, we are telling you everything but we do need to have more and better communications.  </w:t>
            </w:r>
          </w:p>
          <w:p w:rsidR="00000000" w:rsidDel="00000000" w:rsidP="00000000" w:rsidRDefault="00000000" w:rsidRPr="00000000" w14:paraId="00000082">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83">
            <w:pPr>
              <w:spacing w:after="0" w:line="240" w:lineRule="auto"/>
              <w:rPr>
                <w:i w:val="1"/>
                <w:iCs w:val="1"/>
                <w:sz w:val="24"/>
                <w:szCs w:val="24"/>
              </w:rPr>
            </w:pPr>
            <w:r w:rsidDel="00000000" w:rsidR="00000000" w:rsidRPr="00000000">
              <w:rPr>
                <w:i w:val="1"/>
                <w:iCs w:val="1"/>
                <w:sz w:val="24"/>
                <w:szCs w:val="24"/>
                <w:rtl w:val="0"/>
              </w:rPr>
              <w:t xml:space="preserve">Q14.  Will there be regular updates on a regular basis in the future?</w:t>
            </w:r>
          </w:p>
          <w:p w:rsidR="00000000" w:rsidDel="00000000" w:rsidP="00000000" w:rsidRDefault="00000000" w:rsidRPr="00000000" w14:paraId="00000084">
            <w:pPr>
              <w:spacing w:after="0" w:line="240" w:lineRule="auto"/>
              <w:rPr>
                <w:i w:val="1"/>
                <w:iCs w:val="1"/>
                <w:sz w:val="24"/>
                <w:szCs w:val="24"/>
              </w:rPr>
            </w:pPr>
            <w:r w:rsidDel="00000000" w:rsidR="00000000" w:rsidRPr="00000000">
              <w:rPr>
                <w:i w:val="1"/>
                <w:iCs w:val="1"/>
                <w:sz w:val="24"/>
                <w:szCs w:val="24"/>
                <w:rtl w:val="0"/>
              </w:rPr>
              <w:t xml:space="preserve">A14. We are putting things in place to do that.</w:t>
            </w:r>
          </w:p>
          <w:p w:rsidR="00000000" w:rsidDel="00000000" w:rsidP="00000000" w:rsidRDefault="00000000" w:rsidRPr="00000000" w14:paraId="00000085">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86">
            <w:pPr>
              <w:spacing w:after="0" w:line="240" w:lineRule="auto"/>
              <w:rPr>
                <w:i w:val="1"/>
                <w:iCs w:val="1"/>
                <w:sz w:val="24"/>
                <w:szCs w:val="24"/>
              </w:rPr>
            </w:pPr>
            <w:r w:rsidDel="00000000" w:rsidR="00000000" w:rsidRPr="00000000">
              <w:rPr>
                <w:i w:val="1"/>
                <w:iCs w:val="1"/>
                <w:sz w:val="24"/>
                <w:szCs w:val="24"/>
                <w:rtl w:val="0"/>
              </w:rPr>
              <w:t xml:space="preserve">Q15. Is the delay in starting due to planning control?</w:t>
            </w:r>
          </w:p>
          <w:p w:rsidR="00000000" w:rsidDel="00000000" w:rsidP="00000000" w:rsidRDefault="00000000" w:rsidRPr="00000000" w14:paraId="00000087">
            <w:pPr>
              <w:spacing w:after="0" w:line="240" w:lineRule="auto"/>
              <w:rPr>
                <w:i w:val="1"/>
                <w:iCs w:val="1"/>
                <w:sz w:val="24"/>
                <w:szCs w:val="24"/>
              </w:rPr>
            </w:pPr>
            <w:r w:rsidDel="00000000" w:rsidR="00000000" w:rsidRPr="00000000">
              <w:rPr>
                <w:i w:val="1"/>
                <w:iCs w:val="1"/>
                <w:sz w:val="24"/>
                <w:szCs w:val="24"/>
                <w:rtl w:val="0"/>
              </w:rPr>
              <w:t xml:space="preserve">A15. Partly.  The money from the second share offer only came in last Thursday.  It is a combination of both planning and finance.  Planning want us to spend a lot of money of surveys, so we have asked that certain surveys are held over until those areas that they relate to are close to starting in the building project.  </w:t>
            </w:r>
          </w:p>
          <w:p w:rsidR="00000000" w:rsidDel="00000000" w:rsidP="00000000" w:rsidRDefault="00000000" w:rsidRPr="00000000" w14:paraId="00000088">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89">
            <w:pPr>
              <w:spacing w:after="0" w:line="240" w:lineRule="auto"/>
              <w:rPr>
                <w:i w:val="1"/>
                <w:iCs w:val="1"/>
                <w:sz w:val="24"/>
                <w:szCs w:val="24"/>
              </w:rPr>
            </w:pPr>
            <w:r w:rsidDel="00000000" w:rsidR="00000000" w:rsidRPr="00000000">
              <w:rPr>
                <w:i w:val="1"/>
                <w:iCs w:val="1"/>
                <w:sz w:val="24"/>
                <w:szCs w:val="24"/>
                <w:rtl w:val="0"/>
              </w:rPr>
              <w:t xml:space="preserve">Q16. Is the drainage dependant on planning and out of our control?</w:t>
            </w:r>
          </w:p>
          <w:p w:rsidR="00000000" w:rsidDel="00000000" w:rsidP="00000000" w:rsidRDefault="00000000" w:rsidRPr="00000000" w14:paraId="0000008A">
            <w:pPr>
              <w:spacing w:after="0" w:line="240" w:lineRule="auto"/>
              <w:rPr>
                <w:i w:val="1"/>
                <w:iCs w:val="1"/>
                <w:sz w:val="24"/>
                <w:szCs w:val="24"/>
              </w:rPr>
            </w:pPr>
            <w:r w:rsidDel="00000000" w:rsidR="00000000" w:rsidRPr="00000000">
              <w:rPr>
                <w:i w:val="1"/>
                <w:iCs w:val="1"/>
                <w:sz w:val="24"/>
                <w:szCs w:val="24"/>
                <w:rtl w:val="0"/>
              </w:rPr>
              <w:t xml:space="preserve">A16. As a piece of the work it is a typical piece of building work.  If we don’t; plan it properly then there will be hold-ups.  Drainage is under the remit of building control.</w:t>
            </w:r>
          </w:p>
          <w:p w:rsidR="00000000" w:rsidDel="00000000" w:rsidP="00000000" w:rsidRDefault="00000000" w:rsidRPr="00000000" w14:paraId="0000008B">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8C">
            <w:pPr>
              <w:spacing w:after="0" w:line="240" w:lineRule="auto"/>
              <w:rPr>
                <w:i w:val="1"/>
                <w:iCs w:val="1"/>
                <w:sz w:val="24"/>
                <w:szCs w:val="24"/>
              </w:rPr>
            </w:pPr>
            <w:r w:rsidDel="00000000" w:rsidR="00000000" w:rsidRPr="00000000">
              <w:rPr>
                <w:i w:val="1"/>
                <w:iCs w:val="1"/>
                <w:sz w:val="24"/>
                <w:szCs w:val="24"/>
                <w:rtl w:val="0"/>
              </w:rPr>
              <w:t xml:space="preserve">Q17. Is money is the biggest constraint?</w:t>
            </w:r>
          </w:p>
          <w:p w:rsidR="00000000" w:rsidDel="00000000" w:rsidP="00000000" w:rsidRDefault="00000000" w:rsidRPr="00000000" w14:paraId="0000008D">
            <w:pPr>
              <w:spacing w:after="0" w:line="240" w:lineRule="auto"/>
              <w:rPr>
                <w:i w:val="1"/>
                <w:iCs w:val="1"/>
                <w:sz w:val="24"/>
                <w:szCs w:val="24"/>
              </w:rPr>
            </w:pPr>
            <w:r w:rsidDel="00000000" w:rsidR="00000000" w:rsidRPr="00000000">
              <w:rPr>
                <w:i w:val="1"/>
                <w:iCs w:val="1"/>
                <w:sz w:val="24"/>
                <w:szCs w:val="24"/>
                <w:rtl w:val="0"/>
              </w:rPr>
              <w:t xml:space="preserve">A17. We have a plan how to ensure it is not</w:t>
            </w:r>
          </w:p>
          <w:p w:rsidR="00000000" w:rsidDel="00000000" w:rsidP="00000000" w:rsidRDefault="00000000" w:rsidRPr="00000000" w14:paraId="0000008E">
            <w:pPr>
              <w:spacing w:after="0" w:line="240" w:lineRule="auto"/>
              <w:rPr>
                <w:i w:val="1"/>
                <w:iCs w:val="1"/>
                <w:sz w:val="24"/>
                <w:szCs w:val="24"/>
              </w:rPr>
            </w:pPr>
            <w:r w:rsidDel="00000000" w:rsidR="00000000" w:rsidRPr="00000000">
              <w:rPr>
                <w:rtl w:val="0"/>
              </w:rPr>
            </w:r>
          </w:p>
          <w:p w:rsidR="00000000" w:rsidDel="00000000" w:rsidP="00000000" w:rsidRDefault="00000000" w:rsidRPr="00000000" w14:paraId="0000008F">
            <w:pPr>
              <w:spacing w:after="0" w:line="240" w:lineRule="auto"/>
              <w:rPr>
                <w:i w:val="1"/>
                <w:iCs w:val="1"/>
                <w:sz w:val="24"/>
                <w:szCs w:val="24"/>
              </w:rPr>
            </w:pPr>
            <w:r w:rsidDel="00000000" w:rsidR="00000000" w:rsidRPr="00000000">
              <w:rPr>
                <w:i w:val="1"/>
                <w:iCs w:val="1"/>
                <w:sz w:val="24"/>
                <w:szCs w:val="24"/>
                <w:rtl w:val="0"/>
              </w:rPr>
              <w:t xml:space="preserve">Q18. You are not telling us where the specific money is being spent on.  Keep us in the loop.</w:t>
            </w:r>
          </w:p>
          <w:p w:rsidR="00000000" w:rsidDel="00000000" w:rsidP="00000000" w:rsidRDefault="00000000" w:rsidRPr="00000000" w14:paraId="00000090">
            <w:pPr>
              <w:spacing w:after="0" w:line="240" w:lineRule="auto"/>
              <w:rPr>
                <w:i w:val="1"/>
                <w:iCs w:val="1"/>
                <w:sz w:val="24"/>
                <w:szCs w:val="24"/>
              </w:rPr>
            </w:pPr>
            <w:r w:rsidDel="00000000" w:rsidR="00000000" w:rsidRPr="00000000">
              <w:rPr>
                <w:i w:val="1"/>
                <w:iCs w:val="1"/>
                <w:sz w:val="24"/>
                <w:szCs w:val="24"/>
                <w:rtl w:val="0"/>
              </w:rPr>
              <w:t xml:space="preserve">A18.  We are giving you a good level of knowledge, the overview and that’s where we are at this stage.</w:t>
            </w:r>
          </w:p>
          <w:p w:rsidR="00000000" w:rsidDel="00000000" w:rsidP="00000000" w:rsidRDefault="00000000" w:rsidRPr="00000000" w14:paraId="00000091">
            <w:pPr>
              <w:spacing w:after="0" w:line="240" w:lineRule="auto"/>
              <w:rPr>
                <w:sz w:val="24"/>
                <w:szCs w:val="24"/>
              </w:rPr>
            </w:pPr>
            <w:r w:rsidDel="00000000" w:rsidR="00000000" w:rsidRPr="00000000">
              <w:rPr>
                <w:rtl w:val="0"/>
              </w:rPr>
            </w:r>
          </w:p>
          <w:p w:rsidR="00000000" w:rsidDel="00000000" w:rsidP="00000000" w:rsidRDefault="00000000" w:rsidRPr="00000000" w14:paraId="00000092">
            <w:pPr>
              <w:spacing w:after="0" w:line="240" w:lineRule="auto"/>
              <w:rPr>
                <w:i w:val="1"/>
                <w:iCs w:val="1"/>
                <w:sz w:val="24"/>
                <w:szCs w:val="24"/>
              </w:rPr>
            </w:pPr>
            <w:r w:rsidDel="00000000" w:rsidR="00000000" w:rsidRPr="00000000">
              <w:rPr>
                <w:i w:val="1"/>
                <w:iCs w:val="1"/>
                <w:sz w:val="24"/>
                <w:szCs w:val="24"/>
                <w:rtl w:val="0"/>
              </w:rPr>
              <w:t xml:space="preserve">Q19. We need a breakdown of the costing and a critical path. </w:t>
            </w:r>
          </w:p>
          <w:p w:rsidR="00000000" w:rsidDel="00000000" w:rsidP="00000000" w:rsidRDefault="00000000" w:rsidRPr="00000000" w14:paraId="00000093">
            <w:pPr>
              <w:spacing w:after="0" w:line="240" w:lineRule="auto"/>
              <w:rPr>
                <w:i w:val="1"/>
                <w:iCs w:val="1"/>
                <w:sz w:val="24"/>
                <w:szCs w:val="24"/>
              </w:rPr>
            </w:pPr>
            <w:r w:rsidDel="00000000" w:rsidR="00000000" w:rsidRPr="00000000">
              <w:rPr>
                <w:i w:val="1"/>
                <w:iCs w:val="1"/>
                <w:sz w:val="24"/>
                <w:szCs w:val="24"/>
                <w:rtl w:val="0"/>
              </w:rPr>
              <w:t xml:space="preserve">A19 Yes we can get that sorted.  </w:t>
            </w:r>
          </w:p>
          <w:p w:rsidR="00000000" w:rsidDel="00000000" w:rsidP="00000000" w:rsidRDefault="00000000" w:rsidRPr="00000000" w14:paraId="00000094">
            <w:pPr>
              <w:spacing w:after="0" w:line="240" w:lineRule="auto"/>
              <w:rPr>
                <w:sz w:val="24"/>
                <w:szCs w:val="24"/>
              </w:rPr>
            </w:pPr>
            <w:r w:rsidDel="00000000" w:rsidR="00000000" w:rsidRPr="00000000">
              <w:rPr>
                <w:rtl w:val="0"/>
              </w:rPr>
            </w:r>
          </w:p>
          <w:p w:rsidR="00000000" w:rsidDel="00000000" w:rsidP="00000000" w:rsidRDefault="00000000" w:rsidRPr="00000000" w14:paraId="00000095">
            <w:pPr>
              <w:spacing w:after="0" w:line="240" w:lineRule="auto"/>
              <w:rPr>
                <w:b w:val="1"/>
                <w:bCs w:val="1"/>
                <w:sz w:val="24"/>
                <w:szCs w:val="24"/>
              </w:rPr>
            </w:pPr>
            <w:r w:rsidDel="00000000" w:rsidR="00000000" w:rsidRPr="00000000">
              <w:rPr>
                <w:b w:val="1"/>
                <w:bCs w:val="1"/>
                <w:sz w:val="24"/>
                <w:szCs w:val="24"/>
                <w:rtl w:val="0"/>
              </w:rPr>
              <w:t xml:space="preserve">Grant Applications by Lise Brekmoe</w:t>
            </w:r>
          </w:p>
          <w:p w:rsidR="00000000" w:rsidDel="00000000" w:rsidP="00000000" w:rsidRDefault="00000000" w:rsidRPr="00000000" w14:paraId="00000096">
            <w:pPr>
              <w:spacing w:after="0" w:line="240" w:lineRule="auto"/>
              <w:rPr>
                <w:sz w:val="24"/>
                <w:szCs w:val="24"/>
              </w:rPr>
            </w:pPr>
            <w:r w:rsidDel="00000000" w:rsidR="00000000" w:rsidRPr="00000000">
              <w:rPr>
                <w:sz w:val="24"/>
                <w:szCs w:val="24"/>
                <w:rtl w:val="0"/>
              </w:rPr>
              <w:t xml:space="preserve">Most of the grants require planning to be in place.    We will apply for the Common Ground Award which offers max. of £10,000.  It needs to be  submitted by end Nov and decision in Jan 2026.  We would be using the Community Room installation in this application.  </w:t>
            </w:r>
          </w:p>
          <w:p w:rsidR="00000000" w:rsidDel="00000000" w:rsidP="00000000" w:rsidRDefault="00000000" w:rsidRPr="00000000" w14:paraId="00000097">
            <w:pPr>
              <w:spacing w:after="0" w:line="240" w:lineRule="auto"/>
              <w:rPr>
                <w:sz w:val="24"/>
                <w:szCs w:val="24"/>
              </w:rPr>
            </w:pPr>
            <w:r w:rsidDel="00000000" w:rsidR="00000000" w:rsidRPr="00000000">
              <w:rPr>
                <w:sz w:val="24"/>
                <w:szCs w:val="24"/>
                <w:rtl w:val="0"/>
              </w:rPr>
              <w:t xml:space="preserve">Awards for All offers a max of £20,000 with a Dec 2025 deadline.  They make a decision on application within 16 weeks.  </w:t>
            </w:r>
          </w:p>
          <w:p w:rsidR="00000000" w:rsidDel="00000000" w:rsidP="00000000" w:rsidRDefault="00000000" w:rsidRPr="00000000" w14:paraId="00000098">
            <w:pPr>
              <w:spacing w:after="0" w:line="240" w:lineRule="auto"/>
              <w:rPr>
                <w:sz w:val="24"/>
                <w:szCs w:val="24"/>
              </w:rPr>
            </w:pPr>
            <w:r w:rsidDel="00000000" w:rsidR="00000000" w:rsidRPr="00000000">
              <w:rPr>
                <w:sz w:val="24"/>
                <w:szCs w:val="24"/>
                <w:rtl w:val="0"/>
              </w:rPr>
              <w:t xml:space="preserve">Severn Trent funding also remains a possibility.  This offers a max of  £50,0000 and has a Feb 2026 deadline.</w:t>
            </w:r>
          </w:p>
          <w:p w:rsidR="00000000" w:rsidDel="00000000" w:rsidP="00000000" w:rsidRDefault="00000000" w:rsidRPr="00000000" w14:paraId="00000099">
            <w:pPr>
              <w:spacing w:after="0" w:line="240" w:lineRule="auto"/>
              <w:rPr>
                <w:sz w:val="24"/>
                <w:szCs w:val="24"/>
              </w:rPr>
            </w:pPr>
            <w:r w:rsidDel="00000000" w:rsidR="00000000" w:rsidRPr="00000000">
              <w:rPr>
                <w:rtl w:val="0"/>
              </w:rPr>
            </w:r>
          </w:p>
          <w:p w:rsidR="00000000" w:rsidDel="00000000" w:rsidP="00000000" w:rsidRDefault="00000000" w:rsidRPr="00000000" w14:paraId="0000009A">
            <w:pPr>
              <w:spacing w:after="0" w:line="240" w:lineRule="auto"/>
              <w:rPr>
                <w:sz w:val="24"/>
                <w:szCs w:val="24"/>
              </w:rPr>
            </w:pPr>
            <w:r w:rsidDel="00000000" w:rsidR="00000000" w:rsidRPr="00000000">
              <w:rPr>
                <w:sz w:val="24"/>
                <w:szCs w:val="24"/>
                <w:rtl w:val="0"/>
              </w:rPr>
              <w:t xml:space="preserve">We are ruled out of a lot of grants as they are aimed at areas of  deprivation.</w:t>
            </w:r>
          </w:p>
          <w:p w:rsidR="00000000" w:rsidDel="00000000" w:rsidP="00000000" w:rsidRDefault="00000000" w:rsidRPr="00000000" w14:paraId="0000009B">
            <w:pPr>
              <w:spacing w:after="0" w:line="240" w:lineRule="auto"/>
              <w:rPr>
                <w:sz w:val="24"/>
                <w:szCs w:val="24"/>
              </w:rPr>
            </w:pPr>
            <w:r w:rsidDel="00000000" w:rsidR="00000000" w:rsidRPr="00000000">
              <w:rPr>
                <w:rtl w:val="0"/>
              </w:rPr>
            </w:r>
          </w:p>
          <w:p w:rsidR="00000000" w:rsidDel="00000000" w:rsidP="00000000" w:rsidRDefault="00000000" w:rsidRPr="00000000" w14:paraId="0000009C">
            <w:pPr>
              <w:spacing w:after="0" w:line="240" w:lineRule="auto"/>
              <w:rPr>
                <w:i w:val="1"/>
                <w:iCs w:val="1"/>
                <w:sz w:val="24"/>
                <w:szCs w:val="24"/>
              </w:rPr>
            </w:pPr>
            <w:r w:rsidDel="00000000" w:rsidR="00000000" w:rsidRPr="00000000">
              <w:rPr>
                <w:i w:val="1"/>
                <w:iCs w:val="1"/>
                <w:sz w:val="24"/>
                <w:szCs w:val="24"/>
                <w:rtl w:val="0"/>
              </w:rPr>
              <w:t xml:space="preserve">Q20. Are you planning to apply for the maximum amount of the grants?</w:t>
            </w:r>
          </w:p>
          <w:p w:rsidR="00000000" w:rsidDel="00000000" w:rsidP="00000000" w:rsidRDefault="00000000" w:rsidRPr="00000000" w14:paraId="0000009D">
            <w:pPr>
              <w:spacing w:after="0" w:line="240" w:lineRule="auto"/>
              <w:rPr>
                <w:i w:val="1"/>
                <w:iCs w:val="1"/>
                <w:sz w:val="24"/>
                <w:szCs w:val="24"/>
              </w:rPr>
            </w:pPr>
            <w:r w:rsidDel="00000000" w:rsidR="00000000" w:rsidRPr="00000000">
              <w:rPr>
                <w:i w:val="1"/>
                <w:iCs w:val="1"/>
                <w:sz w:val="24"/>
                <w:szCs w:val="24"/>
                <w:rtl w:val="0"/>
              </w:rPr>
              <w:t xml:space="preserve">A20. We try to make sure we are applying for the top end of what is allocated.  We always have to ensure that we meet the funders priorities.</w:t>
            </w:r>
          </w:p>
          <w:p w:rsidR="00000000" w:rsidDel="00000000" w:rsidP="00000000" w:rsidRDefault="00000000" w:rsidRPr="00000000" w14:paraId="0000009E">
            <w:pPr>
              <w:spacing w:after="0" w:line="240" w:lineRule="auto"/>
              <w:rPr>
                <w:sz w:val="24"/>
                <w:szCs w:val="24"/>
              </w:rPr>
            </w:pPr>
            <w:r w:rsidDel="00000000" w:rsidR="00000000" w:rsidRPr="00000000">
              <w:rPr>
                <w:rtl w:val="0"/>
              </w:rPr>
            </w:r>
          </w:p>
          <w:p w:rsidR="00000000" w:rsidDel="00000000" w:rsidP="00000000" w:rsidRDefault="00000000" w:rsidRPr="00000000" w14:paraId="0000009F">
            <w:pPr>
              <w:spacing w:after="0" w:line="240" w:lineRule="auto"/>
              <w:rPr>
                <w:b w:val="1"/>
                <w:bCs w:val="1"/>
                <w:sz w:val="24"/>
                <w:szCs w:val="24"/>
              </w:rPr>
            </w:pPr>
            <w:r w:rsidDel="00000000" w:rsidR="00000000" w:rsidRPr="00000000">
              <w:rPr>
                <w:b w:val="1"/>
                <w:bCs w:val="1"/>
                <w:sz w:val="24"/>
                <w:szCs w:val="24"/>
                <w:rtl w:val="0"/>
              </w:rPr>
              <w:t xml:space="preserve">Historic England</w:t>
            </w:r>
          </w:p>
          <w:p w:rsidR="00000000" w:rsidDel="00000000" w:rsidP="00000000" w:rsidRDefault="00000000" w:rsidRPr="00000000" w14:paraId="000000A0">
            <w:pPr>
              <w:spacing w:after="0" w:line="240" w:lineRule="auto"/>
              <w:rPr>
                <w:sz w:val="24"/>
                <w:szCs w:val="24"/>
              </w:rPr>
            </w:pPr>
            <w:r w:rsidDel="00000000" w:rsidR="00000000" w:rsidRPr="00000000">
              <w:rPr>
                <w:sz w:val="24"/>
                <w:szCs w:val="24"/>
                <w:rtl w:val="0"/>
              </w:rPr>
              <w:t xml:space="preserve">The ‘Reimagining Brockweir’ project was a very exciting project that was funded by a grant of £12,000 from Historic England.  It started with an exhibition where 185 people attended, then there were three workshops, which created tiles to go into the pub.  The final exhibition is on the 22</w:t>
            </w:r>
            <w:r w:rsidDel="00000000" w:rsidR="00000000" w:rsidRPr="00000000">
              <w:rPr>
                <w:sz w:val="24"/>
                <w:szCs w:val="24"/>
                <w:vertAlign w:val="superscript"/>
                <w:rtl w:val="0"/>
              </w:rPr>
              <w:t xml:space="preserve">nd</w:t>
            </w:r>
            <w:r w:rsidDel="00000000" w:rsidR="00000000" w:rsidRPr="00000000">
              <w:rPr>
                <w:sz w:val="24"/>
                <w:szCs w:val="24"/>
                <w:rtl w:val="0"/>
              </w:rPr>
              <w:t xml:space="preserve"> and 23</w:t>
            </w:r>
            <w:r w:rsidDel="00000000" w:rsidR="00000000" w:rsidRPr="00000000">
              <w:rPr>
                <w:sz w:val="24"/>
                <w:szCs w:val="24"/>
                <w:vertAlign w:val="superscript"/>
                <w:rtl w:val="0"/>
              </w:rPr>
              <w:t xml:space="preserve">rd</w:t>
            </w:r>
            <w:r w:rsidDel="00000000" w:rsidR="00000000" w:rsidRPr="00000000">
              <w:rPr>
                <w:sz w:val="24"/>
                <w:szCs w:val="24"/>
                <w:rtl w:val="0"/>
              </w:rPr>
              <w:t xml:space="preserve"> of November. </w:t>
            </w:r>
          </w:p>
          <w:p w:rsidR="00000000" w:rsidDel="00000000" w:rsidP="00000000" w:rsidRDefault="00000000" w:rsidRPr="00000000" w14:paraId="000000A1">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A2">
            <w:pP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A3">
            <w:pPr>
              <w:spacing w:after="0" w:line="240" w:lineRule="auto"/>
              <w:rPr>
                <w:b w:val="1"/>
                <w:bCs w:val="1"/>
                <w:sz w:val="24"/>
                <w:szCs w:val="24"/>
              </w:rPr>
            </w:pPr>
            <w:r w:rsidDel="00000000" w:rsidR="00000000" w:rsidRPr="00000000">
              <w:rPr>
                <w:b w:val="1"/>
                <w:bCs w:val="1"/>
                <w:sz w:val="24"/>
                <w:szCs w:val="24"/>
                <w:rtl w:val="0"/>
              </w:rPr>
              <w:t xml:space="preserve">Vacancies by Ali Crawshaw</w:t>
            </w:r>
          </w:p>
          <w:p w:rsidR="00000000" w:rsidDel="00000000" w:rsidP="00000000" w:rsidRDefault="00000000" w:rsidRPr="00000000" w14:paraId="000000A4">
            <w:pPr>
              <w:spacing w:after="0" w:line="240" w:lineRule="auto"/>
              <w:rPr>
                <w:sz w:val="24"/>
                <w:szCs w:val="24"/>
              </w:rPr>
            </w:pPr>
            <w:r w:rsidDel="00000000" w:rsidR="00000000" w:rsidRPr="00000000">
              <w:rPr>
                <w:sz w:val="24"/>
                <w:szCs w:val="24"/>
                <w:rtl w:val="0"/>
              </w:rPr>
              <w:t xml:space="preserve">Now we are in this next phase of the project we need certain roles filled to help BICBS run effectively.  They are non-committee roles.</w:t>
            </w:r>
          </w:p>
          <w:p w:rsidR="00000000" w:rsidDel="00000000" w:rsidP="00000000" w:rsidRDefault="00000000" w:rsidRPr="00000000" w14:paraId="000000A5">
            <w:pPr>
              <w:spacing w:after="0" w:line="240" w:lineRule="auto"/>
              <w:rPr>
                <w:sz w:val="24"/>
                <w:szCs w:val="24"/>
              </w:rPr>
            </w:pPr>
            <w:r w:rsidDel="00000000" w:rsidR="00000000" w:rsidRPr="00000000">
              <w:rPr>
                <w:sz w:val="24"/>
                <w:szCs w:val="24"/>
                <w:rtl w:val="0"/>
              </w:rPr>
              <w:t xml:space="preserve">We need someone with skills and experience in media.</w:t>
            </w:r>
          </w:p>
          <w:p w:rsidR="00000000" w:rsidDel="00000000" w:rsidP="00000000" w:rsidRDefault="00000000" w:rsidRPr="00000000" w14:paraId="000000A6">
            <w:pPr>
              <w:spacing w:after="0" w:line="240" w:lineRule="auto"/>
              <w:rPr>
                <w:sz w:val="24"/>
                <w:szCs w:val="24"/>
              </w:rPr>
            </w:pPr>
            <w:r w:rsidDel="00000000" w:rsidR="00000000" w:rsidRPr="00000000">
              <w:rPr>
                <w:sz w:val="24"/>
                <w:szCs w:val="24"/>
                <w:rtl w:val="0"/>
              </w:rPr>
              <w:t xml:space="preserve">We need several people to run the Fundraising Overview Team.</w:t>
            </w:r>
          </w:p>
          <w:p w:rsidR="00000000" w:rsidDel="00000000" w:rsidP="00000000" w:rsidRDefault="00000000" w:rsidRPr="00000000" w14:paraId="000000A7">
            <w:pPr>
              <w:spacing w:after="0" w:line="240" w:lineRule="auto"/>
              <w:rPr>
                <w:sz w:val="24"/>
                <w:szCs w:val="24"/>
              </w:rPr>
            </w:pPr>
            <w:r w:rsidDel="00000000" w:rsidR="00000000" w:rsidRPr="00000000">
              <w:rPr>
                <w:rtl w:val="0"/>
              </w:rPr>
            </w:r>
          </w:p>
          <w:p w:rsidR="00000000" w:rsidDel="00000000" w:rsidP="00000000" w:rsidRDefault="00000000" w:rsidRPr="00000000" w14:paraId="000000A8">
            <w:pPr>
              <w:spacing w:after="0" w:line="240" w:lineRule="auto"/>
              <w:rPr>
                <w:sz w:val="24"/>
                <w:szCs w:val="24"/>
              </w:rPr>
            </w:pPr>
            <w:r w:rsidDel="00000000" w:rsidR="00000000" w:rsidRPr="00000000">
              <w:rPr>
                <w:sz w:val="24"/>
                <w:szCs w:val="24"/>
                <w:rtl w:val="0"/>
              </w:rPr>
              <w:t xml:space="preserve">Details of the roles are included on the first newsletter, at the door of the hall as you leave.  Feedback from shareholders suggested that a  newsletter was created with updates on the projects and we have the first one ready to hand out tonight.</w:t>
            </w:r>
          </w:p>
          <w:p w:rsidR="00000000" w:rsidDel="00000000" w:rsidP="00000000" w:rsidRDefault="00000000" w:rsidRPr="00000000" w14:paraId="000000A9">
            <w:pPr>
              <w:spacing w:after="0" w:line="240" w:lineRule="auto"/>
              <w:rPr>
                <w:sz w:val="24"/>
                <w:szCs w:val="24"/>
              </w:rPr>
            </w:pPr>
            <w:r w:rsidDel="00000000" w:rsidR="00000000" w:rsidRPr="00000000">
              <w:rPr>
                <w:rtl w:val="0"/>
              </w:rPr>
            </w:r>
          </w:p>
          <w:p w:rsidR="00000000" w:rsidDel="00000000" w:rsidP="00000000" w:rsidRDefault="00000000" w:rsidRPr="00000000" w14:paraId="000000AA">
            <w:pPr>
              <w:spacing w:after="0" w:line="240" w:lineRule="auto"/>
              <w:rPr>
                <w:b w:val="1"/>
                <w:bCs w:val="1"/>
                <w:sz w:val="24"/>
                <w:szCs w:val="24"/>
              </w:rPr>
            </w:pPr>
            <w:r w:rsidDel="00000000" w:rsidR="00000000" w:rsidRPr="00000000">
              <w:rPr>
                <w:b w:val="1"/>
                <w:bCs w:val="1"/>
                <w:sz w:val="24"/>
                <w:szCs w:val="24"/>
                <w:rtl w:val="0"/>
              </w:rPr>
              <w:t xml:space="preserve">Any Other Business</w:t>
            </w:r>
          </w:p>
          <w:p w:rsidR="00000000" w:rsidDel="00000000" w:rsidP="00000000" w:rsidRDefault="00000000" w:rsidRPr="00000000" w14:paraId="000000AB">
            <w:pPr>
              <w:spacing w:after="0" w:line="240" w:lineRule="auto"/>
              <w:rPr>
                <w:sz w:val="24"/>
                <w:szCs w:val="24"/>
              </w:rPr>
            </w:pPr>
            <w:r w:rsidDel="00000000" w:rsidR="00000000" w:rsidRPr="00000000">
              <w:rPr>
                <w:sz w:val="24"/>
                <w:szCs w:val="24"/>
                <w:rtl w:val="0"/>
              </w:rPr>
              <w:t xml:space="preserve">Rock for the Brock is on the 13</w:t>
            </w:r>
            <w:r w:rsidDel="00000000" w:rsidR="00000000" w:rsidRPr="00000000">
              <w:rPr>
                <w:sz w:val="24"/>
                <w:szCs w:val="24"/>
                <w:vertAlign w:val="superscript"/>
                <w:rtl w:val="0"/>
              </w:rPr>
              <w:t xml:space="preserve">th</w:t>
            </w:r>
            <w:r w:rsidDel="00000000" w:rsidR="00000000" w:rsidRPr="00000000">
              <w:rPr>
                <w:sz w:val="24"/>
                <w:szCs w:val="24"/>
                <w:rtl w:val="0"/>
              </w:rPr>
              <w:t xml:space="preserve"> of December – tickets are available now.</w:t>
            </w:r>
          </w:p>
          <w:p w:rsidR="00000000" w:rsidDel="00000000" w:rsidP="00000000" w:rsidRDefault="00000000" w:rsidRPr="00000000" w14:paraId="000000AC">
            <w:pP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AD">
            <w:pPr>
              <w:spacing w:after="0" w:line="240" w:lineRule="auto"/>
              <w:rPr>
                <w:sz w:val="24"/>
                <w:szCs w:val="24"/>
              </w:rPr>
            </w:pPr>
            <w:r w:rsidDel="00000000" w:rsidR="00000000" w:rsidRPr="00000000">
              <w:rPr>
                <w:sz w:val="24"/>
                <w:szCs w:val="24"/>
                <w:rtl w:val="0"/>
              </w:rPr>
              <w:t xml:space="preserve">Thank you and goodbye to Ali.</w:t>
            </w:r>
          </w:p>
          <w:p w:rsidR="00000000" w:rsidDel="00000000" w:rsidP="00000000" w:rsidRDefault="00000000" w:rsidRPr="00000000" w14:paraId="000000AE">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AF">
            <w:pPr>
              <w:spacing w:after="0" w:line="240" w:lineRule="auto"/>
              <w:rPr>
                <w:sz w:val="24"/>
                <w:szCs w:val="24"/>
              </w:rPr>
            </w:pPr>
            <w:r w:rsidDel="00000000" w:rsidR="00000000" w:rsidRPr="00000000">
              <w:rPr>
                <w:rtl w:val="0"/>
              </w:rPr>
            </w:r>
          </w:p>
          <w:p w:rsidR="00000000" w:rsidDel="00000000" w:rsidP="00000000" w:rsidRDefault="00000000" w:rsidRPr="00000000" w14:paraId="000000B0">
            <w:pPr>
              <w:spacing w:after="0" w:line="240" w:lineRule="auto"/>
              <w:rPr>
                <w:sz w:val="24"/>
                <w:szCs w:val="24"/>
              </w:rPr>
            </w:pPr>
            <w:r w:rsidDel="00000000" w:rsidR="00000000" w:rsidRPr="00000000">
              <w:rPr>
                <w:rtl w:val="0"/>
              </w:rPr>
            </w:r>
          </w:p>
          <w:p w:rsidR="00000000" w:rsidDel="00000000" w:rsidP="00000000" w:rsidRDefault="00000000" w:rsidRPr="00000000" w14:paraId="000000B1">
            <w:pPr>
              <w:spacing w:after="0" w:line="240" w:lineRule="auto"/>
              <w:rPr>
                <w:sz w:val="24"/>
                <w:szCs w:val="24"/>
              </w:rPr>
            </w:pPr>
            <w:r w:rsidDel="00000000" w:rsidR="00000000" w:rsidRPr="00000000">
              <w:rPr>
                <w:rtl w:val="0"/>
              </w:rPr>
            </w:r>
          </w:p>
          <w:p w:rsidR="00000000" w:rsidDel="00000000" w:rsidP="00000000" w:rsidRDefault="00000000" w:rsidRPr="00000000" w14:paraId="000000B2">
            <w:pPr>
              <w:spacing w:after="0" w:line="240" w:lineRule="auto"/>
              <w:rPr>
                <w:sz w:val="24"/>
                <w:szCs w:val="24"/>
              </w:rPr>
            </w:pPr>
            <w:r w:rsidDel="00000000" w:rsidR="00000000" w:rsidRPr="00000000">
              <w:rPr>
                <w:rtl w:val="0"/>
              </w:rPr>
            </w:r>
          </w:p>
          <w:p w:rsidR="00000000" w:rsidDel="00000000" w:rsidP="00000000" w:rsidRDefault="00000000" w:rsidRPr="00000000" w14:paraId="000000B3">
            <w:pPr>
              <w:spacing w:after="0" w:line="240" w:lineRule="auto"/>
              <w:rPr>
                <w:sz w:val="24"/>
                <w:szCs w:val="24"/>
              </w:rPr>
            </w:pPr>
            <w:r w:rsidDel="00000000" w:rsidR="00000000" w:rsidRPr="00000000">
              <w:rPr>
                <w:rtl w:val="0"/>
              </w:rPr>
            </w:r>
          </w:p>
          <w:p w:rsidR="00000000" w:rsidDel="00000000" w:rsidP="00000000" w:rsidRDefault="00000000" w:rsidRPr="00000000" w14:paraId="000000B4">
            <w:pPr>
              <w:spacing w:after="0" w:line="240" w:lineRule="auto"/>
              <w:rPr>
                <w:sz w:val="24"/>
                <w:szCs w:val="24"/>
              </w:rPr>
            </w:pPr>
            <w:r w:rsidDel="00000000" w:rsidR="00000000" w:rsidRPr="00000000">
              <w:rPr>
                <w:rtl w:val="0"/>
              </w:rPr>
            </w:r>
          </w:p>
          <w:p w:rsidR="00000000" w:rsidDel="00000000" w:rsidP="00000000" w:rsidRDefault="00000000" w:rsidRPr="00000000" w14:paraId="000000B5">
            <w:pPr>
              <w:spacing w:after="0" w:line="240" w:lineRule="auto"/>
              <w:rPr>
                <w:sz w:val="24"/>
                <w:szCs w:val="24"/>
              </w:rPr>
            </w:pPr>
            <w:r w:rsidDel="00000000" w:rsidR="00000000" w:rsidRPr="00000000">
              <w:rPr>
                <w:rtl w:val="0"/>
              </w:rPr>
            </w:r>
          </w:p>
          <w:p w:rsidR="00000000" w:rsidDel="00000000" w:rsidP="00000000" w:rsidRDefault="00000000" w:rsidRPr="00000000" w14:paraId="000000B6">
            <w:pPr>
              <w:spacing w:after="0" w:line="240" w:lineRule="auto"/>
              <w:rPr>
                <w:sz w:val="24"/>
                <w:szCs w:val="24"/>
              </w:rPr>
            </w:pPr>
            <w:r w:rsidDel="00000000" w:rsidR="00000000" w:rsidRPr="00000000">
              <w:rPr>
                <w:rtl w:val="0"/>
              </w:rPr>
            </w:r>
          </w:p>
          <w:p w:rsidR="00000000" w:rsidDel="00000000" w:rsidP="00000000" w:rsidRDefault="00000000" w:rsidRPr="00000000" w14:paraId="000000B7">
            <w:pPr>
              <w:spacing w:after="0" w:line="240" w:lineRule="auto"/>
              <w:rPr>
                <w:sz w:val="24"/>
                <w:szCs w:val="24"/>
              </w:rPr>
            </w:pPr>
            <w:r w:rsidDel="00000000" w:rsidR="00000000" w:rsidRPr="00000000">
              <w:rPr>
                <w:rtl w:val="0"/>
              </w:rPr>
            </w:r>
          </w:p>
          <w:p w:rsidR="00000000" w:rsidDel="00000000" w:rsidP="00000000" w:rsidRDefault="00000000" w:rsidRPr="00000000" w14:paraId="000000B8">
            <w:pPr>
              <w:spacing w:after="0" w:line="240" w:lineRule="auto"/>
              <w:rPr>
                <w:sz w:val="24"/>
                <w:szCs w:val="24"/>
              </w:rPr>
            </w:pPr>
            <w:r w:rsidDel="00000000" w:rsidR="00000000" w:rsidRPr="00000000">
              <w:rPr>
                <w:rtl w:val="0"/>
              </w:rPr>
            </w:r>
          </w:p>
          <w:p w:rsidR="00000000" w:rsidDel="00000000" w:rsidP="00000000" w:rsidRDefault="00000000" w:rsidRPr="00000000" w14:paraId="000000B9">
            <w:pPr>
              <w:spacing w:after="0" w:line="240" w:lineRule="auto"/>
              <w:rPr>
                <w:sz w:val="24"/>
                <w:szCs w:val="24"/>
              </w:rPr>
            </w:pPr>
            <w:r w:rsidDel="00000000" w:rsidR="00000000" w:rsidRPr="00000000">
              <w:rPr>
                <w:rtl w:val="0"/>
              </w:rPr>
            </w:r>
          </w:p>
          <w:p w:rsidR="00000000" w:rsidDel="00000000" w:rsidP="00000000" w:rsidRDefault="00000000" w:rsidRPr="00000000" w14:paraId="000000BA">
            <w:pPr>
              <w:spacing w:after="0" w:line="240" w:lineRule="auto"/>
              <w:rPr>
                <w:sz w:val="24"/>
                <w:szCs w:val="24"/>
              </w:rPr>
            </w:pPr>
            <w:r w:rsidDel="00000000" w:rsidR="00000000" w:rsidRPr="00000000">
              <w:rPr>
                <w:rtl w:val="0"/>
              </w:rPr>
            </w:r>
          </w:p>
          <w:p w:rsidR="00000000" w:rsidDel="00000000" w:rsidP="00000000" w:rsidRDefault="00000000" w:rsidRPr="00000000" w14:paraId="000000BB">
            <w:pPr>
              <w:spacing w:after="0" w:line="240" w:lineRule="auto"/>
              <w:rPr>
                <w:sz w:val="24"/>
                <w:szCs w:val="24"/>
              </w:rPr>
            </w:pPr>
            <w:r w:rsidDel="00000000" w:rsidR="00000000" w:rsidRPr="00000000">
              <w:rPr>
                <w:rtl w:val="0"/>
              </w:rPr>
            </w:r>
          </w:p>
          <w:p w:rsidR="00000000" w:rsidDel="00000000" w:rsidP="00000000" w:rsidRDefault="00000000" w:rsidRPr="00000000" w14:paraId="000000BC">
            <w:pPr>
              <w:spacing w:after="0" w:line="240" w:lineRule="auto"/>
              <w:rPr>
                <w:sz w:val="24"/>
                <w:szCs w:val="24"/>
              </w:rPr>
            </w:pPr>
            <w:r w:rsidDel="00000000" w:rsidR="00000000" w:rsidRPr="00000000">
              <w:rPr>
                <w:rtl w:val="0"/>
              </w:rPr>
            </w:r>
          </w:p>
          <w:p w:rsidR="00000000" w:rsidDel="00000000" w:rsidP="00000000" w:rsidRDefault="00000000" w:rsidRPr="00000000" w14:paraId="000000BD">
            <w:pPr>
              <w:spacing w:after="0" w:line="240" w:lineRule="auto"/>
              <w:rPr>
                <w:sz w:val="24"/>
                <w:szCs w:val="24"/>
              </w:rPr>
            </w:pPr>
            <w:r w:rsidDel="00000000" w:rsidR="00000000" w:rsidRPr="00000000">
              <w:rPr>
                <w:rtl w:val="0"/>
              </w:rPr>
            </w:r>
          </w:p>
          <w:p w:rsidR="00000000" w:rsidDel="00000000" w:rsidP="00000000" w:rsidRDefault="00000000" w:rsidRPr="00000000" w14:paraId="000000BE">
            <w:pPr>
              <w:spacing w:after="0" w:line="240" w:lineRule="auto"/>
              <w:rPr>
                <w:sz w:val="24"/>
                <w:szCs w:val="24"/>
              </w:rPr>
            </w:pPr>
            <w:r w:rsidDel="00000000" w:rsidR="00000000" w:rsidRPr="00000000">
              <w:rPr>
                <w:rtl w:val="0"/>
              </w:rPr>
            </w:r>
          </w:p>
          <w:p w:rsidR="00000000" w:rsidDel="00000000" w:rsidP="00000000" w:rsidRDefault="00000000" w:rsidRPr="00000000" w14:paraId="000000BF">
            <w:pPr>
              <w:spacing w:after="0" w:line="240" w:lineRule="auto"/>
              <w:rPr>
                <w:sz w:val="24"/>
                <w:szCs w:val="24"/>
              </w:rPr>
            </w:pPr>
            <w:r w:rsidDel="00000000" w:rsidR="00000000" w:rsidRPr="00000000">
              <w:rPr>
                <w:rtl w:val="0"/>
              </w:rPr>
            </w:r>
          </w:p>
          <w:p w:rsidR="00000000" w:rsidDel="00000000" w:rsidP="00000000" w:rsidRDefault="00000000" w:rsidRPr="00000000" w14:paraId="000000C0">
            <w:pPr>
              <w:spacing w:after="0" w:line="240" w:lineRule="auto"/>
              <w:rPr>
                <w:sz w:val="24"/>
                <w:szCs w:val="24"/>
              </w:rPr>
            </w:pPr>
            <w:r w:rsidDel="00000000" w:rsidR="00000000" w:rsidRPr="00000000">
              <w:rPr>
                <w:rtl w:val="0"/>
              </w:rPr>
            </w:r>
          </w:p>
          <w:p w:rsidR="00000000" w:rsidDel="00000000" w:rsidP="00000000" w:rsidRDefault="00000000" w:rsidRPr="00000000" w14:paraId="000000C1">
            <w:pPr>
              <w:spacing w:after="0" w:line="240" w:lineRule="auto"/>
              <w:rPr>
                <w:sz w:val="24"/>
                <w:szCs w:val="24"/>
              </w:rPr>
            </w:pPr>
            <w:r w:rsidDel="00000000" w:rsidR="00000000" w:rsidRPr="00000000">
              <w:rPr>
                <w:rtl w:val="0"/>
              </w:rPr>
            </w:r>
          </w:p>
          <w:p w:rsidR="00000000" w:rsidDel="00000000" w:rsidP="00000000" w:rsidRDefault="00000000" w:rsidRPr="00000000" w14:paraId="000000C2">
            <w:pPr>
              <w:spacing w:after="0" w:line="240" w:lineRule="auto"/>
              <w:rPr>
                <w:sz w:val="24"/>
                <w:szCs w:val="24"/>
              </w:rPr>
            </w:pPr>
            <w:r w:rsidDel="00000000" w:rsidR="00000000" w:rsidRPr="00000000">
              <w:rPr>
                <w:rtl w:val="0"/>
              </w:rPr>
            </w:r>
          </w:p>
          <w:p w:rsidR="00000000" w:rsidDel="00000000" w:rsidP="00000000" w:rsidRDefault="00000000" w:rsidRPr="00000000" w14:paraId="000000C3">
            <w:pPr>
              <w:spacing w:after="0" w:line="240" w:lineRule="auto"/>
              <w:rPr>
                <w:sz w:val="24"/>
                <w:szCs w:val="24"/>
              </w:rPr>
            </w:pPr>
            <w:r w:rsidDel="00000000" w:rsidR="00000000" w:rsidRPr="00000000">
              <w:rPr>
                <w:rtl w:val="0"/>
              </w:rPr>
            </w:r>
          </w:p>
          <w:p w:rsidR="00000000" w:rsidDel="00000000" w:rsidP="00000000" w:rsidRDefault="00000000" w:rsidRPr="00000000" w14:paraId="000000C4">
            <w:pPr>
              <w:spacing w:after="0" w:line="240" w:lineRule="auto"/>
              <w:rPr>
                <w:sz w:val="24"/>
                <w:szCs w:val="24"/>
              </w:rPr>
            </w:pPr>
            <w:r w:rsidDel="00000000" w:rsidR="00000000" w:rsidRPr="00000000">
              <w:rPr>
                <w:rtl w:val="0"/>
              </w:rPr>
            </w:r>
          </w:p>
          <w:p w:rsidR="00000000" w:rsidDel="00000000" w:rsidP="00000000" w:rsidRDefault="00000000" w:rsidRPr="00000000" w14:paraId="000000C5">
            <w:pPr>
              <w:spacing w:after="0" w:line="240" w:lineRule="auto"/>
              <w:rPr>
                <w:sz w:val="24"/>
                <w:szCs w:val="24"/>
              </w:rPr>
            </w:pPr>
            <w:r w:rsidDel="00000000" w:rsidR="00000000" w:rsidRPr="00000000">
              <w:rPr>
                <w:rtl w:val="0"/>
              </w:rPr>
            </w:r>
          </w:p>
          <w:p w:rsidR="00000000" w:rsidDel="00000000" w:rsidP="00000000" w:rsidRDefault="00000000" w:rsidRPr="00000000" w14:paraId="000000C6">
            <w:pPr>
              <w:spacing w:after="0" w:line="240" w:lineRule="auto"/>
              <w:rPr>
                <w:sz w:val="24"/>
                <w:szCs w:val="24"/>
              </w:rPr>
            </w:pPr>
            <w:r w:rsidDel="00000000" w:rsidR="00000000" w:rsidRPr="00000000">
              <w:rPr>
                <w:rtl w:val="0"/>
              </w:rPr>
            </w:r>
          </w:p>
          <w:p w:rsidR="00000000" w:rsidDel="00000000" w:rsidP="00000000" w:rsidRDefault="00000000" w:rsidRPr="00000000" w14:paraId="000000C7">
            <w:pPr>
              <w:spacing w:after="0" w:line="240" w:lineRule="auto"/>
              <w:rPr>
                <w:sz w:val="24"/>
                <w:szCs w:val="24"/>
              </w:rPr>
            </w:pPr>
            <w:r w:rsidDel="00000000" w:rsidR="00000000" w:rsidRPr="00000000">
              <w:rPr>
                <w:rtl w:val="0"/>
              </w:rPr>
            </w:r>
          </w:p>
          <w:p w:rsidR="00000000" w:rsidDel="00000000" w:rsidP="00000000" w:rsidRDefault="00000000" w:rsidRPr="00000000" w14:paraId="000000C8">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0C9">
      <w:pPr>
        <w:spacing w:after="0" w:line="240" w:lineRule="auto"/>
        <w:rPr>
          <w:sz w:val="24"/>
          <w:szCs w:val="24"/>
        </w:rPr>
      </w:pP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0A1A5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660CDA"/>
    <w:pPr>
      <w:ind w:left="720"/>
      <w:contextualSpacing w:val="1"/>
    </w:pPr>
  </w:style>
  <w:style w:type="paragraph" w:styleId="TableStyle2" w:customStyle="1">
    <w:name w:val="Table Style 2"/>
    <w:rsid w:val="009816F9"/>
    <w:pPr>
      <w:pBdr>
        <w:top w:space="0" w:sz="0" w:val="nil"/>
        <w:left w:space="0" w:sz="0" w:val="nil"/>
        <w:bottom w:space="0" w:sz="0" w:val="nil"/>
        <w:right w:space="0" w:sz="0" w:val="nil"/>
        <w:between w:space="0" w:sz="0" w:val="nil"/>
        <w:bar w:space="0" w:sz="0" w:val="nil"/>
      </w:pBdr>
    </w:pPr>
    <w:rPr>
      <w:rFonts w:ascii="Helvetica" w:cs="Helvetica" w:eastAsia="Helvetica" w:hAnsi="Helvetica"/>
      <w:color w:val="000000"/>
      <w:bdr w:space="0" w:sz="0" w:val="nil"/>
    </w:rPr>
  </w:style>
  <w:style w:type="paragraph" w:styleId="BodyA" w:customStyle="1">
    <w:name w:val="Body A"/>
    <w:rsid w:val="00F22E46"/>
    <w:pPr>
      <w:pBdr>
        <w:top w:space="0" w:sz="0" w:val="nil"/>
        <w:left w:space="0" w:sz="0" w:val="nil"/>
        <w:bottom w:space="0" w:sz="0" w:val="nil"/>
        <w:right w:space="0" w:sz="0" w:val="nil"/>
        <w:between w:space="0" w:sz="0" w:val="nil"/>
        <w:bar w:space="0" w:sz="0" w:val="nil"/>
      </w:pBdr>
    </w:pPr>
    <w:rPr>
      <w:rFonts w:ascii="Helvetica" w:cs="Arial Unicode MS" w:eastAsia="Arial Unicode MS" w:hAnsi="Helvetica"/>
      <w:color w:val="000000"/>
      <w:sz w:val="22"/>
      <w:szCs w:val="22"/>
      <w:u w:color="000000"/>
      <w:bdr w:space="0" w:sz="0" w:val="nil"/>
      <w:lang w:val="en-US"/>
    </w:rPr>
  </w:style>
  <w:style w:type="paragraph" w:styleId="Header">
    <w:name w:val="header"/>
    <w:basedOn w:val="Normal"/>
    <w:link w:val="HeaderChar"/>
    <w:uiPriority w:val="99"/>
    <w:unhideWhenUsed w:val="1"/>
    <w:rsid w:val="00F22E46"/>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2E46"/>
  </w:style>
  <w:style w:type="paragraph" w:styleId="Footer">
    <w:name w:val="footer"/>
    <w:basedOn w:val="Normal"/>
    <w:link w:val="FooterChar"/>
    <w:uiPriority w:val="99"/>
    <w:unhideWhenUsed w:val="1"/>
    <w:rsid w:val="00F22E46"/>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2E46"/>
  </w:style>
  <w:style w:type="paragraph" w:styleId="m-2466304443565840833gmail-msolistparagraph" w:customStyle="1">
    <w:name w:val="m_-2466304443565840833gmail-msolistparagraph"/>
    <w:basedOn w:val="Normal"/>
    <w:rsid w:val="009508A9"/>
    <w:pPr>
      <w:spacing w:after="100" w:afterAutospacing="1" w:before="100" w:before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semiHidden w:val="1"/>
    <w:unhideWhenUsed w:val="1"/>
    <w:rsid w:val="000E44C9"/>
    <w:pPr>
      <w:spacing w:after="100" w:afterAutospacing="1" w:before="100" w:beforeAutospacing="1" w:line="240" w:lineRule="auto"/>
    </w:pPr>
    <w:rPr>
      <w:rFonts w:ascii="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Zvft0m0/RjJa0HvBcDsHzBp0zg==">CgMxLjA4AHIhMXA2ajR4anctZzBrUXlXdXZIRGZfVkdBY1I5VHktQkZq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2025-11-11T18:51:00Z</dcterms:created>
  <dc:creator>Ali</dc:creator>
</cp:coreProperties>
</file>