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45DD" w14:textId="24656D42" w:rsidR="00236AF2" w:rsidRDefault="00236AF2" w:rsidP="00236AF2">
      <w:pPr>
        <w:pStyle w:val="yiv9770836093msonormal"/>
        <w:spacing w:before="0" w:beforeAutospacing="0" w:after="160" w:afterAutospacing="0" w:line="233" w:lineRule="atLeast"/>
      </w:pPr>
      <w:r>
        <w:t xml:space="preserve">MINUTES OF DEER CROSSING POA ANNUAL MEETING for Saturday, OCTOBER </w:t>
      </w:r>
      <w:r w:rsidR="009E4E5F">
        <w:t xml:space="preserve">16, </w:t>
      </w:r>
      <w:r>
        <w:t>2021</w:t>
      </w:r>
    </w:p>
    <w:p w14:paraId="6446DD11" w14:textId="77777777" w:rsidR="00236AF2" w:rsidRDefault="00236AF2" w:rsidP="00236AF2">
      <w:pPr>
        <w:pStyle w:val="yiv9770836093msonormal"/>
        <w:spacing w:before="0" w:beforeAutospacing="0" w:after="160" w:afterAutospacing="0" w:line="233" w:lineRule="atLeast"/>
      </w:pPr>
      <w:r>
        <w:t xml:space="preserve">The meeting was called to order by President LC </w:t>
      </w:r>
      <w:proofErr w:type="spellStart"/>
      <w:r>
        <w:t>Coonse</w:t>
      </w:r>
      <w:proofErr w:type="spellEnd"/>
      <w:r>
        <w:t xml:space="preserve"> at 2:00 pm</w:t>
      </w:r>
    </w:p>
    <w:p w14:paraId="0D9BAE58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1.</w:t>
      </w:r>
      <w:r>
        <w:rPr>
          <w:rStyle w:val="yiv9770836093"/>
          <w:rFonts w:ascii="New serif" w:hAnsi="New serif"/>
          <w:sz w:val="14"/>
          <w:szCs w:val="14"/>
        </w:rPr>
        <w:t>      </w:t>
      </w:r>
      <w:r>
        <w:rPr>
          <w:rStyle w:val="yiv9770836093apple-converted-space"/>
          <w:rFonts w:ascii="New serif" w:hAnsi="New serif"/>
          <w:sz w:val="14"/>
          <w:szCs w:val="14"/>
        </w:rPr>
        <w:t> </w:t>
      </w:r>
      <w:r>
        <w:t>LC welcomed all to the meeting and introduced new members</w:t>
      </w:r>
      <w:r>
        <w:rPr>
          <w:rStyle w:val="yiv9770836093apple-converted-space"/>
        </w:rPr>
        <w:t> </w:t>
      </w:r>
    </w:p>
    <w:p w14:paraId="287C1F4A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Dennis and Vivian Webb, Chad and Sarah Joyce, and Mary McPhee</w:t>
      </w:r>
    </w:p>
    <w:p w14:paraId="3CC93200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 </w:t>
      </w:r>
    </w:p>
    <w:p w14:paraId="0D8FF4DB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2.</w:t>
      </w:r>
      <w:r>
        <w:rPr>
          <w:rStyle w:val="yiv9770836093"/>
          <w:rFonts w:ascii="New serif" w:hAnsi="New serif"/>
          <w:sz w:val="14"/>
          <w:szCs w:val="14"/>
        </w:rPr>
        <w:t>      </w:t>
      </w:r>
      <w:r>
        <w:rPr>
          <w:rStyle w:val="yiv9770836093apple-converted-space"/>
          <w:rFonts w:ascii="New serif" w:hAnsi="New serif"/>
          <w:sz w:val="14"/>
          <w:szCs w:val="14"/>
        </w:rPr>
        <w:t> </w:t>
      </w:r>
      <w:r>
        <w:t>Minutes from the 2020 email, phone /USPS meeting were read.</w:t>
      </w:r>
      <w:r>
        <w:rPr>
          <w:rStyle w:val="yiv9770836093apple-converted-space"/>
        </w:rPr>
        <w:t> </w:t>
      </w:r>
    </w:p>
    <w:p w14:paraId="66B13AA4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Those minutes were approved by a unanimous consent vote</w:t>
      </w:r>
    </w:p>
    <w:p w14:paraId="3823918D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 </w:t>
      </w:r>
    </w:p>
    <w:p w14:paraId="47939E3F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3.</w:t>
      </w:r>
      <w:r>
        <w:rPr>
          <w:rStyle w:val="yiv9770836093"/>
          <w:rFonts w:ascii="New serif" w:hAnsi="New serif"/>
          <w:sz w:val="14"/>
          <w:szCs w:val="14"/>
        </w:rPr>
        <w:t>      </w:t>
      </w:r>
      <w:r>
        <w:rPr>
          <w:rStyle w:val="yiv9770836093apple-converted-space"/>
          <w:rFonts w:ascii="New serif" w:hAnsi="New serif"/>
          <w:sz w:val="14"/>
          <w:szCs w:val="14"/>
        </w:rPr>
        <w:t> </w:t>
      </w:r>
      <w:r>
        <w:t xml:space="preserve"> Todd </w:t>
      </w:r>
      <w:proofErr w:type="spellStart"/>
      <w:r>
        <w:t>Golbus</w:t>
      </w:r>
      <w:proofErr w:type="spellEnd"/>
      <w:r>
        <w:t xml:space="preserve"> gave the treasurers report.  The 2021 beginning balance was</w:t>
      </w:r>
    </w:p>
    <w:p w14:paraId="052AB06E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$14,135.41 and the ending balance as of 10/16/21 was $9,475.79</w:t>
      </w:r>
    </w:p>
    <w:p w14:paraId="51BF21C2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Todd also presented a budget proposal for the FY 2022 which allows the</w:t>
      </w:r>
      <w:r>
        <w:rPr>
          <w:rStyle w:val="yiv9770836093apple-converted-space"/>
        </w:rPr>
        <w:t> </w:t>
      </w:r>
    </w:p>
    <w:p w14:paraId="2C7EF95A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Per property dues to remain at $145 per year per property.</w:t>
      </w:r>
    </w:p>
    <w:p w14:paraId="1E30BE6D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Still holding the floor, Todd also presented a proposal to buy from reserve funds</w:t>
      </w:r>
    </w:p>
    <w:p w14:paraId="4F060F13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replacement Security equipment for our gate</w:t>
      </w:r>
    </w:p>
    <w:p w14:paraId="367D1D93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The treasurer’s report, proposed 2022 budget and the security equipment replacement</w:t>
      </w:r>
    </w:p>
    <w:p w14:paraId="78E469CA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Expenditures were presented as a single vote which was approved by unanimous consent vote</w:t>
      </w:r>
      <w:r>
        <w:rPr>
          <w:rStyle w:val="yiv9770836093apple-converted-space"/>
        </w:rPr>
        <w:t> </w:t>
      </w:r>
    </w:p>
    <w:p w14:paraId="6DBB5EF8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 </w:t>
      </w:r>
    </w:p>
    <w:p w14:paraId="48374236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4.</w:t>
      </w:r>
      <w:r>
        <w:rPr>
          <w:rStyle w:val="yiv9770836093"/>
          <w:rFonts w:ascii="New serif" w:hAnsi="New serif"/>
          <w:sz w:val="14"/>
          <w:szCs w:val="14"/>
        </w:rPr>
        <w:t>      </w:t>
      </w:r>
      <w:r>
        <w:rPr>
          <w:rStyle w:val="yiv9770836093apple-converted-space"/>
          <w:rFonts w:ascii="New serif" w:hAnsi="New serif"/>
          <w:sz w:val="14"/>
          <w:szCs w:val="14"/>
        </w:rPr>
        <w:t> </w:t>
      </w:r>
      <w:r>
        <w:t>The POA rule, which was passed in October of 2018, that prohibited rentals of less</w:t>
      </w:r>
      <w:r>
        <w:rPr>
          <w:rStyle w:val="yiv9770836093apple-converted-space"/>
        </w:rPr>
        <w:t> </w:t>
      </w:r>
    </w:p>
    <w:p w14:paraId="0AF3DDAC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than 31days was discussed extensively.  As there was no penalty for violation of that</w:t>
      </w:r>
    </w:p>
    <w:p w14:paraId="36DCB0DB" w14:textId="1FA501E2" w:rsidR="00236AF2" w:rsidRDefault="00236AF2" w:rsidP="00A60671">
      <w:pPr>
        <w:pStyle w:val="yiv9770836093gmail-msolistparagraph"/>
        <w:spacing w:beforeAutospacing="0" w:after="0" w:afterAutospacing="0"/>
        <w:ind w:left="720"/>
      </w:pPr>
      <w:proofErr w:type="gramStart"/>
      <w:r>
        <w:t>rule;</w:t>
      </w:r>
      <w:proofErr w:type="gramEnd"/>
      <w:r>
        <w:t xml:space="preserve"> and as certain new buyers or their agents failed to contact any executive officer of Deer Crossing Property Owners Association, Inc. regarding recent rule changes until after their purchase; and as said new buyers plan to use rental income to help pay for the property;</w:t>
      </w:r>
    </w:p>
    <w:p w14:paraId="4B799793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 xml:space="preserve">and as lack of that income presents a severe financial burden on the said new </w:t>
      </w:r>
      <w:proofErr w:type="gramStart"/>
      <w:r>
        <w:t>buyer;</w:t>
      </w:r>
      <w:proofErr w:type="gramEnd"/>
    </w:p>
    <w:p w14:paraId="12B8D053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and as previous short-term renters of that same property under a former owner resulted</w:t>
      </w:r>
    </w:p>
    <w:p w14:paraId="571CC589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in thousands of dollars damage to POA property; and as some of those short-term renters</w:t>
      </w:r>
      <w:r>
        <w:rPr>
          <w:rStyle w:val="yiv9770836093apple-converted-space"/>
        </w:rPr>
        <w:t> </w:t>
      </w:r>
    </w:p>
    <w:p w14:paraId="05D2FA41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also disturbed and disrupted the tranquility of the neighborhood; The discussion became acrimonious.</w:t>
      </w:r>
    </w:p>
    <w:p w14:paraId="09D74F28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Finally, a motion was made and seconded for the POA to abandon that rule.</w:t>
      </w:r>
    </w:p>
    <w:p w14:paraId="24046635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The motion passed but the official vote count is not final at this time.</w:t>
      </w:r>
    </w:p>
    <w:p w14:paraId="57D1CD54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 </w:t>
      </w:r>
    </w:p>
    <w:p w14:paraId="26BEF3B2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5.</w:t>
      </w:r>
      <w:r>
        <w:rPr>
          <w:rStyle w:val="yiv9770836093"/>
          <w:rFonts w:ascii="New serif" w:hAnsi="New serif"/>
          <w:sz w:val="14"/>
          <w:szCs w:val="14"/>
        </w:rPr>
        <w:t>      </w:t>
      </w:r>
      <w:r>
        <w:rPr>
          <w:rStyle w:val="yiv9770836093apple-converted-space"/>
          <w:rFonts w:ascii="New serif" w:hAnsi="New serif"/>
          <w:sz w:val="14"/>
          <w:szCs w:val="14"/>
        </w:rPr>
        <w:t> </w:t>
      </w:r>
      <w:r>
        <w:t xml:space="preserve">As of meeting time there was a property owner violating the camper rule passed in </w:t>
      </w:r>
      <w:proofErr w:type="gramStart"/>
      <w:r>
        <w:t>October,</w:t>
      </w:r>
      <w:proofErr w:type="gramEnd"/>
      <w:r>
        <w:t xml:space="preserve"> 2013, but was paying the monthly fine.  A motion was made to raise the monthly fine to $200</w:t>
      </w:r>
    </w:p>
    <w:p w14:paraId="0697C7E3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Per month.  The discussion again became acrimonious with members refusing to respect</w:t>
      </w:r>
      <w:r>
        <w:rPr>
          <w:rStyle w:val="yiv9770836093apple-converted-space"/>
        </w:rPr>
        <w:t> </w:t>
      </w:r>
    </w:p>
    <w:p w14:paraId="07DC093D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the person holding the floor and talking over each other and the chairperson.</w:t>
      </w:r>
    </w:p>
    <w:p w14:paraId="1F5B1E5D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 xml:space="preserve">As president/chairperson of the meeting, I, LC </w:t>
      </w:r>
      <w:proofErr w:type="spellStart"/>
      <w:r>
        <w:t>Coonse</w:t>
      </w:r>
      <w:proofErr w:type="spellEnd"/>
      <w:r>
        <w:t>, heard threats of physical violence</w:t>
      </w:r>
    </w:p>
    <w:p w14:paraId="05A887EB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lastRenderedPageBreak/>
        <w:t>being made as well as profanity being used on the church’s park property.   With the actions of some POA members and their guests being a discredit to themselves, our community, and an abomination of church property, I ended the meeting at 3:20 pm.</w:t>
      </w:r>
    </w:p>
    <w:p w14:paraId="2D72E357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 xml:space="preserve">Immediately after ending the meeting, I, LC </w:t>
      </w:r>
      <w:proofErr w:type="spellStart"/>
      <w:r>
        <w:t>Coonse</w:t>
      </w:r>
      <w:proofErr w:type="spellEnd"/>
      <w:r>
        <w:t>, announced my immediate resignation</w:t>
      </w:r>
    </w:p>
    <w:p w14:paraId="2B885773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 xml:space="preserve">as president of Deer Crossing Property Owners Association Inc.  This action </w:t>
      </w:r>
      <w:proofErr w:type="gramStart"/>
      <w:r>
        <w:t>makes  Vice</w:t>
      </w:r>
      <w:proofErr w:type="gramEnd"/>
      <w:r>
        <w:t xml:space="preserve"> President, Jón Stark, acting president now.    I wish him luck and he </w:t>
      </w:r>
      <w:proofErr w:type="gramStart"/>
      <w:r>
        <w:t>has</w:t>
      </w:r>
      <w:proofErr w:type="gramEnd"/>
      <w:r>
        <w:t xml:space="preserve"> my full support.</w:t>
      </w:r>
    </w:p>
    <w:p w14:paraId="288F9E43" w14:textId="77777777" w:rsidR="00236AF2" w:rsidRDefault="00236AF2" w:rsidP="00236AF2">
      <w:pPr>
        <w:pStyle w:val="yiv9770836093gmail-msolistparagraph"/>
        <w:spacing w:beforeAutospacing="0" w:after="0" w:afterAutospacing="0"/>
        <w:ind w:left="720"/>
      </w:pPr>
      <w:r>
        <w:t>To those of you who understand and appreciate the work our officers have given freely, diligently, and without compensation for years, I appreciate your support.   To those who do not, you have my sympathy for not even understanding how a business meeting is conducted.</w:t>
      </w:r>
    </w:p>
    <w:p w14:paraId="28B72EC2" w14:textId="77777777" w:rsidR="00236AF2" w:rsidRDefault="00236AF2" w:rsidP="00236AF2">
      <w:pPr>
        <w:pStyle w:val="yiv9770836093gmail-msolistparagraph"/>
        <w:spacing w:beforeAutospacing="0" w:after="160" w:afterAutospacing="0"/>
        <w:ind w:left="720"/>
      </w:pPr>
      <w:r>
        <w:t> </w:t>
      </w:r>
    </w:p>
    <w:p w14:paraId="168987B8" w14:textId="77777777" w:rsidR="00236AF2" w:rsidRDefault="00236AF2" w:rsidP="00236AF2">
      <w:r>
        <w:t> </w:t>
      </w:r>
    </w:p>
    <w:p w14:paraId="35285D02" w14:textId="77777777" w:rsidR="00236AF2" w:rsidRDefault="00236AF2" w:rsidP="00236AF2">
      <w:r>
        <w:t> </w:t>
      </w:r>
    </w:p>
    <w:p w14:paraId="6884F449" w14:textId="77777777" w:rsidR="00236AF2" w:rsidRDefault="00236AF2" w:rsidP="00236AF2"/>
    <w:p w14:paraId="005B01EE" w14:textId="77777777" w:rsidR="006D59A4" w:rsidRDefault="006D59A4"/>
    <w:sectPr w:rsidR="006D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F2"/>
    <w:rsid w:val="00236AF2"/>
    <w:rsid w:val="002C2DBA"/>
    <w:rsid w:val="006D59A4"/>
    <w:rsid w:val="00935A06"/>
    <w:rsid w:val="009E4E5F"/>
    <w:rsid w:val="00A60671"/>
    <w:rsid w:val="00B70F2E"/>
    <w:rsid w:val="00E3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21E6"/>
  <w15:chartTrackingRefBased/>
  <w15:docId w15:val="{0C1D6B25-F72E-472C-8F44-775A71D0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AF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770836093msonormal">
    <w:name w:val="yiv9770836093msonormal"/>
    <w:basedOn w:val="Normal"/>
    <w:rsid w:val="00236AF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yiv9770836093gmail-msolistparagraph">
    <w:name w:val="yiv9770836093gmail-msolistparagraph"/>
    <w:basedOn w:val="Normal"/>
    <w:rsid w:val="00236AF2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yiv9770836093">
    <w:name w:val="yiv9770836093"/>
    <w:basedOn w:val="DefaultParagraphFont"/>
    <w:rsid w:val="00236AF2"/>
  </w:style>
  <w:style w:type="character" w:customStyle="1" w:styleId="yiv9770836093apple-converted-space">
    <w:name w:val="yiv9770836093apple-converted-space"/>
    <w:basedOn w:val="DefaultParagraphFont"/>
    <w:rsid w:val="0023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Anderson</dc:creator>
  <cp:keywords/>
  <dc:description/>
  <cp:lastModifiedBy>Mark Hansen</cp:lastModifiedBy>
  <cp:revision>3</cp:revision>
  <dcterms:created xsi:type="dcterms:W3CDTF">2023-10-11T11:21:00Z</dcterms:created>
  <dcterms:modified xsi:type="dcterms:W3CDTF">2023-10-11T11:23:00Z</dcterms:modified>
</cp:coreProperties>
</file>