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0536" w14:textId="327B2F56" w:rsidR="00ED1D86" w:rsidRDefault="00B8776B" w:rsidP="00BD3DE6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D410BA" wp14:editId="1EC62C71">
                <wp:simplePos x="0" y="0"/>
                <wp:positionH relativeFrom="column">
                  <wp:posOffset>-18025</wp:posOffset>
                </wp:positionH>
                <wp:positionV relativeFrom="paragraph">
                  <wp:posOffset>384222</wp:posOffset>
                </wp:positionV>
                <wp:extent cx="5747385" cy="5906135"/>
                <wp:effectExtent l="0" t="0" r="18415" b="1206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385" cy="59061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7290" w:type="dxa"/>
                              <w:tblBorders>
                                <w:top w:val="single" w:sz="6" w:space="0" w:color="D2D2DF"/>
                                <w:left w:val="single" w:sz="6" w:space="0" w:color="D2D2DF"/>
                                <w:bottom w:val="single" w:sz="6" w:space="0" w:color="D2D2DF"/>
                                <w:right w:val="single" w:sz="6" w:space="0" w:color="D2D2DF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51"/>
                              <w:gridCol w:w="1400"/>
                              <w:gridCol w:w="942"/>
                              <w:gridCol w:w="1730"/>
                              <w:gridCol w:w="895"/>
                              <w:gridCol w:w="895"/>
                              <w:gridCol w:w="777"/>
                            </w:tblGrid>
                            <w:tr w:rsidR="0025543C" w:rsidRPr="0025543C" w14:paraId="611D41B6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DD0914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561686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4EFA9B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94F7B7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940933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Arial"/>
                                      <w:sz w:val="17"/>
                                      <w:szCs w:val="17"/>
                                    </w:rPr>
                                  </w:pPr>
                                  <w:r w:rsidRPr="0025543C">
                                    <w:rPr>
                                      <w:rFonts w:ascii="Calibri" w:eastAsia="Times New Roman" w:hAnsi="Calibri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D5BAE8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Arial"/>
                                      <w:sz w:val="17"/>
                                      <w:szCs w:val="17"/>
                                    </w:rPr>
                                  </w:pPr>
                                  <w:r w:rsidRPr="0025543C">
                                    <w:rPr>
                                      <w:rFonts w:ascii="Calibri" w:eastAsia="Times New Roman" w:hAnsi="Calibri" w:cs="Arial"/>
                                      <w:sz w:val="17"/>
                                      <w:szCs w:val="17"/>
                                    </w:rPr>
                                    <w:t>Draft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142F77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Arial"/>
                                      <w:sz w:val="17"/>
                                      <w:szCs w:val="17"/>
                                    </w:rPr>
                                  </w:pPr>
                                  <w:r w:rsidRPr="0025543C">
                                    <w:rPr>
                                      <w:rFonts w:ascii="Calibri" w:eastAsia="Times New Roman" w:hAnsi="Calibri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5543C" w:rsidRPr="0025543C" w14:paraId="6D0A17E5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A6ED20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87B905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75D058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6A95D5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A6F8C6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Jul '22 - Jun 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46A4087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Jul '23 - Jun 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B3A779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Variance</w:t>
                                  </w:r>
                                </w:p>
                              </w:tc>
                            </w:tr>
                            <w:tr w:rsidR="0025543C" w:rsidRPr="0025543C" w14:paraId="57BCC724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7438FB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5EC81E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Ordinary Income/Expense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D400D0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D4183E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56E79D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A44A15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5EE72F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5543C" w:rsidRPr="0025543C" w14:paraId="7437036D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0309B7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3C86FC7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B751FCE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751E30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B7F381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A96CAC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5ED1B2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5543C" w:rsidRPr="0025543C" w14:paraId="2FDDE4BD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D8B542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52810D7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D1AFC9E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F5A248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Assessment Income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038DEF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155,936.00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0CE3D8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155,936.00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31AA2A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0.00 </w:t>
                                  </w:r>
                                </w:p>
                              </w:tc>
                            </w:tr>
                            <w:tr w:rsidR="0025543C" w:rsidRPr="0025543C" w14:paraId="23968806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E9CFB5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764020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2AEA3A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0CA1B9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Comcast Reimbursements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491072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29,897.40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ACC762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29,898.24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0DE84B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0.84 </w:t>
                                  </w:r>
                                </w:p>
                              </w:tc>
                            </w:tr>
                            <w:tr w:rsidR="0025543C" w:rsidRPr="0025543C" w14:paraId="6EC7A559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0ED075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03FD1E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B63517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C39534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Interest income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E3D3F4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EB1A19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1,200.00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F91286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1,200.00 </w:t>
                                  </w:r>
                                </w:p>
                              </w:tc>
                            </w:tr>
                            <w:tr w:rsidR="0025543C" w:rsidRPr="0025543C" w14:paraId="73F74C62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C1F2E6E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3452FC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0464B2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Total Income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3BD953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B1269D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185,833.40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C728D6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187,034.24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1A6B84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1,200.84 </w:t>
                                  </w:r>
                                </w:p>
                              </w:tc>
                            </w:tr>
                            <w:tr w:rsidR="0025543C" w:rsidRPr="0025543C" w14:paraId="37137DB0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13A435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33629A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FE9162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C02D2BF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35BAC4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EEDC15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21E14DE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5543C" w:rsidRPr="0025543C" w14:paraId="4B692BCD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1C9982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DDE505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4BC89A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FF97BB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Administrative Costs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10B460F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250.00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88BAAF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900.00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12A361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650.00 </w:t>
                                  </w:r>
                                </w:p>
                              </w:tc>
                            </w:tr>
                            <w:tr w:rsidR="0025543C" w:rsidRPr="0025543C" w14:paraId="4C81FD00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CC23A7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249576B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2AB979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BE2342B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Bank fees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FF8530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12.00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496F64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E72285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(12.00)</w:t>
                                  </w:r>
                                </w:p>
                              </w:tc>
                            </w:tr>
                            <w:tr w:rsidR="0025543C" w:rsidRPr="0025543C" w14:paraId="7877651E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1D3C4B7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42E608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23A99F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D30D6DE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Cable &amp; Internet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5AFE97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29,897.40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89BC2B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29,898.24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A89831B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0.84 </w:t>
                                  </w:r>
                                </w:p>
                              </w:tc>
                            </w:tr>
                            <w:tr w:rsidR="0025543C" w:rsidRPr="0025543C" w14:paraId="4E9158BD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76F269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E28178B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31BFB2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37FB25B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Electricity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4EA321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7,600.00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78F7AF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8,300.00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66CFF7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700.00 </w:t>
                                  </w:r>
                                </w:p>
                              </w:tc>
                            </w:tr>
                            <w:tr w:rsidR="0025543C" w:rsidRPr="0025543C" w14:paraId="233C75C1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90622B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B6E1747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97FC80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6286D3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Grounds Cleaning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7F36A57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2,700.00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04379C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2,688.00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7A2950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(12.00)</w:t>
                                  </w:r>
                                </w:p>
                              </w:tc>
                            </w:tr>
                            <w:tr w:rsidR="0025543C" w:rsidRPr="0025543C" w14:paraId="48E4BF27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17E2DC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0AEFBC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3FD6B3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C05FA3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C5DBBE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38,450.00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2FF046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39,150.00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C58E20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700.00 </w:t>
                                  </w:r>
                                </w:p>
                              </w:tc>
                            </w:tr>
                            <w:tr w:rsidR="0025543C" w:rsidRPr="0025543C" w14:paraId="0DFBBD20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A860F0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3FA6DBB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9508D0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23E32AF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Lawn Care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72B3CD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18,900.00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0C8DE3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19,500.00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501B7F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600.00 </w:t>
                                  </w:r>
                                </w:p>
                              </w:tc>
                            </w:tr>
                            <w:tr w:rsidR="0025543C" w:rsidRPr="0025543C" w14:paraId="7B974CED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D933D2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49DFAC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BAA769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5935D1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Legal &amp; Accounting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166E89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6,000.00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3F69DC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5,800.00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70FFE3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(200.00)</w:t>
                                  </w:r>
                                </w:p>
                              </w:tc>
                            </w:tr>
                            <w:tr w:rsidR="0025543C" w:rsidRPr="0025543C" w14:paraId="72D1FCB5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66F29F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1A9CAF7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9DC1E4E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C834F2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Management Fees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47F990E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12,600.00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E1F6F6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13,200.00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7026B0F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600.00 </w:t>
                                  </w:r>
                                </w:p>
                              </w:tc>
                            </w:tr>
                            <w:tr w:rsidR="0025543C" w:rsidRPr="0025543C" w14:paraId="647ABDFC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CD898E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C6F889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DD840F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C40B5A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Pest Control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9854F17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970.00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A37D83B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985.00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B6F361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15.00 </w:t>
                                  </w:r>
                                </w:p>
                              </w:tc>
                            </w:tr>
                            <w:tr w:rsidR="0025543C" w:rsidRPr="0025543C" w14:paraId="283AA127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3D75E2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8434CA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8E006F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57743CF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Repairs &amp; Maintenance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B714A7F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14,500.00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443AC0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15,500.00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32A48E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1,000.00 </w:t>
                                  </w:r>
                                </w:p>
                              </w:tc>
                            </w:tr>
                            <w:tr w:rsidR="0025543C" w:rsidRPr="0025543C" w14:paraId="7A1BFB63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C451E9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2B3ADB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21C5977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4A0FA1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Security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EA7A96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11B058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400.00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4B0B4F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400.00 </w:t>
                                  </w:r>
                                </w:p>
                              </w:tc>
                            </w:tr>
                            <w:tr w:rsidR="0025543C" w:rsidRPr="0025543C" w14:paraId="2C62BC0A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E880EF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4B3A38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A944A0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5E9CBC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Snow Removal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53BA98B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8,100.00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CE43D4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10,000.00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B10539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1,900.00 </w:t>
                                  </w:r>
                                </w:p>
                              </w:tc>
                            </w:tr>
                            <w:tr w:rsidR="0025543C" w:rsidRPr="0025543C" w14:paraId="7DC85B05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2D4A7B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33320C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B7C369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747650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8FC528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682.00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2F7D93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640.00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95505B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(42.00)</w:t>
                                  </w:r>
                                </w:p>
                              </w:tc>
                            </w:tr>
                            <w:tr w:rsidR="0025543C" w:rsidRPr="0025543C" w14:paraId="11DD7514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A58DB7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DE7EF1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5CC528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A869A3F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Trash Removal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8D84C3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4,872.00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CF1827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5,728.00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8272C5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856.00 </w:t>
                                  </w:r>
                                </w:p>
                              </w:tc>
                            </w:tr>
                            <w:tr w:rsidR="0025543C" w:rsidRPr="0025543C" w14:paraId="272F3BAE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7E147D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88D2F0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B524DE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F83646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Water &amp; Sewer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EAF49A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40,300.00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5A8CEF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46,000.00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81921B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5,700.00 </w:t>
                                  </w:r>
                                </w:p>
                              </w:tc>
                            </w:tr>
                            <w:tr w:rsidR="0025543C" w:rsidRPr="0025543C" w14:paraId="140FBB9E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A113FA7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2C3C16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ADFA78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Total Expense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12A730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48AD777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185,833.40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D78AB8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198,689.24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9581AFB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12,855.84 </w:t>
                                  </w:r>
                                </w:p>
                              </w:tc>
                            </w:tr>
                            <w:tr w:rsidR="0025543C" w:rsidRPr="0025543C" w14:paraId="09D767B8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A9D6B3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42746D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Net Ordinary Income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1D59DD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B1524F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538B64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BB4CC3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(11,655.00)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20BCD8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(11,655.00)</w:t>
                                  </w:r>
                                </w:p>
                              </w:tc>
                            </w:tr>
                            <w:tr w:rsidR="0025543C" w:rsidRPr="0025543C" w14:paraId="6B4AA190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7B2A48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B5DDE9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Other Income/Expense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B3094F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1CF2F8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45F348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36FA4EB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D16B5D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5543C" w:rsidRPr="0025543C" w14:paraId="7228D201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92514D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E9C410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B76D49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Other Income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8C5E5FE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B150BE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1767377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83847D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5543C" w:rsidRPr="0025543C" w14:paraId="6D50DA49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30D547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16E4CD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F86DEB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41B3A6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Capital Reserve Assessments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39C10B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57,469.00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539A55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57,469.00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F885C7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0.00 </w:t>
                                  </w:r>
                                </w:p>
                              </w:tc>
                            </w:tr>
                            <w:tr w:rsidR="0025543C" w:rsidRPr="0025543C" w14:paraId="2FC1471D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1D3092C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813B12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67F1828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4CE6FD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Capital Reserve Expenditures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EA5D65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(85,000.00)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vAlign w:val="center"/>
                                  <w:hideMark/>
                                </w:tcPr>
                                <w:p w14:paraId="5B1B85E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9ED4D7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85,000.00 </w:t>
                                  </w:r>
                                </w:p>
                              </w:tc>
                            </w:tr>
                            <w:tr w:rsidR="0025543C" w:rsidRPr="0025543C" w14:paraId="5355195A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4D1F39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5798E7E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35C2D9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24D23E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(Increase)/Decrease in Reserves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46794B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27,531.00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4C1CA2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(57,469.00)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974726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(85,000.00)</w:t>
                                  </w:r>
                                </w:p>
                              </w:tc>
                            </w:tr>
                            <w:tr w:rsidR="0025543C" w:rsidRPr="0025543C" w14:paraId="6FA8B279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2BA864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8BE6A4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4BFFCB6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Total Other Income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F2B4CAB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2B290793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01468DE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A07FE0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0.00 </w:t>
                                  </w:r>
                                </w:p>
                              </w:tc>
                            </w:tr>
                            <w:tr w:rsidR="0025543C" w:rsidRPr="0025543C" w14:paraId="55A0A54B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35D3AFB0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507C3CA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Net Other Income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5EECF7B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159A9D3E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78F1B27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81199E1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6495076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0.00 </w:t>
                                  </w:r>
                                </w:p>
                              </w:tc>
                            </w:tr>
                            <w:tr w:rsidR="0025543C" w:rsidRPr="0025543C" w14:paraId="4B13A47E" w14:textId="77777777">
                              <w:trPr>
                                <w:divId w:val="27212720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0EF213B4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>Net Income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7EA919E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CE14132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D2D2DF"/>
                                    <w:left w:val="single" w:sz="6" w:space="0" w:color="D2D2DF"/>
                                    <w:bottom w:val="single" w:sz="6" w:space="0" w:color="D2D2DF"/>
                                    <w:right w:val="single" w:sz="6" w:space="0" w:color="D2D2DF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688F2375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65028E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  <w:t xml:space="preserve">0.00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5C3EFBBD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(11,655.00)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30" w:type="dxa"/>
                                    <w:bottom w:w="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14:paraId="774C7439" w14:textId="77777777" w:rsidR="0025543C" w:rsidRPr="0025543C" w:rsidRDefault="0025543C" w:rsidP="002554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5543C"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  <w:t>(11,655.00)</w:t>
                                  </w:r>
                                </w:p>
                              </w:tc>
                            </w:tr>
                          </w:tbl>
                          <w:p w14:paraId="4C1D7FEF" w14:textId="144E6049" w:rsidR="000624E9" w:rsidRDefault="00062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410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.4pt;margin-top:30.25pt;width:452.55pt;height:465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" strokeweight=".5pt">
                <v:textbox>
                  <w:txbxContent>
                    <w:tbl>
                      <w:tblPr>
                        <w:tblW w:w="7290" w:type="dxa"/>
                        <w:tblBorders>
                          <w:top w:val="single" w:sz="6" w:space="0" w:color="D2D2DF"/>
                          <w:left w:val="single" w:sz="6" w:space="0" w:color="D2D2DF"/>
                          <w:bottom w:val="single" w:sz="6" w:space="0" w:color="D2D2DF"/>
                          <w:right w:val="single" w:sz="6" w:space="0" w:color="D2D2DF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51"/>
                        <w:gridCol w:w="1400"/>
                        <w:gridCol w:w="942"/>
                        <w:gridCol w:w="1730"/>
                        <w:gridCol w:w="895"/>
                        <w:gridCol w:w="895"/>
                        <w:gridCol w:w="777"/>
                      </w:tblGrid>
                      <w:tr w:rsidR="0025543C" w:rsidRPr="0025543C" w14:paraId="611D41B6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DD09143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561686A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4EFA9BC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94F7B7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9409331" w14:textId="77777777" w:rsidR="0025543C" w:rsidRPr="0025543C" w:rsidRDefault="0025543C" w:rsidP="0025543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sz w:val="17"/>
                                <w:szCs w:val="17"/>
                              </w:rPr>
                            </w:pPr>
                            <w:r w:rsidRPr="0025543C">
                              <w:rPr>
                                <w:rFonts w:ascii="Calibri" w:eastAsia="Times New Roman" w:hAnsi="Calibr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D5BAE85" w14:textId="77777777" w:rsidR="0025543C" w:rsidRPr="0025543C" w:rsidRDefault="0025543C" w:rsidP="0025543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sz w:val="17"/>
                                <w:szCs w:val="17"/>
                              </w:rPr>
                            </w:pPr>
                            <w:r w:rsidRPr="0025543C">
                              <w:rPr>
                                <w:rFonts w:ascii="Calibri" w:eastAsia="Times New Roman" w:hAnsi="Calibri" w:cs="Arial"/>
                                <w:sz w:val="17"/>
                                <w:szCs w:val="17"/>
                              </w:rPr>
                              <w:t>Draft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142F77C" w14:textId="77777777" w:rsidR="0025543C" w:rsidRPr="0025543C" w:rsidRDefault="0025543C" w:rsidP="0025543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sz w:val="17"/>
                                <w:szCs w:val="17"/>
                              </w:rPr>
                            </w:pPr>
                            <w:r w:rsidRPr="0025543C">
                              <w:rPr>
                                <w:rFonts w:ascii="Calibri" w:eastAsia="Times New Roman" w:hAnsi="Calibr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</w:tr>
                      <w:tr w:rsidR="0025543C" w:rsidRPr="0025543C" w14:paraId="6D0A17E5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A6ED203" w14:textId="77777777" w:rsidR="0025543C" w:rsidRPr="0025543C" w:rsidRDefault="0025543C" w:rsidP="0025543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87B9056" w14:textId="77777777" w:rsidR="0025543C" w:rsidRPr="0025543C" w:rsidRDefault="0025543C" w:rsidP="0025543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75D0583" w14:textId="77777777" w:rsidR="0025543C" w:rsidRPr="0025543C" w:rsidRDefault="0025543C" w:rsidP="0025543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6A95D5D" w14:textId="77777777" w:rsidR="0025543C" w:rsidRPr="0025543C" w:rsidRDefault="0025543C" w:rsidP="0025543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A6F8C68" w14:textId="77777777" w:rsidR="0025543C" w:rsidRPr="0025543C" w:rsidRDefault="0025543C" w:rsidP="0025543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Jul '22 - Jun 23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46A4087" w14:textId="77777777" w:rsidR="0025543C" w:rsidRPr="0025543C" w:rsidRDefault="0025543C" w:rsidP="0025543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Jul '23 - Jun 24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B3A7793" w14:textId="77777777" w:rsidR="0025543C" w:rsidRPr="0025543C" w:rsidRDefault="0025543C" w:rsidP="0025543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Variance</w:t>
                            </w:r>
                          </w:p>
                        </w:tc>
                      </w:tr>
                      <w:tr w:rsidR="0025543C" w:rsidRPr="0025543C" w14:paraId="57BCC724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7438FB2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5EC81E5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Ordinary Income/Expense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D400D0D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D4183EA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56E79D4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A44A15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5EE72F3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25543C" w:rsidRPr="0025543C" w14:paraId="7437036D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0309B74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3C86FC7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B751FCE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751E305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B7F3812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A96CAC0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5ED1B25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25543C" w:rsidRPr="0025543C" w14:paraId="2FDDE4BD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D8B5425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52810D7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D1AFC9E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F5A248C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Assessment Income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038DEF5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155,936.00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0CE3D84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155,936.00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31AA2A2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0.00 </w:t>
                            </w:r>
                          </w:p>
                        </w:tc>
                      </w:tr>
                      <w:tr w:rsidR="0025543C" w:rsidRPr="0025543C" w14:paraId="23968806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E9CFB5D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764020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2AEA3AD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0CA1B96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Comcast Reimbursements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4910728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29,897.40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ACC762D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29,898.24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0DE84B8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0.84 </w:t>
                            </w:r>
                          </w:p>
                        </w:tc>
                      </w:tr>
                      <w:tr w:rsidR="0025543C" w:rsidRPr="0025543C" w14:paraId="6EC7A559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0ED0759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03FD1E1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B635179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C39534C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Interest income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E3D3F48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EB1A198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1,200.00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F912866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1,200.00 </w:t>
                            </w:r>
                          </w:p>
                        </w:tc>
                      </w:tr>
                      <w:tr w:rsidR="0025543C" w:rsidRPr="0025543C" w14:paraId="73F74C62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C1F2E6E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3452FC4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0464B25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Total Income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3BD953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B1269D2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185,833.40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C728D61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187,034.24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1A6B841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1,200.84 </w:t>
                            </w:r>
                          </w:p>
                        </w:tc>
                      </w:tr>
                      <w:tr w:rsidR="0025543C" w:rsidRPr="0025543C" w14:paraId="37137DB0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13A4356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33629A9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FE91622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C02D2BF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35BAC4C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EEDC150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21E14DE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25543C" w:rsidRPr="0025543C" w14:paraId="4B692BCD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1C99824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DDE5055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4BC89A6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FF97BB3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Administrative Costs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10B460F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250.00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88BAAF4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900.00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12A3613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650.00 </w:t>
                            </w:r>
                          </w:p>
                        </w:tc>
                      </w:tr>
                      <w:tr w:rsidR="0025543C" w:rsidRPr="0025543C" w14:paraId="4C81FD00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CC23A75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249576B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2AB9790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BE2342B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Bank fees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FF8530D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12.00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496F642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E722855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color w:val="FF0000"/>
                                <w:sz w:val="14"/>
                                <w:szCs w:val="14"/>
                              </w:rPr>
                              <w:t>(12.00)</w:t>
                            </w:r>
                          </w:p>
                        </w:tc>
                      </w:tr>
                      <w:tr w:rsidR="0025543C" w:rsidRPr="0025543C" w14:paraId="7877651E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1D3C4B7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42E608C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23A99F3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D30D6DE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Cable &amp; Internet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5AFE974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29,897.40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89BC2B6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29,898.24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A89831B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0.84 </w:t>
                            </w:r>
                          </w:p>
                        </w:tc>
                      </w:tr>
                      <w:tr w:rsidR="0025543C" w:rsidRPr="0025543C" w14:paraId="4E9158BD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76F2696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E28178B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31BFB2D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37FB25B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Electricity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4EA3211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7,600.00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78F7AF6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8,300.00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66CFF76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700.00 </w:t>
                            </w:r>
                          </w:p>
                        </w:tc>
                      </w:tr>
                      <w:tr w:rsidR="0025543C" w:rsidRPr="0025543C" w14:paraId="233C75C1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90622B4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B6E1747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97FC800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6286D3D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Grounds Cleaning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7F36A57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2,700.00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04379C0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2,688.00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7A2950A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color w:val="FF0000"/>
                                <w:sz w:val="14"/>
                                <w:szCs w:val="14"/>
                              </w:rPr>
                              <w:t>(12.00)</w:t>
                            </w:r>
                          </w:p>
                        </w:tc>
                      </w:tr>
                      <w:tr w:rsidR="0025543C" w:rsidRPr="0025543C" w14:paraId="48E4BF27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17E2DC6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0AEFBC4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3FD6B31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C05FA3C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C5DBBEC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38,450.00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2FF0469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39,150.00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C58E20D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700.00 </w:t>
                            </w:r>
                          </w:p>
                        </w:tc>
                      </w:tr>
                      <w:tr w:rsidR="0025543C" w:rsidRPr="0025543C" w14:paraId="0DFBBD20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A860F02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3FA6DBB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9508D01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23E32AF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Lawn Care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72B3CD1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18,900.00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0C8DE36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19,500.00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501B7F9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600.00 </w:t>
                            </w:r>
                          </w:p>
                        </w:tc>
                      </w:tr>
                      <w:tr w:rsidR="0025543C" w:rsidRPr="0025543C" w14:paraId="7B974CED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D933D29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49DFAC6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BAA7691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5935D15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Legal &amp; Accounting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166E89D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6,000.00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3F69DC9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5,800.00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70FFE30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color w:val="FF0000"/>
                                <w:sz w:val="14"/>
                                <w:szCs w:val="14"/>
                              </w:rPr>
                              <w:t>(200.00)</w:t>
                            </w:r>
                          </w:p>
                        </w:tc>
                      </w:tr>
                      <w:tr w:rsidR="0025543C" w:rsidRPr="0025543C" w14:paraId="72D1FCB5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66F29F6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1A9CAF7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9DC1E4E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C834F21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Management Fees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47F990E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12,600.00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E1F6F6D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13,200.00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7026B0F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600.00 </w:t>
                            </w:r>
                          </w:p>
                        </w:tc>
                      </w:tr>
                      <w:tr w:rsidR="0025543C" w:rsidRPr="0025543C" w14:paraId="647ABDFC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CD898EC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C6F889A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DD840F3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C40B5A4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Pest Control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9854F17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970.00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A37D83B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985.00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B6F3616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15.00 </w:t>
                            </w:r>
                          </w:p>
                        </w:tc>
                      </w:tr>
                      <w:tr w:rsidR="0025543C" w:rsidRPr="0025543C" w14:paraId="283AA127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3D75E23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8434CA5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8E006F2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57743CF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Repairs &amp; Maintenance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B714A7F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14,500.00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443AC00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15,500.00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32A48E1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1,000.00 </w:t>
                            </w:r>
                          </w:p>
                        </w:tc>
                      </w:tr>
                      <w:tr w:rsidR="0025543C" w:rsidRPr="0025543C" w14:paraId="7A1BFB63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C451E9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2B3ADB9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21C5977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4A0FA1C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Security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EA7A96A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11B058C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400.00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4B0B4FC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400.00 </w:t>
                            </w:r>
                          </w:p>
                        </w:tc>
                      </w:tr>
                      <w:tr w:rsidR="0025543C" w:rsidRPr="0025543C" w14:paraId="2C62BC0A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E880EFC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4B3A380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A944A0D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5E9CBCA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Snow Removal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53BA98B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8,100.00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CE43D4C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10,000.00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B105391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1,900.00 </w:t>
                            </w:r>
                          </w:p>
                        </w:tc>
                      </w:tr>
                      <w:tr w:rsidR="0025543C" w:rsidRPr="0025543C" w14:paraId="7DC85B05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2D4A7B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33320C1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B7C3699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747650C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8FC528D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682.00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2F7D938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640.00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95505B2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color w:val="FF0000"/>
                                <w:sz w:val="14"/>
                                <w:szCs w:val="14"/>
                              </w:rPr>
                              <w:t>(42.00)</w:t>
                            </w:r>
                          </w:p>
                        </w:tc>
                      </w:tr>
                      <w:tr w:rsidR="0025543C" w:rsidRPr="0025543C" w14:paraId="11DD7514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A58DB76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DE7EF19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5CC5286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A869A3F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Trash Removal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8D84C3C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4,872.00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CF18279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5,728.00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8272C5A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856.00 </w:t>
                            </w:r>
                          </w:p>
                        </w:tc>
                      </w:tr>
                      <w:tr w:rsidR="0025543C" w:rsidRPr="0025543C" w14:paraId="272F3BAE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7E147D2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88D2F0A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B524DE6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F836465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Water &amp; Sewer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EAF49A4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40,300.00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5A8CEF9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46,000.00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81921B6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5,700.00 </w:t>
                            </w:r>
                          </w:p>
                        </w:tc>
                      </w:tr>
                      <w:tr w:rsidR="0025543C" w:rsidRPr="0025543C" w14:paraId="140FBB9E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A113FA7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2C3C16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ADFA786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Total Expense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12A7301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48AD777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185,833.40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D78AB80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198,689.24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9581AFB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12,855.84 </w:t>
                            </w:r>
                          </w:p>
                        </w:tc>
                      </w:tr>
                      <w:tr w:rsidR="0025543C" w:rsidRPr="0025543C" w14:paraId="09D767B8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A9D6B39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42746D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Net Ordinary Income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1D59DD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B1524FC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538B642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BB4CC3C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color w:val="FF0000"/>
                                <w:sz w:val="14"/>
                                <w:szCs w:val="14"/>
                              </w:rPr>
                              <w:t>(11,655.00)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20BCD80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color w:val="FF0000"/>
                                <w:sz w:val="14"/>
                                <w:szCs w:val="14"/>
                              </w:rPr>
                              <w:t>(11,655.00)</w:t>
                            </w:r>
                          </w:p>
                        </w:tc>
                      </w:tr>
                      <w:tr w:rsidR="0025543C" w:rsidRPr="0025543C" w14:paraId="6B4AA190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7B2A482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B5DDE94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Other Income/Expense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B3094F4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1CF2F8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45F348D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36FA4EB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D16B5D5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25543C" w:rsidRPr="0025543C" w14:paraId="7228D201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92514D0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E9C4103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B76D494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Other Income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8C5E5FE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B150BE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1767377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83847D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25543C" w:rsidRPr="0025543C" w14:paraId="6D50DA49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30D547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16E4CD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F86DEBA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41B3A65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Capital Reserve Assessments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39C10B4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57,469.00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539A553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57,469.00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F885C7C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0.00 </w:t>
                            </w:r>
                          </w:p>
                        </w:tc>
                      </w:tr>
                      <w:tr w:rsidR="0025543C" w:rsidRPr="0025543C" w14:paraId="2FC1471D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1D3092C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813B121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67F1828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4CE6FDA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Capital Reserve Expenditures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EA5D650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color w:val="FF0000"/>
                                <w:sz w:val="14"/>
                                <w:szCs w:val="14"/>
                              </w:rPr>
                              <w:t>(85,000.00)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vAlign w:val="center"/>
                            <w:hideMark/>
                          </w:tcPr>
                          <w:p w14:paraId="5B1B85EA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9ED4D74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85,000.00 </w:t>
                            </w:r>
                          </w:p>
                        </w:tc>
                      </w:tr>
                      <w:tr w:rsidR="0025543C" w:rsidRPr="0025543C" w14:paraId="5355195A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4D1F390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5798E7E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35C2D92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24D23EA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(Increase)/Decrease in Reserves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46794BD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27,531.00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4C1CA23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color w:val="FF0000"/>
                                <w:sz w:val="14"/>
                                <w:szCs w:val="14"/>
                              </w:rPr>
                              <w:t>(57,469.00)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9747264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color w:val="FF0000"/>
                                <w:sz w:val="14"/>
                                <w:szCs w:val="14"/>
                              </w:rPr>
                              <w:t>(85,000.00)</w:t>
                            </w:r>
                          </w:p>
                        </w:tc>
                      </w:tr>
                      <w:tr w:rsidR="0025543C" w:rsidRPr="0025543C" w14:paraId="6FA8B279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2BA864A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8BE6A46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4BFFCB69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Total Other Income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F2B4CAB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2B290793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01468DE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A07FE05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0.00 </w:t>
                            </w:r>
                          </w:p>
                        </w:tc>
                      </w:tr>
                      <w:tr w:rsidR="0025543C" w:rsidRPr="0025543C" w14:paraId="55A0A54B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35D3AFB0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507C3CA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Net Other Income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5EECF7B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159A9D3E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78F1B27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81199E1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6495076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0.00 </w:t>
                            </w:r>
                          </w:p>
                        </w:tc>
                      </w:tr>
                      <w:tr w:rsidR="0025543C" w:rsidRPr="0025543C" w14:paraId="4B13A47E" w14:textId="77777777">
                        <w:trPr>
                          <w:divId w:val="272127209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0EF213B4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Net Income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7EA919E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CE14132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D2D2DF"/>
                              <w:left w:val="single" w:sz="6" w:space="0" w:color="D2D2DF"/>
                              <w:bottom w:val="single" w:sz="6" w:space="0" w:color="D2D2DF"/>
                              <w:right w:val="single" w:sz="6" w:space="0" w:color="D2D2DF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688F2375" w14:textId="77777777" w:rsidR="0025543C" w:rsidRPr="0025543C" w:rsidRDefault="0025543C" w:rsidP="0025543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65028ED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0.00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5C3EFBBD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color w:val="FF0000"/>
                                <w:sz w:val="14"/>
                                <w:szCs w:val="14"/>
                              </w:rPr>
                              <w:t>(11,655.00)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30" w:type="dxa"/>
                              <w:bottom w:w="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14:paraId="774C7439" w14:textId="77777777" w:rsidR="0025543C" w:rsidRPr="0025543C" w:rsidRDefault="0025543C" w:rsidP="0025543C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25543C">
                              <w:rPr>
                                <w:rFonts w:ascii="Arial" w:eastAsia="Times New Roman" w:hAnsi="Arial" w:cs="Arial"/>
                                <w:color w:val="FF0000"/>
                                <w:sz w:val="14"/>
                                <w:szCs w:val="14"/>
                              </w:rPr>
                              <w:t>(11,655.00)</w:t>
                            </w:r>
                          </w:p>
                        </w:tc>
                      </w:tr>
                    </w:tbl>
                    <w:p w14:paraId="4C1D7FEF" w14:textId="144E6049" w:rsidR="000624E9" w:rsidRDefault="000624E9"/>
                  </w:txbxContent>
                </v:textbox>
                <w10:wrap type="square"/>
              </v:shape>
            </w:pict>
          </mc:Fallback>
        </mc:AlternateContent>
      </w:r>
      <w:r w:rsidR="00A57E16">
        <w:rPr>
          <w:b/>
          <w:bCs/>
          <w:sz w:val="32"/>
          <w:szCs w:val="32"/>
          <w:u w:val="single"/>
        </w:rPr>
        <w:t xml:space="preserve">Buck Creek Profit </w:t>
      </w:r>
      <w:r w:rsidR="008E1891">
        <w:rPr>
          <w:b/>
          <w:bCs/>
          <w:sz w:val="32"/>
          <w:szCs w:val="32"/>
          <w:u w:val="single"/>
        </w:rPr>
        <w:t>&amp; Loss</w:t>
      </w:r>
      <w:r w:rsidR="00FB51CA">
        <w:rPr>
          <w:b/>
          <w:bCs/>
          <w:sz w:val="32"/>
          <w:szCs w:val="32"/>
          <w:u w:val="single"/>
        </w:rPr>
        <w:t xml:space="preserve"> Financials</w:t>
      </w:r>
      <w:r w:rsidR="008E1891">
        <w:rPr>
          <w:b/>
          <w:bCs/>
          <w:sz w:val="32"/>
          <w:szCs w:val="32"/>
          <w:u w:val="single"/>
        </w:rPr>
        <w:t xml:space="preserve"> 2022 &amp; 2023</w:t>
      </w:r>
      <w:r w:rsidR="004961D6">
        <w:rPr>
          <w:b/>
          <w:bCs/>
          <w:sz w:val="32"/>
          <w:szCs w:val="32"/>
          <w:u w:val="single"/>
        </w:rPr>
        <w:t xml:space="preserve"> Comparison</w:t>
      </w:r>
    </w:p>
    <w:p w14:paraId="0E7259DF" w14:textId="1781D7F1" w:rsidR="00ED1D86" w:rsidRPr="00BD3DE6" w:rsidRDefault="00AF12CC" w:rsidP="00137565">
      <w:pPr>
        <w:rPr>
          <w:sz w:val="24"/>
          <w:szCs w:val="24"/>
        </w:rPr>
      </w:pPr>
      <w:r w:rsidRPr="00BD3DE6">
        <w:rPr>
          <w:sz w:val="24"/>
          <w:szCs w:val="24"/>
        </w:rPr>
        <w:t xml:space="preserve">As you can see, it does not equal zero at year end. </w:t>
      </w:r>
      <w:r w:rsidR="00E76339" w:rsidRPr="00BD3DE6">
        <w:rPr>
          <w:sz w:val="24"/>
          <w:szCs w:val="24"/>
        </w:rPr>
        <w:t>So, some expenses will need to be cut, due raised, or capital reserves assessments allocated to operating.</w:t>
      </w:r>
    </w:p>
    <w:p w14:paraId="79A75AC6" w14:textId="75BAF0AC" w:rsidR="00E617BA" w:rsidRPr="00BD3DE6" w:rsidRDefault="00E76339" w:rsidP="00A0194E">
      <w:pPr>
        <w:rPr>
          <w:sz w:val="24"/>
          <w:szCs w:val="24"/>
        </w:rPr>
      </w:pPr>
      <w:r w:rsidRPr="00BD3DE6">
        <w:rPr>
          <w:sz w:val="24"/>
          <w:szCs w:val="24"/>
        </w:rPr>
        <w:t>Notes: Insurance calculate</w:t>
      </w:r>
      <w:r w:rsidR="00590474" w:rsidRPr="00BD3DE6">
        <w:rPr>
          <w:sz w:val="24"/>
          <w:szCs w:val="24"/>
        </w:rPr>
        <w:t>d 7% increase, Snow Removal budget in 2022-2023, going $7,600 over</w:t>
      </w:r>
      <w:r w:rsidR="00C345A0" w:rsidRPr="00BD3DE6">
        <w:rPr>
          <w:sz w:val="24"/>
          <w:szCs w:val="24"/>
        </w:rPr>
        <w:t xml:space="preserve">. Since </w:t>
      </w:r>
      <w:r w:rsidR="00BD3DE6" w:rsidRPr="00BD3DE6">
        <w:rPr>
          <w:sz w:val="24"/>
          <w:szCs w:val="24"/>
        </w:rPr>
        <w:t>it is likely</w:t>
      </w:r>
      <w:r w:rsidR="00C345A0" w:rsidRPr="00BD3DE6">
        <w:rPr>
          <w:sz w:val="24"/>
          <w:szCs w:val="24"/>
        </w:rPr>
        <w:t xml:space="preserve"> costs will not decease Laura increased it fro</w:t>
      </w:r>
      <w:r w:rsidR="00A94576" w:rsidRPr="00BD3DE6">
        <w:rPr>
          <w:sz w:val="24"/>
          <w:szCs w:val="24"/>
        </w:rPr>
        <w:t xml:space="preserve">m $7,980 to $10,000 which may be a bit too high a budget, but we will see. Trash </w:t>
      </w:r>
      <w:r w:rsidR="00717B62" w:rsidRPr="00BD3DE6">
        <w:rPr>
          <w:sz w:val="24"/>
          <w:szCs w:val="24"/>
        </w:rPr>
        <w:t xml:space="preserve">Removal, </w:t>
      </w:r>
      <w:r w:rsidR="00303E49" w:rsidRPr="00BD3DE6">
        <w:rPr>
          <w:sz w:val="24"/>
          <w:szCs w:val="24"/>
        </w:rPr>
        <w:t xml:space="preserve">now with </w:t>
      </w:r>
      <w:r w:rsidR="008B7EC4" w:rsidRPr="00BD3DE6">
        <w:rPr>
          <w:sz w:val="24"/>
          <w:szCs w:val="24"/>
        </w:rPr>
        <w:t>Vail Valley Waste. Water &amp; S</w:t>
      </w:r>
      <w:r w:rsidR="007C101F" w:rsidRPr="00BD3DE6">
        <w:rPr>
          <w:sz w:val="24"/>
          <w:szCs w:val="24"/>
        </w:rPr>
        <w:t>ewer -fixed cost. Currently we are $11,655 short.</w:t>
      </w:r>
      <w:r w:rsidR="00E617BA" w:rsidRPr="00BD3DE6">
        <w:rPr>
          <w:rFonts w:ascii="Abadi" w:hAnsi="Abadi"/>
          <w:b/>
          <w:bCs/>
          <w:color w:val="E1E1E1"/>
          <w:sz w:val="24"/>
          <w:szCs w:val="24"/>
        </w:rPr>
        <w:t> </w:t>
      </w:r>
    </w:p>
    <w:p w14:paraId="35B6BAB2" w14:textId="4A999065" w:rsidR="00936386" w:rsidRDefault="00406B2F" w:rsidP="004A6958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0455514" wp14:editId="6765BFD5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943600" cy="673417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EFC8A" w14:textId="602A3D33" w:rsidR="00936386" w:rsidRDefault="00936386" w:rsidP="00A56793">
      <w:pPr>
        <w:ind w:firstLine="720"/>
        <w:jc w:val="center"/>
      </w:pPr>
    </w:p>
    <w:p w14:paraId="7679ECFE" w14:textId="77777777" w:rsidR="00936386" w:rsidRPr="0047171B" w:rsidRDefault="00936386" w:rsidP="00A56793">
      <w:pPr>
        <w:ind w:firstLine="720"/>
        <w:jc w:val="center"/>
      </w:pPr>
    </w:p>
    <w:sectPr w:rsidR="00936386" w:rsidRPr="004717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32AF" w14:textId="77777777" w:rsidR="008E39DB" w:rsidRDefault="008E39DB" w:rsidP="00CA6FD3">
      <w:pPr>
        <w:spacing w:after="0" w:line="240" w:lineRule="auto"/>
      </w:pPr>
      <w:r>
        <w:separator/>
      </w:r>
    </w:p>
  </w:endnote>
  <w:endnote w:type="continuationSeparator" w:id="0">
    <w:p w14:paraId="0D265879" w14:textId="77777777" w:rsidR="008E39DB" w:rsidRDefault="008E39DB" w:rsidP="00CA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465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B89D3" w14:textId="1EA48BE9" w:rsidR="00981693" w:rsidRDefault="009816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C5B595" w14:textId="77777777" w:rsidR="00981693" w:rsidRDefault="00981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341D" w14:textId="77777777" w:rsidR="008E39DB" w:rsidRDefault="008E39DB" w:rsidP="00CA6FD3">
      <w:pPr>
        <w:spacing w:after="0" w:line="240" w:lineRule="auto"/>
      </w:pPr>
      <w:r>
        <w:separator/>
      </w:r>
    </w:p>
  </w:footnote>
  <w:footnote w:type="continuationSeparator" w:id="0">
    <w:p w14:paraId="0F9E40FA" w14:textId="77777777" w:rsidR="008E39DB" w:rsidRDefault="008E39DB" w:rsidP="00CA6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86E"/>
    <w:multiLevelType w:val="hybridMultilevel"/>
    <w:tmpl w:val="F3D27D26"/>
    <w:lvl w:ilvl="0" w:tplc="AB4C0BE6">
      <w:start w:val="1"/>
      <w:numFmt w:val="upperLetter"/>
      <w:lvlText w:val="%1."/>
      <w:lvlJc w:val="left"/>
      <w:pPr>
        <w:ind w:left="40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F7807848">
      <w:numFmt w:val="bullet"/>
      <w:lvlText w:val="•"/>
      <w:lvlJc w:val="left"/>
      <w:pPr>
        <w:ind w:left="4810" w:hanging="360"/>
      </w:pPr>
      <w:rPr>
        <w:rFonts w:hint="default"/>
      </w:rPr>
    </w:lvl>
    <w:lvl w:ilvl="2" w:tplc="FE7EF0CA">
      <w:numFmt w:val="bullet"/>
      <w:lvlText w:val="•"/>
      <w:lvlJc w:val="left"/>
      <w:pPr>
        <w:ind w:left="5520" w:hanging="360"/>
      </w:pPr>
      <w:rPr>
        <w:rFonts w:hint="default"/>
      </w:rPr>
    </w:lvl>
    <w:lvl w:ilvl="3" w:tplc="196E0DE4">
      <w:numFmt w:val="bullet"/>
      <w:lvlText w:val="•"/>
      <w:lvlJc w:val="left"/>
      <w:pPr>
        <w:ind w:left="6230" w:hanging="360"/>
      </w:pPr>
      <w:rPr>
        <w:rFonts w:hint="default"/>
      </w:rPr>
    </w:lvl>
    <w:lvl w:ilvl="4" w:tplc="20A85698">
      <w:numFmt w:val="bullet"/>
      <w:lvlText w:val="•"/>
      <w:lvlJc w:val="left"/>
      <w:pPr>
        <w:ind w:left="6940" w:hanging="360"/>
      </w:pPr>
      <w:rPr>
        <w:rFonts w:hint="default"/>
      </w:rPr>
    </w:lvl>
    <w:lvl w:ilvl="5" w:tplc="7708DA98">
      <w:numFmt w:val="bullet"/>
      <w:lvlText w:val="•"/>
      <w:lvlJc w:val="left"/>
      <w:pPr>
        <w:ind w:left="7650" w:hanging="360"/>
      </w:pPr>
      <w:rPr>
        <w:rFonts w:hint="default"/>
      </w:rPr>
    </w:lvl>
    <w:lvl w:ilvl="6" w:tplc="A0AC923C">
      <w:numFmt w:val="bullet"/>
      <w:lvlText w:val="•"/>
      <w:lvlJc w:val="left"/>
      <w:pPr>
        <w:ind w:left="8360" w:hanging="360"/>
      </w:pPr>
      <w:rPr>
        <w:rFonts w:hint="default"/>
      </w:rPr>
    </w:lvl>
    <w:lvl w:ilvl="7" w:tplc="944249FC">
      <w:numFmt w:val="bullet"/>
      <w:lvlText w:val="•"/>
      <w:lvlJc w:val="left"/>
      <w:pPr>
        <w:ind w:left="9070" w:hanging="360"/>
      </w:pPr>
      <w:rPr>
        <w:rFonts w:hint="default"/>
      </w:rPr>
    </w:lvl>
    <w:lvl w:ilvl="8" w:tplc="D77E9F92">
      <w:numFmt w:val="bullet"/>
      <w:lvlText w:val="•"/>
      <w:lvlJc w:val="left"/>
      <w:pPr>
        <w:ind w:left="9780" w:hanging="360"/>
      </w:pPr>
      <w:rPr>
        <w:rFonts w:hint="default"/>
      </w:rPr>
    </w:lvl>
  </w:abstractNum>
  <w:abstractNum w:abstractNumId="1" w15:restartNumberingAfterBreak="0">
    <w:nsid w:val="34D04926"/>
    <w:multiLevelType w:val="hybridMultilevel"/>
    <w:tmpl w:val="0284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03163"/>
    <w:multiLevelType w:val="hybridMultilevel"/>
    <w:tmpl w:val="0726964E"/>
    <w:lvl w:ilvl="0" w:tplc="833875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07643A"/>
    <w:multiLevelType w:val="hybridMultilevel"/>
    <w:tmpl w:val="CF10471A"/>
    <w:lvl w:ilvl="0" w:tplc="FFFFFFFF">
      <w:start w:val="1"/>
      <w:numFmt w:val="upperRoman"/>
      <w:lvlText w:val="%1."/>
      <w:lvlJc w:val="left"/>
      <w:pPr>
        <w:ind w:left="378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AB4C0BE6">
      <w:start w:val="1"/>
      <w:numFmt w:val="upperLetter"/>
      <w:lvlText w:val="%2."/>
      <w:lvlJc w:val="left"/>
      <w:pPr>
        <w:ind w:left="41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4924" w:hanging="380"/>
      </w:pPr>
      <w:rPr>
        <w:rFonts w:hint="default"/>
      </w:rPr>
    </w:lvl>
    <w:lvl w:ilvl="3" w:tplc="FFFFFFFF">
      <w:numFmt w:val="bullet"/>
      <w:lvlText w:val="•"/>
      <w:lvlJc w:val="left"/>
      <w:pPr>
        <w:ind w:left="5708" w:hanging="380"/>
      </w:pPr>
      <w:rPr>
        <w:rFonts w:hint="default"/>
      </w:rPr>
    </w:lvl>
    <w:lvl w:ilvl="4" w:tplc="FFFFFFFF">
      <w:numFmt w:val="bullet"/>
      <w:lvlText w:val="•"/>
      <w:lvlJc w:val="left"/>
      <w:pPr>
        <w:ind w:left="6493" w:hanging="380"/>
      </w:pPr>
      <w:rPr>
        <w:rFonts w:hint="default"/>
      </w:rPr>
    </w:lvl>
    <w:lvl w:ilvl="5" w:tplc="FFFFFFFF">
      <w:numFmt w:val="bullet"/>
      <w:lvlText w:val="•"/>
      <w:lvlJc w:val="left"/>
      <w:pPr>
        <w:ind w:left="7277" w:hanging="380"/>
      </w:pPr>
      <w:rPr>
        <w:rFonts w:hint="default"/>
      </w:rPr>
    </w:lvl>
    <w:lvl w:ilvl="6" w:tplc="FFFFFFFF">
      <w:numFmt w:val="bullet"/>
      <w:lvlText w:val="•"/>
      <w:lvlJc w:val="left"/>
      <w:pPr>
        <w:ind w:left="8062" w:hanging="380"/>
      </w:pPr>
      <w:rPr>
        <w:rFonts w:hint="default"/>
      </w:rPr>
    </w:lvl>
    <w:lvl w:ilvl="7" w:tplc="FFFFFFFF">
      <w:numFmt w:val="bullet"/>
      <w:lvlText w:val="•"/>
      <w:lvlJc w:val="left"/>
      <w:pPr>
        <w:ind w:left="8846" w:hanging="380"/>
      </w:pPr>
      <w:rPr>
        <w:rFonts w:hint="default"/>
      </w:rPr>
    </w:lvl>
    <w:lvl w:ilvl="8" w:tplc="FFFFFFFF">
      <w:numFmt w:val="bullet"/>
      <w:lvlText w:val="•"/>
      <w:lvlJc w:val="left"/>
      <w:pPr>
        <w:ind w:left="9631" w:hanging="380"/>
      </w:pPr>
      <w:rPr>
        <w:rFonts w:hint="default"/>
      </w:rPr>
    </w:lvl>
  </w:abstractNum>
  <w:abstractNum w:abstractNumId="4" w15:restartNumberingAfterBreak="0">
    <w:nsid w:val="45BA243F"/>
    <w:multiLevelType w:val="hybridMultilevel"/>
    <w:tmpl w:val="3F0ADF4C"/>
    <w:lvl w:ilvl="0" w:tplc="89783C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D22582"/>
    <w:multiLevelType w:val="hybridMultilevel"/>
    <w:tmpl w:val="38547492"/>
    <w:lvl w:ilvl="0" w:tplc="8182CD24">
      <w:start w:val="1"/>
      <w:numFmt w:val="upperRoman"/>
      <w:lvlText w:val="%1."/>
      <w:lvlJc w:val="left"/>
      <w:pPr>
        <w:ind w:left="378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59FEBB36">
      <w:start w:val="1"/>
      <w:numFmt w:val="upperLetter"/>
      <w:lvlText w:val="%2)"/>
      <w:lvlJc w:val="left"/>
      <w:pPr>
        <w:ind w:left="4142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81F4DD3A">
      <w:numFmt w:val="bullet"/>
      <w:lvlText w:val="•"/>
      <w:lvlJc w:val="left"/>
      <w:pPr>
        <w:ind w:left="4924" w:hanging="380"/>
      </w:pPr>
      <w:rPr>
        <w:rFonts w:hint="default"/>
      </w:rPr>
    </w:lvl>
    <w:lvl w:ilvl="3" w:tplc="BA306D58">
      <w:numFmt w:val="bullet"/>
      <w:lvlText w:val="•"/>
      <w:lvlJc w:val="left"/>
      <w:pPr>
        <w:ind w:left="5708" w:hanging="380"/>
      </w:pPr>
      <w:rPr>
        <w:rFonts w:hint="default"/>
      </w:rPr>
    </w:lvl>
    <w:lvl w:ilvl="4" w:tplc="2B2A5578">
      <w:numFmt w:val="bullet"/>
      <w:lvlText w:val="•"/>
      <w:lvlJc w:val="left"/>
      <w:pPr>
        <w:ind w:left="6493" w:hanging="380"/>
      </w:pPr>
      <w:rPr>
        <w:rFonts w:hint="default"/>
      </w:rPr>
    </w:lvl>
    <w:lvl w:ilvl="5" w:tplc="615EC4D8">
      <w:numFmt w:val="bullet"/>
      <w:lvlText w:val="•"/>
      <w:lvlJc w:val="left"/>
      <w:pPr>
        <w:ind w:left="7277" w:hanging="380"/>
      </w:pPr>
      <w:rPr>
        <w:rFonts w:hint="default"/>
      </w:rPr>
    </w:lvl>
    <w:lvl w:ilvl="6" w:tplc="3202C792">
      <w:numFmt w:val="bullet"/>
      <w:lvlText w:val="•"/>
      <w:lvlJc w:val="left"/>
      <w:pPr>
        <w:ind w:left="8062" w:hanging="380"/>
      </w:pPr>
      <w:rPr>
        <w:rFonts w:hint="default"/>
      </w:rPr>
    </w:lvl>
    <w:lvl w:ilvl="7" w:tplc="DD245850">
      <w:numFmt w:val="bullet"/>
      <w:lvlText w:val="•"/>
      <w:lvlJc w:val="left"/>
      <w:pPr>
        <w:ind w:left="8846" w:hanging="380"/>
      </w:pPr>
      <w:rPr>
        <w:rFonts w:hint="default"/>
      </w:rPr>
    </w:lvl>
    <w:lvl w:ilvl="8" w:tplc="8F483B6A">
      <w:numFmt w:val="bullet"/>
      <w:lvlText w:val="•"/>
      <w:lvlJc w:val="left"/>
      <w:pPr>
        <w:ind w:left="9631" w:hanging="380"/>
      </w:pPr>
      <w:rPr>
        <w:rFonts w:hint="default"/>
      </w:rPr>
    </w:lvl>
  </w:abstractNum>
  <w:abstractNum w:abstractNumId="6" w15:restartNumberingAfterBreak="0">
    <w:nsid w:val="6C525D29"/>
    <w:multiLevelType w:val="hybridMultilevel"/>
    <w:tmpl w:val="BCB4B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06967">
    <w:abstractNumId w:val="0"/>
  </w:num>
  <w:num w:numId="2" w16cid:durableId="1946114508">
    <w:abstractNumId w:val="5"/>
  </w:num>
  <w:num w:numId="3" w16cid:durableId="921990094">
    <w:abstractNumId w:val="3"/>
  </w:num>
  <w:num w:numId="4" w16cid:durableId="2067945568">
    <w:abstractNumId w:val="6"/>
  </w:num>
  <w:num w:numId="5" w16cid:durableId="447971189">
    <w:abstractNumId w:val="1"/>
  </w:num>
  <w:num w:numId="6" w16cid:durableId="1943762907">
    <w:abstractNumId w:val="2"/>
  </w:num>
  <w:num w:numId="7" w16cid:durableId="1581521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D3"/>
    <w:rsid w:val="00005CF4"/>
    <w:rsid w:val="00011E74"/>
    <w:rsid w:val="00015AA1"/>
    <w:rsid w:val="00017417"/>
    <w:rsid w:val="00025814"/>
    <w:rsid w:val="000330D8"/>
    <w:rsid w:val="000405FE"/>
    <w:rsid w:val="000427B2"/>
    <w:rsid w:val="0005204B"/>
    <w:rsid w:val="00055755"/>
    <w:rsid w:val="000624E9"/>
    <w:rsid w:val="00065AA8"/>
    <w:rsid w:val="00070F2A"/>
    <w:rsid w:val="0007368F"/>
    <w:rsid w:val="00080EDC"/>
    <w:rsid w:val="00081DD0"/>
    <w:rsid w:val="00084637"/>
    <w:rsid w:val="000928F2"/>
    <w:rsid w:val="000A5BC2"/>
    <w:rsid w:val="000B59AA"/>
    <w:rsid w:val="000B5F9D"/>
    <w:rsid w:val="000B653C"/>
    <w:rsid w:val="000C2816"/>
    <w:rsid w:val="000C3306"/>
    <w:rsid w:val="000C4FB2"/>
    <w:rsid w:val="000D0107"/>
    <w:rsid w:val="000E78EF"/>
    <w:rsid w:val="00101BC3"/>
    <w:rsid w:val="00112507"/>
    <w:rsid w:val="00125CA6"/>
    <w:rsid w:val="001337E4"/>
    <w:rsid w:val="00137565"/>
    <w:rsid w:val="0015323F"/>
    <w:rsid w:val="00155691"/>
    <w:rsid w:val="00156BC0"/>
    <w:rsid w:val="00156F03"/>
    <w:rsid w:val="00177E61"/>
    <w:rsid w:val="00190C83"/>
    <w:rsid w:val="001A6D1C"/>
    <w:rsid w:val="001B3F1C"/>
    <w:rsid w:val="001C2855"/>
    <w:rsid w:val="001D0AB0"/>
    <w:rsid w:val="001D5F02"/>
    <w:rsid w:val="001F0B58"/>
    <w:rsid w:val="001F1A22"/>
    <w:rsid w:val="001F2EA9"/>
    <w:rsid w:val="00200768"/>
    <w:rsid w:val="00201D28"/>
    <w:rsid w:val="002033BF"/>
    <w:rsid w:val="00203EAB"/>
    <w:rsid w:val="00204AB9"/>
    <w:rsid w:val="00206CCF"/>
    <w:rsid w:val="00215095"/>
    <w:rsid w:val="002314B8"/>
    <w:rsid w:val="0025543C"/>
    <w:rsid w:val="00256BBD"/>
    <w:rsid w:val="002727DC"/>
    <w:rsid w:val="00290C14"/>
    <w:rsid w:val="00291F66"/>
    <w:rsid w:val="00297437"/>
    <w:rsid w:val="002A1768"/>
    <w:rsid w:val="002A1FEF"/>
    <w:rsid w:val="002A5BD3"/>
    <w:rsid w:val="002A5D6F"/>
    <w:rsid w:val="002B0FAF"/>
    <w:rsid w:val="002B6D29"/>
    <w:rsid w:val="002C0C4E"/>
    <w:rsid w:val="002C1400"/>
    <w:rsid w:val="002D2027"/>
    <w:rsid w:val="002D52C1"/>
    <w:rsid w:val="002E1314"/>
    <w:rsid w:val="002E5421"/>
    <w:rsid w:val="002E7AA2"/>
    <w:rsid w:val="002F6B6F"/>
    <w:rsid w:val="002F70B1"/>
    <w:rsid w:val="00301486"/>
    <w:rsid w:val="00303E49"/>
    <w:rsid w:val="00306782"/>
    <w:rsid w:val="003125A1"/>
    <w:rsid w:val="00321140"/>
    <w:rsid w:val="0032697D"/>
    <w:rsid w:val="00341028"/>
    <w:rsid w:val="003423A6"/>
    <w:rsid w:val="00346899"/>
    <w:rsid w:val="00354A20"/>
    <w:rsid w:val="00357684"/>
    <w:rsid w:val="00364404"/>
    <w:rsid w:val="00370A82"/>
    <w:rsid w:val="00376E91"/>
    <w:rsid w:val="0038698B"/>
    <w:rsid w:val="00391786"/>
    <w:rsid w:val="003B467F"/>
    <w:rsid w:val="003B701D"/>
    <w:rsid w:val="003C5AAC"/>
    <w:rsid w:val="003D0EC4"/>
    <w:rsid w:val="003D2EA6"/>
    <w:rsid w:val="003E0050"/>
    <w:rsid w:val="003E1D72"/>
    <w:rsid w:val="003F254F"/>
    <w:rsid w:val="003F30E7"/>
    <w:rsid w:val="004056DA"/>
    <w:rsid w:val="00406B2F"/>
    <w:rsid w:val="00413566"/>
    <w:rsid w:val="00417DA0"/>
    <w:rsid w:val="00425D17"/>
    <w:rsid w:val="00430428"/>
    <w:rsid w:val="00430BB5"/>
    <w:rsid w:val="004652A2"/>
    <w:rsid w:val="0047171B"/>
    <w:rsid w:val="00491C85"/>
    <w:rsid w:val="004961D6"/>
    <w:rsid w:val="004A4E13"/>
    <w:rsid w:val="004A6958"/>
    <w:rsid w:val="004B1EA0"/>
    <w:rsid w:val="004B3D96"/>
    <w:rsid w:val="004C0E32"/>
    <w:rsid w:val="004C6D15"/>
    <w:rsid w:val="004C7981"/>
    <w:rsid w:val="004D1314"/>
    <w:rsid w:val="004D1343"/>
    <w:rsid w:val="004F4714"/>
    <w:rsid w:val="00501829"/>
    <w:rsid w:val="005065E3"/>
    <w:rsid w:val="005155B1"/>
    <w:rsid w:val="00521358"/>
    <w:rsid w:val="00523065"/>
    <w:rsid w:val="00523D27"/>
    <w:rsid w:val="00526FB3"/>
    <w:rsid w:val="00533E95"/>
    <w:rsid w:val="00537698"/>
    <w:rsid w:val="00541086"/>
    <w:rsid w:val="0054750D"/>
    <w:rsid w:val="00552867"/>
    <w:rsid w:val="005754AF"/>
    <w:rsid w:val="00590474"/>
    <w:rsid w:val="005A3FE6"/>
    <w:rsid w:val="005C5DC1"/>
    <w:rsid w:val="005D0D57"/>
    <w:rsid w:val="005E12CD"/>
    <w:rsid w:val="005E1EA7"/>
    <w:rsid w:val="005E23B0"/>
    <w:rsid w:val="005E4172"/>
    <w:rsid w:val="005E6275"/>
    <w:rsid w:val="005E785A"/>
    <w:rsid w:val="005F45C4"/>
    <w:rsid w:val="005F5853"/>
    <w:rsid w:val="00606351"/>
    <w:rsid w:val="00607903"/>
    <w:rsid w:val="00611FB7"/>
    <w:rsid w:val="00615E04"/>
    <w:rsid w:val="00621964"/>
    <w:rsid w:val="0063648F"/>
    <w:rsid w:val="00652F3A"/>
    <w:rsid w:val="00663740"/>
    <w:rsid w:val="0066477A"/>
    <w:rsid w:val="00671FF4"/>
    <w:rsid w:val="00672974"/>
    <w:rsid w:val="0068490D"/>
    <w:rsid w:val="006A23E0"/>
    <w:rsid w:val="006A5181"/>
    <w:rsid w:val="006D17B5"/>
    <w:rsid w:val="006F217A"/>
    <w:rsid w:val="006F3728"/>
    <w:rsid w:val="006F5689"/>
    <w:rsid w:val="00717489"/>
    <w:rsid w:val="00717B62"/>
    <w:rsid w:val="0072053B"/>
    <w:rsid w:val="007421C3"/>
    <w:rsid w:val="007441EE"/>
    <w:rsid w:val="0074741E"/>
    <w:rsid w:val="00747D8B"/>
    <w:rsid w:val="0076122D"/>
    <w:rsid w:val="007677F5"/>
    <w:rsid w:val="00767E07"/>
    <w:rsid w:val="00774165"/>
    <w:rsid w:val="007751DC"/>
    <w:rsid w:val="00784E5B"/>
    <w:rsid w:val="007B0E0C"/>
    <w:rsid w:val="007B3180"/>
    <w:rsid w:val="007B5477"/>
    <w:rsid w:val="007B59D5"/>
    <w:rsid w:val="007B7144"/>
    <w:rsid w:val="007B7F50"/>
    <w:rsid w:val="007C101F"/>
    <w:rsid w:val="007C69C9"/>
    <w:rsid w:val="007D0FBE"/>
    <w:rsid w:val="007D5A0D"/>
    <w:rsid w:val="008036E5"/>
    <w:rsid w:val="0081529F"/>
    <w:rsid w:val="008233E6"/>
    <w:rsid w:val="00840B9F"/>
    <w:rsid w:val="00844642"/>
    <w:rsid w:val="00862234"/>
    <w:rsid w:val="008732E5"/>
    <w:rsid w:val="00875B38"/>
    <w:rsid w:val="00880FEE"/>
    <w:rsid w:val="00883410"/>
    <w:rsid w:val="00883CE7"/>
    <w:rsid w:val="00887EBC"/>
    <w:rsid w:val="008A2B2C"/>
    <w:rsid w:val="008B7EC4"/>
    <w:rsid w:val="008D2CA3"/>
    <w:rsid w:val="008D5220"/>
    <w:rsid w:val="008D660B"/>
    <w:rsid w:val="008E1891"/>
    <w:rsid w:val="008E39DB"/>
    <w:rsid w:val="008F0973"/>
    <w:rsid w:val="008F5B47"/>
    <w:rsid w:val="00901175"/>
    <w:rsid w:val="0090702D"/>
    <w:rsid w:val="00911612"/>
    <w:rsid w:val="00920551"/>
    <w:rsid w:val="00925217"/>
    <w:rsid w:val="00927B26"/>
    <w:rsid w:val="009306BC"/>
    <w:rsid w:val="00931E56"/>
    <w:rsid w:val="009337F7"/>
    <w:rsid w:val="00934954"/>
    <w:rsid w:val="00936386"/>
    <w:rsid w:val="00970D71"/>
    <w:rsid w:val="00973CCF"/>
    <w:rsid w:val="00974746"/>
    <w:rsid w:val="009755D3"/>
    <w:rsid w:val="00981621"/>
    <w:rsid w:val="00981693"/>
    <w:rsid w:val="00981864"/>
    <w:rsid w:val="00981964"/>
    <w:rsid w:val="00991595"/>
    <w:rsid w:val="00994F39"/>
    <w:rsid w:val="009A0CF6"/>
    <w:rsid w:val="009A7A8E"/>
    <w:rsid w:val="009A7B4C"/>
    <w:rsid w:val="009B34F3"/>
    <w:rsid w:val="009B45C9"/>
    <w:rsid w:val="009C3984"/>
    <w:rsid w:val="009D7B65"/>
    <w:rsid w:val="009F16F4"/>
    <w:rsid w:val="00A0194E"/>
    <w:rsid w:val="00A01DDC"/>
    <w:rsid w:val="00A03BE6"/>
    <w:rsid w:val="00A06631"/>
    <w:rsid w:val="00A14568"/>
    <w:rsid w:val="00A410C8"/>
    <w:rsid w:val="00A52951"/>
    <w:rsid w:val="00A540FA"/>
    <w:rsid w:val="00A55DBB"/>
    <w:rsid w:val="00A56793"/>
    <w:rsid w:val="00A57E16"/>
    <w:rsid w:val="00A60428"/>
    <w:rsid w:val="00A63D57"/>
    <w:rsid w:val="00A65E39"/>
    <w:rsid w:val="00A6729E"/>
    <w:rsid w:val="00A7786D"/>
    <w:rsid w:val="00A91A95"/>
    <w:rsid w:val="00A922E6"/>
    <w:rsid w:val="00A94576"/>
    <w:rsid w:val="00AA34CF"/>
    <w:rsid w:val="00AA3C1B"/>
    <w:rsid w:val="00AB197E"/>
    <w:rsid w:val="00AC1C6C"/>
    <w:rsid w:val="00AD02F7"/>
    <w:rsid w:val="00AF12CC"/>
    <w:rsid w:val="00AF2338"/>
    <w:rsid w:val="00AF30B5"/>
    <w:rsid w:val="00B03EC5"/>
    <w:rsid w:val="00B21A45"/>
    <w:rsid w:val="00B22628"/>
    <w:rsid w:val="00B31CD0"/>
    <w:rsid w:val="00B40748"/>
    <w:rsid w:val="00B45461"/>
    <w:rsid w:val="00B603B3"/>
    <w:rsid w:val="00B6625A"/>
    <w:rsid w:val="00B8776B"/>
    <w:rsid w:val="00B90E2C"/>
    <w:rsid w:val="00B9642B"/>
    <w:rsid w:val="00BA25FE"/>
    <w:rsid w:val="00BC63DB"/>
    <w:rsid w:val="00BD1EE4"/>
    <w:rsid w:val="00BD3DE6"/>
    <w:rsid w:val="00BF1EE9"/>
    <w:rsid w:val="00BF2A1E"/>
    <w:rsid w:val="00C01A6A"/>
    <w:rsid w:val="00C065DC"/>
    <w:rsid w:val="00C14430"/>
    <w:rsid w:val="00C14914"/>
    <w:rsid w:val="00C17B2E"/>
    <w:rsid w:val="00C20D96"/>
    <w:rsid w:val="00C21A63"/>
    <w:rsid w:val="00C222A5"/>
    <w:rsid w:val="00C345A0"/>
    <w:rsid w:val="00C40BBD"/>
    <w:rsid w:val="00C42201"/>
    <w:rsid w:val="00C438B4"/>
    <w:rsid w:val="00C65E53"/>
    <w:rsid w:val="00C828AA"/>
    <w:rsid w:val="00C830BA"/>
    <w:rsid w:val="00C83448"/>
    <w:rsid w:val="00C8691F"/>
    <w:rsid w:val="00C90292"/>
    <w:rsid w:val="00C951BD"/>
    <w:rsid w:val="00C961BC"/>
    <w:rsid w:val="00CA4631"/>
    <w:rsid w:val="00CA4F57"/>
    <w:rsid w:val="00CA6FD3"/>
    <w:rsid w:val="00CD1E04"/>
    <w:rsid w:val="00CD60A4"/>
    <w:rsid w:val="00CE2656"/>
    <w:rsid w:val="00CE477B"/>
    <w:rsid w:val="00CF5DCD"/>
    <w:rsid w:val="00CF718D"/>
    <w:rsid w:val="00D0022D"/>
    <w:rsid w:val="00D01337"/>
    <w:rsid w:val="00D03294"/>
    <w:rsid w:val="00D04345"/>
    <w:rsid w:val="00D134F6"/>
    <w:rsid w:val="00D13E83"/>
    <w:rsid w:val="00D17C19"/>
    <w:rsid w:val="00D274FB"/>
    <w:rsid w:val="00D27654"/>
    <w:rsid w:val="00D347C7"/>
    <w:rsid w:val="00D3743E"/>
    <w:rsid w:val="00D41E78"/>
    <w:rsid w:val="00D617F7"/>
    <w:rsid w:val="00D61AD6"/>
    <w:rsid w:val="00D71D0A"/>
    <w:rsid w:val="00D82D04"/>
    <w:rsid w:val="00D82F3B"/>
    <w:rsid w:val="00D85C28"/>
    <w:rsid w:val="00D93ED5"/>
    <w:rsid w:val="00DA3AE0"/>
    <w:rsid w:val="00DB07A7"/>
    <w:rsid w:val="00DB25FE"/>
    <w:rsid w:val="00DD5234"/>
    <w:rsid w:val="00DE4FAA"/>
    <w:rsid w:val="00DF231C"/>
    <w:rsid w:val="00DF4CC6"/>
    <w:rsid w:val="00E008E7"/>
    <w:rsid w:val="00E212C2"/>
    <w:rsid w:val="00E2369A"/>
    <w:rsid w:val="00E265B0"/>
    <w:rsid w:val="00E407F8"/>
    <w:rsid w:val="00E475DD"/>
    <w:rsid w:val="00E513EE"/>
    <w:rsid w:val="00E550AF"/>
    <w:rsid w:val="00E5766C"/>
    <w:rsid w:val="00E60663"/>
    <w:rsid w:val="00E617BA"/>
    <w:rsid w:val="00E6574D"/>
    <w:rsid w:val="00E7348D"/>
    <w:rsid w:val="00E76339"/>
    <w:rsid w:val="00E77B35"/>
    <w:rsid w:val="00E846D1"/>
    <w:rsid w:val="00E85DC1"/>
    <w:rsid w:val="00E9035D"/>
    <w:rsid w:val="00E96CBC"/>
    <w:rsid w:val="00EA002D"/>
    <w:rsid w:val="00EA04EE"/>
    <w:rsid w:val="00EA20B2"/>
    <w:rsid w:val="00EA371A"/>
    <w:rsid w:val="00EA37A8"/>
    <w:rsid w:val="00ED09A8"/>
    <w:rsid w:val="00ED0D6F"/>
    <w:rsid w:val="00ED1D86"/>
    <w:rsid w:val="00ED5FC8"/>
    <w:rsid w:val="00EE6ABD"/>
    <w:rsid w:val="00F04794"/>
    <w:rsid w:val="00F05DB0"/>
    <w:rsid w:val="00F05F77"/>
    <w:rsid w:val="00F06967"/>
    <w:rsid w:val="00F07B34"/>
    <w:rsid w:val="00F07C90"/>
    <w:rsid w:val="00F15E04"/>
    <w:rsid w:val="00F26B8C"/>
    <w:rsid w:val="00F32DBD"/>
    <w:rsid w:val="00F50F9A"/>
    <w:rsid w:val="00F57725"/>
    <w:rsid w:val="00F85B3D"/>
    <w:rsid w:val="00F870A7"/>
    <w:rsid w:val="00F902FE"/>
    <w:rsid w:val="00F911C5"/>
    <w:rsid w:val="00F9465B"/>
    <w:rsid w:val="00FA03DA"/>
    <w:rsid w:val="00FA1B65"/>
    <w:rsid w:val="00FA640C"/>
    <w:rsid w:val="00FB16DD"/>
    <w:rsid w:val="00FB51CA"/>
    <w:rsid w:val="00FC401A"/>
    <w:rsid w:val="00FC43C7"/>
    <w:rsid w:val="00FC570D"/>
    <w:rsid w:val="00F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DD45"/>
  <w15:chartTrackingRefBased/>
  <w15:docId w15:val="{986F4A51-3442-4A3D-B886-991D5771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D3"/>
  </w:style>
  <w:style w:type="paragraph" w:styleId="Footer">
    <w:name w:val="footer"/>
    <w:basedOn w:val="Normal"/>
    <w:link w:val="FooterChar"/>
    <w:uiPriority w:val="99"/>
    <w:unhideWhenUsed/>
    <w:rsid w:val="00CA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D3"/>
  </w:style>
  <w:style w:type="character" w:styleId="Hyperlink">
    <w:name w:val="Hyperlink"/>
    <w:basedOn w:val="DefaultParagraphFont"/>
    <w:uiPriority w:val="99"/>
    <w:unhideWhenUsed/>
    <w:rsid w:val="00875B3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5B3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5B3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F58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37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04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A60428"/>
  </w:style>
  <w:style w:type="character" w:customStyle="1" w:styleId="s3">
    <w:name w:val="s3"/>
    <w:basedOn w:val="DefaultParagraphFont"/>
    <w:rsid w:val="00A60428"/>
  </w:style>
  <w:style w:type="character" w:customStyle="1" w:styleId="apple-converted-space">
    <w:name w:val="apple-converted-space"/>
    <w:basedOn w:val="DefaultParagraphFont"/>
    <w:rsid w:val="00A60428"/>
  </w:style>
  <w:style w:type="paragraph" w:customStyle="1" w:styleId="p1">
    <w:name w:val="p1"/>
    <w:basedOn w:val="Normal"/>
    <w:rsid w:val="001337E4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1337E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Lancaster</dc:creator>
  <cp:keywords/>
  <dc:description/>
  <cp:lastModifiedBy>Laura Lodge</cp:lastModifiedBy>
  <cp:revision>3</cp:revision>
  <dcterms:created xsi:type="dcterms:W3CDTF">2023-06-01T04:33:00Z</dcterms:created>
  <dcterms:modified xsi:type="dcterms:W3CDTF">2023-06-01T04:33:00Z</dcterms:modified>
</cp:coreProperties>
</file>