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AC24" w14:textId="1D0EAE05" w:rsidR="004E1682" w:rsidRDefault="004E1682" w:rsidP="004E1682">
      <w:r>
        <w:t>Colorado house bill – Homeowners’ Rights Task Force</w:t>
      </w:r>
    </w:p>
    <w:p w14:paraId="6EF8A44C" w14:textId="77777777" w:rsidR="004E1682" w:rsidRDefault="004E1682" w:rsidP="004E1682"/>
    <w:p w14:paraId="4358D9AE" w14:textId="3596A304" w:rsidR="004E1682" w:rsidRDefault="004E1682" w:rsidP="004E1682">
      <w:r>
        <w:t>Notification needs to be made to all Homeowner Association owners per the example below. </w:t>
      </w:r>
    </w:p>
    <w:p w14:paraId="42A3B936" w14:textId="77777777" w:rsidR="004E1682" w:rsidRDefault="006E6C07" w:rsidP="004E1682">
      <w:hyperlink r:id="rId4" w:history="1">
        <w:r w:rsidR="004E1682">
          <w:rPr>
            <w:rStyle w:val="Hyperlink"/>
          </w:rPr>
          <w:t>Association Notice Requirements for HB23-1105 HOA And Metro District Task Force - Altitude Community Law</w:t>
        </w:r>
      </w:hyperlink>
      <w:r w:rsidR="004E1682">
        <w:t xml:space="preserve"> </w:t>
      </w:r>
    </w:p>
    <w:p w14:paraId="1E05191F" w14:textId="3AD719DC" w:rsidR="004E1682" w:rsidRDefault="004E1682" w:rsidP="004E1682">
      <w:r>
        <w:t>Please coordinate with board member</w:t>
      </w:r>
      <w:r w:rsidR="00355936">
        <w:t>s</w:t>
      </w:r>
      <w:r>
        <w:t xml:space="preserve"> or property manager to make sure their owners are </w:t>
      </w:r>
      <w:r>
        <w:rPr>
          <w:b/>
          <w:bCs/>
          <w:u w:val="single"/>
        </w:rPr>
        <w:t>notified by 8/1/23</w:t>
      </w:r>
      <w:r>
        <w:t>.</w:t>
      </w:r>
    </w:p>
    <w:p w14:paraId="44A17F32" w14:textId="77777777" w:rsidR="004E1682" w:rsidRDefault="004E1682" w:rsidP="004E1682">
      <w:pPr>
        <w:pStyle w:val="NormalWeb"/>
        <w:jc w:val="center"/>
        <w:rPr>
          <w:rFonts w:ascii="Arial" w:hAnsi="Arial" w:cs="Arial"/>
          <w:color w:val="36495F"/>
          <w:sz w:val="21"/>
          <w:szCs w:val="21"/>
        </w:rPr>
      </w:pPr>
    </w:p>
    <w:p w14:paraId="02997F34" w14:textId="77777777" w:rsidR="004E1682" w:rsidRDefault="004E1682" w:rsidP="004E1682">
      <w:pPr>
        <w:pStyle w:val="NormalWeb"/>
        <w:jc w:val="center"/>
        <w:rPr>
          <w:rFonts w:ascii="Arial" w:hAnsi="Arial" w:cs="Arial"/>
          <w:color w:val="36495F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NOTIFICATION OF</w:t>
      </w:r>
      <w:r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COLORADO HOUSE BILL 23-1105</w:t>
      </w:r>
    </w:p>
    <w:p w14:paraId="1A4C078B" w14:textId="5231D626" w:rsidR="004E1682" w:rsidRDefault="004E1682" w:rsidP="004E1682">
      <w:pPr>
        <w:pStyle w:val="NormalWeb"/>
        <w:jc w:val="center"/>
        <w:rPr>
          <w:rFonts w:ascii="Arial" w:hAnsi="Arial" w:cs="Arial"/>
          <w:color w:val="36495F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HOMEOWNERS' ASSOCIATION AND METROPOLITAN DISTRICT HOMEOWNERS' RIGHTS TASK FORCES</w:t>
      </w:r>
    </w:p>
    <w:p w14:paraId="6F60B679" w14:textId="65DC95C7" w:rsidR="004E1682" w:rsidRDefault="004E1682" w:rsidP="004E1682">
      <w:pPr>
        <w:pStyle w:val="NormalWeb"/>
        <w:rPr>
          <w:rFonts w:ascii="Arial" w:hAnsi="Arial" w:cs="Arial"/>
          <w:color w:val="36495F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Pursuant to House Bill 23-1105, signed into law on May 24, 2023, an HOA Task Force is to be 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appointed by August 1, 2023, to examine issues regarding homeowners’ rights and to perform other 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duties as noted in the new law. Each homeowner association in Colorado is required to notify owners 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about this task force. </w:t>
      </w:r>
    </w:p>
    <w:p w14:paraId="3559D20F" w14:textId="0EB2365F" w:rsidR="004E1682" w:rsidRDefault="004E1682" w:rsidP="004E1682">
      <w:pPr>
        <w:pStyle w:val="NormalWeb"/>
        <w:rPr>
          <w:rFonts w:ascii="Arial" w:hAnsi="Arial" w:cs="Arial"/>
          <w:color w:val="36495F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If you have questions about the task force, the HOA Information Office (part of the Division of Real Estate within the Colorado Department of Regulatory Agencies) may have additional information.</w:t>
      </w:r>
    </w:p>
    <w:p w14:paraId="46467329" w14:textId="0E89632E" w:rsidR="00F46801" w:rsidRPr="004E1682" w:rsidRDefault="004E1682" w:rsidP="004E1682">
      <w:pPr>
        <w:pStyle w:val="NormalWeb"/>
        <w:rPr>
          <w:rFonts w:ascii="Arial" w:hAnsi="Arial" w:cs="Arial"/>
          <w:color w:val="36495F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Bill summary and link to the signed Act may be found at </w:t>
      </w:r>
      <w:hyperlink r:id="rId5" w:tgtFrame="_blank" w:history="1">
        <w:r>
          <w:rPr>
            <w:rStyle w:val="Hyperlink"/>
            <w:rFonts w:ascii="Arial" w:hAnsi="Arial" w:cs="Arial"/>
            <w:color w:val="000000"/>
            <w:sz w:val="26"/>
            <w:szCs w:val="26"/>
          </w:rPr>
          <w:t>https://leg.colorado.gov/bills/hb23-1105</w:t>
        </w:r>
      </w:hyperlink>
    </w:p>
    <w:sectPr w:rsidR="00F46801" w:rsidRPr="004E1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82"/>
    <w:rsid w:val="00355936"/>
    <w:rsid w:val="004E1682"/>
    <w:rsid w:val="0065311B"/>
    <w:rsid w:val="006E6C07"/>
    <w:rsid w:val="00F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9C6B"/>
  <w15:chartTrackingRefBased/>
  <w15:docId w15:val="{3171C518-83DE-4D44-97C3-DF31701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8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6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E1682"/>
    <w:pPr>
      <w:spacing w:before="100" w:beforeAutospacing="1" w:after="100" w:afterAutospacing="1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20.rs6.net/tn.jsp?f=001I1GeNntpSQqKb17T4MiEeuk3viN9rP50SCWM3uMS_phRltihetO_FBH4VtLwlY9KMZYT5K5imRdfCClwX3UVQ5xA2f6S8UWU4RNx7eACHEBr7JytvIR9jD4L8CRxvkpzxFZQhaOvli5bl-J5xyJ5_WJEF2G9cejpsBxwDQ8WDQY=&amp;c=ie4cs0gS2rlrP3EnH-i1rzhbQ3hLT4v40LFCUDSahdSIfKxtBNOqqg==&amp;ch=iiv5NH5ZVRHu4Jx-4DVtKH17wfQ50WNLK2MlyXZ-hTWc7PKJRt7gJQ==" TargetMode="External"/><Relationship Id="rId4" Type="http://schemas.openxmlformats.org/officeDocument/2006/relationships/hyperlink" Target="https://altitude.law/association-notice-requirements-for-hb23-1105-hoa-and-metro-district-task-for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Watts</dc:creator>
  <cp:keywords/>
  <dc:description/>
  <cp:lastModifiedBy>Laura Lodge</cp:lastModifiedBy>
  <cp:revision>2</cp:revision>
  <dcterms:created xsi:type="dcterms:W3CDTF">2023-07-15T17:47:00Z</dcterms:created>
  <dcterms:modified xsi:type="dcterms:W3CDTF">2023-07-15T17:47:00Z</dcterms:modified>
</cp:coreProperties>
</file>