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Leaf.AGI User Agreement</w:t>
      </w:r>
    </w:p>
    <w:p>
      <w:r>
        <w:t>Last updated: February 2026 (previous update: September 2025)</w:t>
      </w:r>
    </w:p>
    <w:p/>
    <w:p>
      <w:r>
        <w:t>Welcome to Leaf.AGI – a compliance-and-signal platform that includes the Recall Engine, which helps users track cannabis product recalls and safety alerts.</w:t>
      </w:r>
    </w:p>
    <w:p/>
    <w:p>
      <w:r>
        <w:t>By using Leaf.AGI (free or paid access), you agree to the following terms:</w:t>
      </w:r>
    </w:p>
    <w:p/>
    <w:p>
      <w:r>
        <w:t>1. Personal Use Only</w:t>
      </w:r>
    </w:p>
    <w:p>
      <w:r>
        <w:t>Leaf.AGI subscriptions are licensed to individual users or businesses for internal use only. You may not share, resell, or redistribute access to other businesses, third parties, or external users without explicit permission.</w:t>
      </w:r>
    </w:p>
    <w:p/>
    <w:p>
      <w:r>
        <w:t>2. Single Seat Access</w:t>
      </w:r>
    </w:p>
    <w:p>
      <w:r>
        <w:t>Your subscription grants access to one active device at a time. If multiple users at a business need access, additional seats or licenses must be purchased. If shared logins are detected, Leaf.AGI reserves the right to revoke access without refund.</w:t>
      </w:r>
    </w:p>
    <w:p/>
    <w:p>
      <w:r>
        <w:t>3. Data Privacy</w:t>
      </w:r>
    </w:p>
    <w:p>
      <w:r>
        <w:t>Leaf.AGI does not share, sell, or distribute your business data, usage logs, or insights with any third parties. All data processing is handled securely and used only to improve user experience within Leaf.AGI.</w:t>
      </w:r>
    </w:p>
    <w:p/>
    <w:p>
      <w:r>
        <w:t>4. Subscription Terms</w:t>
      </w:r>
    </w:p>
    <w:p>
      <w:r>
        <w:t>Your subscription begins upon successful payment via Stripe and will renew automatically each billing cycle unless canceled. You may cancel your subscription at any time via the account management page. Access will continue until the end of your billing period.</w:t>
      </w:r>
    </w:p>
    <w:p/>
    <w:p>
      <w:r>
        <w:t>5. Refund Policy</w:t>
      </w:r>
    </w:p>
    <w:p>
      <w:r>
        <w:t>All sales are final. Refunds will not be issued for unused time, device limitations, or misunderstanding of features. We recommend using the free demo or promotional previews to evaluate the platform before subscribing.</w:t>
      </w:r>
    </w:p>
    <w:p/>
    <w:p>
      <w:r>
        <w:t>6. Support &amp; Contact</w:t>
      </w:r>
    </w:p>
    <w:p>
      <w:r>
        <w:t>Support: support@getleafai.com</w:t>
      </w:r>
    </w:p>
    <w:p>
      <w:r>
        <w:t>We aim to respond within 24–48 hours during business days.</w:t>
      </w:r>
    </w:p>
    <w:p/>
    <w:p>
      <w:r>
        <w:t>7. Termination of Service</w:t>
      </w:r>
    </w:p>
    <w:p>
      <w:r>
        <w:t>Leaf.AGI reserves the right to terminate access or subscriptions for violation of terms including credential sharing, resale of insights or screenshots, or abusive behavior.</w:t>
      </w:r>
    </w:p>
    <w:p/>
    <w:p>
      <w:r>
        <w:t>8. Agreement Changes</w:t>
      </w:r>
    </w:p>
    <w:p>
      <w:r>
        <w:t>We may update these terms periodically. Major changes will be announced via the website or user dashboard. Continued use of Leaf.AGI after any update constitutes agreement to the new terms.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