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5298D" w14:textId="674FCA9D" w:rsidR="00B97C0B" w:rsidRPr="00FF402E" w:rsidRDefault="00F23A65" w:rsidP="00F23A65">
      <w:pPr>
        <w:jc w:val="center"/>
        <w:rPr>
          <w:b/>
          <w:bCs/>
          <w:sz w:val="28"/>
          <w:szCs w:val="28"/>
        </w:rPr>
      </w:pPr>
      <w:r w:rsidRPr="00FF402E">
        <w:rPr>
          <w:b/>
          <w:bCs/>
          <w:sz w:val="28"/>
          <w:szCs w:val="28"/>
        </w:rPr>
        <w:t>TIPS FOR PREVENTING FLEA AND TICK ACTIVITY</w:t>
      </w:r>
    </w:p>
    <w:p w14:paraId="7B1CDE98" w14:textId="1D946D33" w:rsidR="00F23A65" w:rsidRDefault="00F23A65" w:rsidP="00F23A65">
      <w:pPr>
        <w:jc w:val="center"/>
      </w:pPr>
    </w:p>
    <w:p w14:paraId="6B3F990D" w14:textId="62663561" w:rsidR="00F23A65" w:rsidRDefault="00F23A65" w:rsidP="00EA4BB3">
      <w:pPr>
        <w:spacing w:line="240" w:lineRule="auto"/>
      </w:pPr>
      <w:r>
        <w:t>Ultimate Pest Pro uses Integrated Pest Management (IPM) techniques to control fleas and ticks. IPM relies on several pest control methods including sanitation, nonchemical and chemical solutions.</w:t>
      </w:r>
    </w:p>
    <w:p w14:paraId="061AC161" w14:textId="77777777" w:rsidR="00EA4BB3" w:rsidRDefault="00EA4BB3" w:rsidP="00EA4BB3">
      <w:pPr>
        <w:spacing w:line="240" w:lineRule="auto"/>
      </w:pPr>
    </w:p>
    <w:p w14:paraId="7768A11A" w14:textId="260FF9AB" w:rsidR="00F23A65" w:rsidRDefault="00F23A65" w:rsidP="00EA4BB3">
      <w:pPr>
        <w:spacing w:line="240" w:lineRule="auto"/>
      </w:pPr>
      <w:r>
        <w:t xml:space="preserve">The first step is through preventative treatment of pets. </w:t>
      </w:r>
      <w:r w:rsidR="004C24F6">
        <w:t>Resident cooperation is key and includes:</w:t>
      </w:r>
    </w:p>
    <w:p w14:paraId="4DE9EB37" w14:textId="0C10AA7A" w:rsidR="004C24F6" w:rsidRPr="004C24F6" w:rsidRDefault="004C24F6" w:rsidP="00FF402E">
      <w:pPr>
        <w:pStyle w:val="ListParagraph"/>
        <w:numPr>
          <w:ilvl w:val="0"/>
          <w:numId w:val="1"/>
        </w:numPr>
        <w:spacing w:line="360" w:lineRule="auto"/>
      </w:pPr>
      <w:r>
        <w:t xml:space="preserve">Put your pets on some type of flea and tick prevention as recommended by your veterinarian. </w:t>
      </w:r>
      <w:r>
        <w:rPr>
          <w:b/>
          <w:bCs/>
        </w:rPr>
        <w:t>Ultimate Pest Control cannot treat your pets which may the source or the refuge of the problem.</w:t>
      </w:r>
    </w:p>
    <w:p w14:paraId="7668D060" w14:textId="6C7E743B" w:rsidR="004C24F6" w:rsidRDefault="004C24F6" w:rsidP="00FF402E">
      <w:pPr>
        <w:pStyle w:val="ListParagraph"/>
        <w:numPr>
          <w:ilvl w:val="0"/>
          <w:numId w:val="1"/>
        </w:numPr>
        <w:spacing w:line="360" w:lineRule="auto"/>
      </w:pPr>
      <w:r>
        <w:t>Avoid wooded areas or areas where wildlife may be present</w:t>
      </w:r>
    </w:p>
    <w:p w14:paraId="6BCCC733" w14:textId="2AE46E54" w:rsidR="004C24F6" w:rsidRDefault="004C24F6" w:rsidP="00FF402E">
      <w:pPr>
        <w:pStyle w:val="ListParagraph"/>
        <w:numPr>
          <w:ilvl w:val="0"/>
          <w:numId w:val="1"/>
        </w:numPr>
        <w:spacing w:line="360" w:lineRule="auto"/>
      </w:pPr>
      <w:r>
        <w:t>Avoid feeding stray cats and dogs in or around your unit</w:t>
      </w:r>
    </w:p>
    <w:p w14:paraId="18695FB0" w14:textId="25258F5D" w:rsidR="004C24F6" w:rsidRDefault="004C24F6" w:rsidP="00FF402E">
      <w:pPr>
        <w:pStyle w:val="ListParagraph"/>
        <w:numPr>
          <w:ilvl w:val="0"/>
          <w:numId w:val="1"/>
        </w:numPr>
        <w:spacing w:line="360" w:lineRule="auto"/>
      </w:pPr>
      <w:r>
        <w:t>Regularly clean pet bedding and treat with a preventive as recommended by your veterinarian</w:t>
      </w:r>
    </w:p>
    <w:p w14:paraId="2CF9A493" w14:textId="32E589BA" w:rsidR="004C24F6" w:rsidRDefault="004C24F6" w:rsidP="00FF402E">
      <w:pPr>
        <w:pStyle w:val="ListParagraph"/>
        <w:numPr>
          <w:ilvl w:val="0"/>
          <w:numId w:val="1"/>
        </w:numPr>
        <w:spacing w:line="360" w:lineRule="auto"/>
      </w:pPr>
      <w:r>
        <w:t>DO NOT APPLY SPRAYS OR “BOMBS” TO CONTROL FLEAS AND TICKS</w:t>
      </w:r>
    </w:p>
    <w:p w14:paraId="2AE16636" w14:textId="15F5B7AB" w:rsidR="004C24F6" w:rsidRDefault="004C24F6" w:rsidP="004C24F6">
      <w:r>
        <w:t xml:space="preserve">We utilize several IPM methods to control fleas and ticks including monitoring activity and glue traps, insect growth regulators, residual insecticide and flushing agents. </w:t>
      </w:r>
      <w:r>
        <w:rPr>
          <w:b/>
          <w:bCs/>
        </w:rPr>
        <w:t>Do it your self pest control such as spray or “bombs’ should NOT be used as these store-bought products are counterproductive to our IPM products</w:t>
      </w:r>
      <w:r>
        <w:t xml:space="preserve">. </w:t>
      </w:r>
    </w:p>
    <w:p w14:paraId="22682CB4" w14:textId="0144C78C" w:rsidR="004C24F6" w:rsidRDefault="004C24F6" w:rsidP="00FF402E">
      <w:pPr>
        <w:pStyle w:val="ListParagraph"/>
        <w:numPr>
          <w:ilvl w:val="0"/>
          <w:numId w:val="2"/>
        </w:numPr>
        <w:spacing w:line="360" w:lineRule="auto"/>
      </w:pPr>
      <w:r>
        <w:t>Initially you may not notice a change, or you may even see an increase in activity</w:t>
      </w:r>
    </w:p>
    <w:p w14:paraId="660A549F" w14:textId="51726E3A" w:rsidR="004C24F6" w:rsidRDefault="004C24F6" w:rsidP="00FF402E">
      <w:pPr>
        <w:pStyle w:val="ListParagraph"/>
        <w:numPr>
          <w:ilvl w:val="0"/>
          <w:numId w:val="2"/>
        </w:numPr>
        <w:spacing w:line="360" w:lineRule="auto"/>
      </w:pPr>
      <w:r>
        <w:t>Over time you will see a reduction in the number of active fleas and ticks</w:t>
      </w:r>
    </w:p>
    <w:p w14:paraId="2D76ACB2" w14:textId="0A21E31F" w:rsidR="004C24F6" w:rsidRDefault="004C24F6" w:rsidP="00FF402E">
      <w:pPr>
        <w:pStyle w:val="ListParagraph"/>
        <w:numPr>
          <w:ilvl w:val="0"/>
          <w:numId w:val="2"/>
        </w:numPr>
        <w:spacing w:line="360" w:lineRule="auto"/>
      </w:pPr>
      <w:r>
        <w:t xml:space="preserve">Elimination will require </w:t>
      </w:r>
      <w:r w:rsidRPr="004C24F6">
        <w:rPr>
          <w:b/>
          <w:bCs/>
        </w:rPr>
        <w:t>varying time frames up to 6 weeks</w:t>
      </w:r>
      <w:r>
        <w:t xml:space="preserve"> based on level of infestation.</w:t>
      </w:r>
    </w:p>
    <w:p w14:paraId="5112C240" w14:textId="43D13C49" w:rsidR="004C24F6" w:rsidRDefault="004C24F6" w:rsidP="00FF402E">
      <w:pPr>
        <w:pStyle w:val="ListParagraph"/>
        <w:numPr>
          <w:ilvl w:val="0"/>
          <w:numId w:val="2"/>
        </w:numPr>
        <w:spacing w:line="360" w:lineRule="auto"/>
      </w:pPr>
      <w:r>
        <w:rPr>
          <w:b/>
          <w:bCs/>
        </w:rPr>
        <w:t xml:space="preserve">Vacant and/or occupied units may appear to have no progress when treated for fleas if not vacuumed daily after treatment as fleas can remain in the pupae life cycle stage for weeks. Vacuuming will stimulate the fleas to emerge from the pupae state and be exposed to the products we have applied. </w:t>
      </w:r>
      <w:r w:rsidR="00FF402E">
        <w:rPr>
          <w:b/>
          <w:bCs/>
        </w:rPr>
        <w:t xml:space="preserve">Ultimate Pest Control is not responsible for this required maintence. </w:t>
      </w:r>
    </w:p>
    <w:p w14:paraId="63E959AB" w14:textId="77777777" w:rsidR="004C24F6" w:rsidRPr="004C24F6" w:rsidRDefault="004C24F6" w:rsidP="00FF402E">
      <w:pPr>
        <w:pStyle w:val="ListParagraph"/>
      </w:pPr>
    </w:p>
    <w:sectPr w:rsidR="004C24F6" w:rsidRPr="004C2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71FEC"/>
    <w:multiLevelType w:val="hybridMultilevel"/>
    <w:tmpl w:val="AE069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145B5"/>
    <w:multiLevelType w:val="hybridMultilevel"/>
    <w:tmpl w:val="EC90F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65"/>
    <w:rsid w:val="004C24F6"/>
    <w:rsid w:val="00B97C0B"/>
    <w:rsid w:val="00CA145C"/>
    <w:rsid w:val="00EA4BB3"/>
    <w:rsid w:val="00F23A65"/>
    <w:rsid w:val="00FF4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866BF"/>
  <w15:chartTrackingRefBased/>
  <w15:docId w15:val="{91357F0F-B5E5-49A0-8DD5-897EA53C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 RV</dc:creator>
  <cp:keywords/>
  <dc:description/>
  <cp:lastModifiedBy>Pro RV</cp:lastModifiedBy>
  <cp:revision>3</cp:revision>
  <dcterms:created xsi:type="dcterms:W3CDTF">2021-05-04T14:27:00Z</dcterms:created>
  <dcterms:modified xsi:type="dcterms:W3CDTF">2021-05-04T19:16:00Z</dcterms:modified>
</cp:coreProperties>
</file>