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1440" w:right="-1440" w:firstLine="0"/>
        <w:jc w:val="center"/>
        <w:rPr>
          <w:sz w:val="192"/>
          <w:szCs w:val="192"/>
        </w:rPr>
      </w:pPr>
      <w:hyperlink r:id="rId6">
        <w:r w:rsidDel="00000000" w:rsidR="00000000" w:rsidRPr="00000000">
          <w:rPr>
            <w:color w:val="1155cc"/>
            <w:sz w:val="192"/>
            <w:szCs w:val="192"/>
            <w:rtl w:val="0"/>
          </w:rPr>
          <w:t xml:space="preserve">Google Classroom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lassroom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