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CA71C2" w14:textId="102A0E4B" w:rsidR="000326B8" w:rsidRPr="00EC2B22" w:rsidRDefault="000326B8" w:rsidP="00EC2B22">
      <w:pPr>
        <w:spacing w:line="240" w:lineRule="auto"/>
        <w:jc w:val="center"/>
        <w:rPr>
          <w:rFonts w:cstheme="minorHAnsi"/>
          <w:b/>
          <w:bCs/>
          <w:sz w:val="28"/>
          <w:szCs w:val="28"/>
          <w:u w:val="single"/>
        </w:rPr>
      </w:pPr>
      <w:r w:rsidRPr="00EC2B22">
        <w:rPr>
          <w:rFonts w:cstheme="minorHAnsi"/>
          <w:b/>
          <w:bCs/>
          <w:sz w:val="28"/>
          <w:szCs w:val="28"/>
          <w:u w:val="single"/>
        </w:rPr>
        <w:t>Other Activities</w:t>
      </w:r>
    </w:p>
    <w:p w14:paraId="6753C33E" w14:textId="77777777" w:rsidR="000326B8" w:rsidRPr="00EC2B22" w:rsidRDefault="000326B8" w:rsidP="00EC2B22">
      <w:pPr>
        <w:spacing w:line="240" w:lineRule="auto"/>
        <w:rPr>
          <w:rFonts w:cstheme="minorHAnsi"/>
          <w:b/>
          <w:bCs/>
          <w:sz w:val="24"/>
          <w:szCs w:val="24"/>
        </w:rPr>
      </w:pPr>
    </w:p>
    <w:p w14:paraId="026E3594" w14:textId="77777777" w:rsidR="00EC2B22" w:rsidRDefault="00A444BC" w:rsidP="00EC2B22">
      <w:pPr>
        <w:spacing w:line="240" w:lineRule="auto"/>
        <w:rPr>
          <w:rFonts w:cstheme="minorHAnsi"/>
          <w:sz w:val="24"/>
          <w:szCs w:val="24"/>
        </w:rPr>
      </w:pPr>
      <w:r w:rsidRPr="00EC2B22">
        <w:rPr>
          <w:rFonts w:cstheme="minorHAnsi"/>
          <w:b/>
          <w:bCs/>
          <w:sz w:val="24"/>
          <w:szCs w:val="24"/>
        </w:rPr>
        <w:t>The BRICK People Shop and Activity Centre</w:t>
      </w:r>
      <w:r w:rsidRPr="00EC2B22">
        <w:rPr>
          <w:rFonts w:cstheme="minorHAnsi"/>
          <w:sz w:val="24"/>
          <w:szCs w:val="24"/>
        </w:rPr>
        <w:br/>
        <w:t xml:space="preserve">Farnborough </w:t>
      </w:r>
    </w:p>
    <w:p w14:paraId="7028D1E3" w14:textId="4BCFEAC4" w:rsidR="00A444BC" w:rsidRPr="00EC2B22" w:rsidRDefault="00A444BC" w:rsidP="00EC2B22">
      <w:pPr>
        <w:spacing w:line="240" w:lineRule="auto"/>
        <w:rPr>
          <w:rFonts w:cstheme="minorHAnsi"/>
          <w:sz w:val="24"/>
          <w:szCs w:val="24"/>
        </w:rPr>
      </w:pPr>
      <w:r w:rsidRPr="00EC2B22">
        <w:rPr>
          <w:rFonts w:eastAsia="Times New Roman" w:cstheme="minorHAnsi"/>
          <w:kern w:val="0"/>
          <w:sz w:val="24"/>
          <w:szCs w:val="24"/>
          <w:lang w:eastAsia="en-GB"/>
          <w14:ligatures w14:val="none"/>
        </w:rPr>
        <w:t>Runs sessions for people to create with LEGO they provide £5 per person for 1 hour.</w:t>
      </w:r>
    </w:p>
    <w:p w14:paraId="6908D531" w14:textId="77777777" w:rsidR="00A444BC" w:rsidRPr="00EC2B22" w:rsidRDefault="00A444BC" w:rsidP="00EC2B22">
      <w:pPr>
        <w:spacing w:line="240" w:lineRule="auto"/>
        <w:rPr>
          <w:rFonts w:eastAsia="Times New Roman" w:cstheme="minorHAnsi"/>
          <w:kern w:val="0"/>
          <w:sz w:val="24"/>
          <w:szCs w:val="24"/>
          <w:lang w:eastAsia="en-GB"/>
          <w14:ligatures w14:val="none"/>
        </w:rPr>
      </w:pPr>
      <w:r w:rsidRPr="00EC2B22">
        <w:rPr>
          <w:rFonts w:eastAsia="Times New Roman" w:cstheme="minorHAnsi"/>
          <w:kern w:val="0"/>
          <w:sz w:val="24"/>
          <w:szCs w:val="24"/>
          <w:lang w:eastAsia="en-GB"/>
          <w14:ligatures w14:val="none"/>
        </w:rPr>
        <w:t>A quiet room is available, and can be booked in advance by emailing either </w:t>
      </w:r>
      <w:hyperlink r:id="rId4" w:tgtFrame="_blank" w:history="1">
        <w:r w:rsidRPr="00EC2B22">
          <w:rPr>
            <w:rFonts w:eastAsia="Times New Roman" w:cstheme="minorHAnsi"/>
            <w:color w:val="467886"/>
            <w:kern w:val="0"/>
            <w:sz w:val="24"/>
            <w:szCs w:val="24"/>
            <w:u w:val="single"/>
            <w:lang w:eastAsia="en-GB"/>
            <w14:ligatures w14:val="none"/>
          </w:rPr>
          <w:t>thomas@thebrickpeople.co.uk</w:t>
        </w:r>
      </w:hyperlink>
      <w:r w:rsidRPr="00EC2B22">
        <w:rPr>
          <w:rFonts w:eastAsia="Times New Roman" w:cstheme="minorHAnsi"/>
          <w:kern w:val="0"/>
          <w:sz w:val="24"/>
          <w:szCs w:val="24"/>
          <w:lang w:eastAsia="en-GB"/>
          <w14:ligatures w14:val="none"/>
        </w:rPr>
        <w:t> OR </w:t>
      </w:r>
      <w:hyperlink r:id="rId5" w:tgtFrame="_blank" w:history="1">
        <w:r w:rsidRPr="00EC2B22">
          <w:rPr>
            <w:rFonts w:eastAsia="Times New Roman" w:cstheme="minorHAnsi"/>
            <w:color w:val="467886"/>
            <w:kern w:val="0"/>
            <w:sz w:val="24"/>
            <w:szCs w:val="24"/>
            <w:u w:val="single"/>
            <w:lang w:eastAsia="en-GB"/>
            <w14:ligatures w14:val="none"/>
          </w:rPr>
          <w:t>steve@thebrickpeople.co.uk</w:t>
        </w:r>
      </w:hyperlink>
      <w:r w:rsidRPr="00EC2B22">
        <w:rPr>
          <w:rFonts w:eastAsia="Times New Roman" w:cstheme="minorHAnsi"/>
          <w:kern w:val="0"/>
          <w:sz w:val="24"/>
          <w:szCs w:val="24"/>
          <w:lang w:eastAsia="en-GB"/>
          <w14:ligatures w14:val="none"/>
        </w:rPr>
        <w:t> stating the date and time of booking, number of people, and any requirements.</w:t>
      </w:r>
    </w:p>
    <w:p w14:paraId="43829247" w14:textId="77777777" w:rsidR="00A444BC" w:rsidRPr="00EC2B22" w:rsidRDefault="00A444BC" w:rsidP="00EC2B22">
      <w:pPr>
        <w:spacing w:line="240" w:lineRule="auto"/>
        <w:rPr>
          <w:rFonts w:eastAsia="Times New Roman" w:cstheme="minorHAnsi"/>
          <w:kern w:val="0"/>
          <w:sz w:val="24"/>
          <w:szCs w:val="24"/>
          <w:lang w:eastAsia="en-GB"/>
          <w14:ligatures w14:val="none"/>
        </w:rPr>
      </w:pPr>
      <w:hyperlink r:id="rId6" w:tgtFrame="_blank" w:history="1">
        <w:r w:rsidRPr="00EC2B22">
          <w:rPr>
            <w:rFonts w:eastAsia="Times New Roman" w:cstheme="minorHAnsi"/>
            <w:color w:val="0000FF"/>
            <w:kern w:val="0"/>
            <w:sz w:val="24"/>
            <w:szCs w:val="24"/>
            <w:u w:val="single"/>
            <w:lang w:eastAsia="en-GB"/>
            <w14:ligatures w14:val="none"/>
          </w:rPr>
          <w:t>https://www.thebrickpeople.co.uk/brickshop</w:t>
        </w:r>
      </w:hyperlink>
    </w:p>
    <w:p w14:paraId="73BC8ADC" w14:textId="77777777" w:rsidR="000326B8" w:rsidRPr="00EC2B22" w:rsidRDefault="000326B8" w:rsidP="00EC2B22">
      <w:pPr>
        <w:spacing w:line="240" w:lineRule="auto"/>
        <w:rPr>
          <w:rFonts w:cstheme="minorHAnsi"/>
          <w:sz w:val="24"/>
          <w:szCs w:val="24"/>
        </w:rPr>
      </w:pPr>
    </w:p>
    <w:p w14:paraId="74D33061" w14:textId="2EBF2D90" w:rsidR="000326B8" w:rsidRPr="00EC2B22" w:rsidRDefault="000326B8" w:rsidP="00EC2B22">
      <w:pPr>
        <w:spacing w:line="240" w:lineRule="auto"/>
        <w:rPr>
          <w:rFonts w:cstheme="minorHAnsi"/>
          <w:b/>
          <w:bCs/>
          <w:sz w:val="24"/>
          <w:szCs w:val="24"/>
        </w:rPr>
      </w:pPr>
      <w:r w:rsidRPr="00EC2B22">
        <w:rPr>
          <w:rFonts w:cstheme="minorHAnsi"/>
          <w:b/>
          <w:bCs/>
          <w:sz w:val="24"/>
          <w:szCs w:val="24"/>
        </w:rPr>
        <w:t>High Score Arcade</w:t>
      </w:r>
    </w:p>
    <w:p w14:paraId="23FB4F01" w14:textId="1251EE94" w:rsidR="000326B8" w:rsidRPr="00EC2B22" w:rsidRDefault="000326B8" w:rsidP="00EC2B22">
      <w:pPr>
        <w:spacing w:line="240" w:lineRule="auto"/>
        <w:rPr>
          <w:rFonts w:cstheme="minorHAnsi"/>
          <w:sz w:val="24"/>
          <w:szCs w:val="24"/>
        </w:rPr>
      </w:pPr>
      <w:r w:rsidRPr="00EC2B22">
        <w:rPr>
          <w:rFonts w:cstheme="minorHAnsi"/>
          <w:sz w:val="24"/>
          <w:szCs w:val="24"/>
        </w:rPr>
        <w:t>Farnborough</w:t>
      </w:r>
    </w:p>
    <w:p w14:paraId="7C95EE29" w14:textId="6A8C9864" w:rsidR="000326B8" w:rsidRPr="00EC2B22" w:rsidRDefault="000326B8" w:rsidP="00EC2B22">
      <w:pPr>
        <w:spacing w:line="240" w:lineRule="auto"/>
        <w:rPr>
          <w:rFonts w:cstheme="minorHAnsi"/>
          <w:sz w:val="24"/>
          <w:szCs w:val="24"/>
        </w:rPr>
      </w:pPr>
      <w:hyperlink r:id="rId7" w:history="1">
        <w:r w:rsidRPr="00EC2B22">
          <w:rPr>
            <w:rStyle w:val="Hyperlink"/>
            <w:rFonts w:cstheme="minorHAnsi"/>
            <w:sz w:val="24"/>
            <w:szCs w:val="24"/>
          </w:rPr>
          <w:t>https://www.highscorearcades.co.uk/farnborough</w:t>
        </w:r>
      </w:hyperlink>
    </w:p>
    <w:p w14:paraId="5E9D2C7C" w14:textId="3C1076E3" w:rsidR="000326B8" w:rsidRPr="00EC2B22" w:rsidRDefault="000326B8" w:rsidP="00EC2B22">
      <w:pPr>
        <w:spacing w:line="240" w:lineRule="auto"/>
        <w:rPr>
          <w:rFonts w:cstheme="minorHAnsi"/>
          <w:sz w:val="24"/>
          <w:szCs w:val="24"/>
        </w:rPr>
      </w:pPr>
      <w:r w:rsidRPr="00EC2B22">
        <w:rPr>
          <w:rFonts w:cstheme="minorHAnsi"/>
          <w:sz w:val="24"/>
          <w:szCs w:val="24"/>
        </w:rPr>
        <w:t>SEN quiet hour at games arcade.</w:t>
      </w:r>
    </w:p>
    <w:p w14:paraId="4EC06A36" w14:textId="77777777" w:rsidR="000326B8" w:rsidRPr="00EC2B22" w:rsidRDefault="000326B8" w:rsidP="00EC2B22">
      <w:pPr>
        <w:spacing w:line="240" w:lineRule="auto"/>
        <w:rPr>
          <w:rFonts w:cstheme="minorHAnsi"/>
          <w:sz w:val="24"/>
          <w:szCs w:val="24"/>
        </w:rPr>
      </w:pPr>
      <w:r w:rsidRPr="00EC2B22">
        <w:rPr>
          <w:rFonts w:cstheme="minorHAnsi"/>
          <w:sz w:val="24"/>
          <w:szCs w:val="24"/>
        </w:rPr>
        <w:t>The noise level is lower than regular sessions, with machine volumes turned down, and the lighting is softer.</w:t>
      </w:r>
    </w:p>
    <w:p w14:paraId="46B7794D" w14:textId="77777777" w:rsidR="000326B8" w:rsidRPr="00EC2B22" w:rsidRDefault="000326B8" w:rsidP="00EC2B22">
      <w:pPr>
        <w:spacing w:line="240" w:lineRule="auto"/>
        <w:rPr>
          <w:rFonts w:cstheme="minorHAnsi"/>
          <w:sz w:val="24"/>
          <w:szCs w:val="24"/>
        </w:rPr>
      </w:pPr>
      <w:r w:rsidRPr="00EC2B22">
        <w:rPr>
          <w:rFonts w:cstheme="minorHAnsi"/>
          <w:sz w:val="24"/>
          <w:szCs w:val="24"/>
        </w:rPr>
        <w:t>Lots of different games from pinball and air hockey, shooting games, ball throwing games, racing games where you sit on a motorbike or horse, to classics like Pacman, space invaders and Tetris.</w:t>
      </w:r>
    </w:p>
    <w:p w14:paraId="7B6FF2FD" w14:textId="2859FF9D" w:rsidR="000326B8" w:rsidRPr="00EC2B22" w:rsidRDefault="000326B8" w:rsidP="00EC2B22">
      <w:pPr>
        <w:spacing w:line="240" w:lineRule="auto"/>
        <w:rPr>
          <w:rFonts w:cstheme="minorHAnsi"/>
          <w:sz w:val="24"/>
          <w:szCs w:val="24"/>
        </w:rPr>
      </w:pPr>
      <w:r w:rsidRPr="00EC2B22">
        <w:rPr>
          <w:rFonts w:cstheme="minorHAnsi"/>
          <w:sz w:val="24"/>
          <w:szCs w:val="24"/>
        </w:rPr>
        <w:t>There is a seating area called the Hub where you can eat snacks or have a drink before your session starts. You can buy cold drinks from High Score Arcade (but not food).</w:t>
      </w:r>
    </w:p>
    <w:p w14:paraId="142F02D6" w14:textId="77777777" w:rsidR="000326B8" w:rsidRPr="00EC2B22" w:rsidRDefault="000326B8" w:rsidP="00EC2B22">
      <w:pPr>
        <w:spacing w:line="240" w:lineRule="auto"/>
        <w:rPr>
          <w:rFonts w:cstheme="minorHAnsi"/>
          <w:sz w:val="24"/>
          <w:szCs w:val="24"/>
        </w:rPr>
      </w:pPr>
      <w:hyperlink r:id="rId8" w:history="1">
        <w:r w:rsidRPr="00EC2B22">
          <w:rPr>
            <w:rStyle w:val="Hyperlink"/>
            <w:rFonts w:cstheme="minorHAnsi"/>
            <w:sz w:val="24"/>
            <w:szCs w:val="24"/>
          </w:rPr>
          <w:t>https://www.highscorearcades.co.uk/farnborough</w:t>
        </w:r>
      </w:hyperlink>
    </w:p>
    <w:p w14:paraId="07B55718" w14:textId="77777777" w:rsidR="000326B8" w:rsidRPr="00EC2B22" w:rsidRDefault="000326B8" w:rsidP="00EC2B22">
      <w:pPr>
        <w:spacing w:line="240" w:lineRule="auto"/>
        <w:rPr>
          <w:rFonts w:cstheme="minorHAnsi"/>
          <w:sz w:val="24"/>
          <w:szCs w:val="24"/>
        </w:rPr>
      </w:pPr>
    </w:p>
    <w:p w14:paraId="1B2C7ABF" w14:textId="0F5CA7E1" w:rsidR="00884788" w:rsidRPr="00EC2B22" w:rsidRDefault="00884788" w:rsidP="00EC2B22">
      <w:pPr>
        <w:spacing w:line="240" w:lineRule="auto"/>
        <w:rPr>
          <w:rFonts w:cstheme="minorHAnsi"/>
          <w:b/>
          <w:bCs/>
          <w:sz w:val="24"/>
          <w:szCs w:val="24"/>
        </w:rPr>
      </w:pPr>
      <w:proofErr w:type="spellStart"/>
      <w:r w:rsidRPr="00EC2B22">
        <w:rPr>
          <w:rFonts w:cstheme="minorHAnsi"/>
          <w:b/>
          <w:bCs/>
          <w:sz w:val="24"/>
          <w:szCs w:val="24"/>
        </w:rPr>
        <w:t>Guilfest</w:t>
      </w:r>
      <w:proofErr w:type="spellEnd"/>
      <w:r w:rsidRPr="00EC2B22">
        <w:rPr>
          <w:rFonts w:cstheme="minorHAnsi"/>
          <w:b/>
          <w:bCs/>
          <w:sz w:val="24"/>
          <w:szCs w:val="24"/>
        </w:rPr>
        <w:t xml:space="preserve"> </w:t>
      </w:r>
    </w:p>
    <w:p w14:paraId="0E940550" w14:textId="638FE749" w:rsidR="00884788" w:rsidRPr="00EC2B22" w:rsidRDefault="00884788" w:rsidP="00EC2B22">
      <w:pPr>
        <w:spacing w:line="240" w:lineRule="auto"/>
        <w:rPr>
          <w:rFonts w:cstheme="minorHAnsi"/>
          <w:sz w:val="24"/>
          <w:szCs w:val="24"/>
        </w:rPr>
      </w:pPr>
      <w:r w:rsidRPr="00EC2B22">
        <w:rPr>
          <w:rFonts w:cstheme="minorHAnsi"/>
          <w:sz w:val="24"/>
          <w:szCs w:val="24"/>
        </w:rPr>
        <w:t>Guildford</w:t>
      </w:r>
    </w:p>
    <w:p w14:paraId="4F12502B" w14:textId="70B29892" w:rsidR="00884788" w:rsidRPr="00EC2B22" w:rsidRDefault="00884788" w:rsidP="00EC2B22">
      <w:pPr>
        <w:spacing w:line="240" w:lineRule="auto"/>
        <w:rPr>
          <w:rFonts w:cstheme="minorHAnsi"/>
          <w:sz w:val="24"/>
          <w:szCs w:val="24"/>
        </w:rPr>
      </w:pPr>
      <w:r w:rsidRPr="00EC2B22">
        <w:rPr>
          <w:rFonts w:cstheme="minorHAnsi"/>
          <w:sz w:val="24"/>
          <w:szCs w:val="24"/>
        </w:rPr>
        <w:t>Family music festival</w:t>
      </w:r>
    </w:p>
    <w:p w14:paraId="0C9A70AB" w14:textId="77777777" w:rsidR="00884788" w:rsidRPr="00EC2B22" w:rsidRDefault="00884788" w:rsidP="00EC2B22">
      <w:pPr>
        <w:spacing w:line="240" w:lineRule="auto"/>
        <w:rPr>
          <w:rFonts w:cstheme="minorHAnsi"/>
          <w:sz w:val="24"/>
          <w:szCs w:val="24"/>
        </w:rPr>
      </w:pPr>
      <w:r w:rsidRPr="00EC2B22">
        <w:rPr>
          <w:rFonts w:cstheme="minorHAnsi"/>
          <w:sz w:val="24"/>
          <w:szCs w:val="24"/>
        </w:rPr>
        <w:t>Stewarding opportunities for adults with SEND</w:t>
      </w:r>
    </w:p>
    <w:p w14:paraId="54D09ADF" w14:textId="590A101C" w:rsidR="00A444BC" w:rsidRPr="00EC2B22" w:rsidRDefault="00884788" w:rsidP="00EC2B22">
      <w:pPr>
        <w:spacing w:line="240" w:lineRule="auto"/>
        <w:rPr>
          <w:rFonts w:cstheme="minorHAnsi"/>
          <w:sz w:val="24"/>
          <w:szCs w:val="24"/>
        </w:rPr>
      </w:pPr>
      <w:hyperlink r:id="rId9" w:history="1">
        <w:r w:rsidRPr="00EC2B22">
          <w:rPr>
            <w:rStyle w:val="Hyperlink"/>
            <w:rFonts w:cstheme="minorHAnsi"/>
            <w:sz w:val="24"/>
            <w:szCs w:val="24"/>
          </w:rPr>
          <w:t>https://www.guilfest.co.uk</w:t>
        </w:r>
      </w:hyperlink>
    </w:p>
    <w:p w14:paraId="7E058912" w14:textId="77777777" w:rsidR="00884788" w:rsidRPr="00EC2B22" w:rsidRDefault="00884788" w:rsidP="00EC2B22">
      <w:pPr>
        <w:spacing w:line="240" w:lineRule="auto"/>
        <w:rPr>
          <w:rFonts w:cstheme="minorHAnsi"/>
          <w:sz w:val="24"/>
          <w:szCs w:val="24"/>
        </w:rPr>
      </w:pPr>
    </w:p>
    <w:p w14:paraId="63BEBB6D" w14:textId="3B7FB714" w:rsidR="00A1165B" w:rsidRPr="00EC2B22" w:rsidRDefault="00A1165B" w:rsidP="00EC2B22">
      <w:pPr>
        <w:spacing w:line="240" w:lineRule="auto"/>
        <w:rPr>
          <w:rFonts w:cstheme="minorHAnsi"/>
          <w:b/>
          <w:bCs/>
          <w:sz w:val="24"/>
          <w:szCs w:val="24"/>
        </w:rPr>
      </w:pPr>
      <w:r w:rsidRPr="00EC2B22">
        <w:rPr>
          <w:rFonts w:cstheme="minorHAnsi"/>
          <w:b/>
          <w:bCs/>
          <w:sz w:val="24"/>
          <w:szCs w:val="24"/>
        </w:rPr>
        <w:t xml:space="preserve">Kane FM </w:t>
      </w:r>
    </w:p>
    <w:p w14:paraId="25424E99" w14:textId="3448C9ED" w:rsidR="00A1165B" w:rsidRPr="00EC2B22" w:rsidRDefault="00A1165B" w:rsidP="00EC2B22">
      <w:pPr>
        <w:spacing w:line="240" w:lineRule="auto"/>
        <w:rPr>
          <w:rFonts w:cstheme="minorHAnsi"/>
          <w:sz w:val="24"/>
          <w:szCs w:val="24"/>
        </w:rPr>
      </w:pPr>
      <w:r w:rsidRPr="00EC2B22">
        <w:rPr>
          <w:rFonts w:cstheme="minorHAnsi"/>
          <w:sz w:val="24"/>
          <w:szCs w:val="24"/>
        </w:rPr>
        <w:t>Guildford</w:t>
      </w:r>
    </w:p>
    <w:p w14:paraId="72A93C04" w14:textId="24E2A0DF" w:rsidR="00A1165B" w:rsidRPr="00EC2B22" w:rsidRDefault="00A1165B" w:rsidP="00EC2B22">
      <w:pPr>
        <w:spacing w:line="240" w:lineRule="auto"/>
        <w:rPr>
          <w:rFonts w:cstheme="minorHAnsi"/>
          <w:sz w:val="24"/>
          <w:szCs w:val="24"/>
        </w:rPr>
      </w:pPr>
      <w:proofErr w:type="spellStart"/>
      <w:r w:rsidRPr="00EC2B22">
        <w:rPr>
          <w:rFonts w:cstheme="minorHAnsi"/>
          <w:sz w:val="24"/>
          <w:szCs w:val="24"/>
        </w:rPr>
        <w:t>Mindwaves</w:t>
      </w:r>
      <w:proofErr w:type="spellEnd"/>
      <w:r w:rsidRPr="00EC2B22">
        <w:rPr>
          <w:rFonts w:cstheme="minorHAnsi"/>
          <w:sz w:val="24"/>
          <w:szCs w:val="24"/>
        </w:rPr>
        <w:t xml:space="preserve"> project for young people struggling with mental health or are neurodiverse</w:t>
      </w:r>
    </w:p>
    <w:p w14:paraId="61705E16" w14:textId="77777777" w:rsidR="00A1165B" w:rsidRPr="00EC2B22" w:rsidRDefault="00A1165B" w:rsidP="00EC2B22">
      <w:pPr>
        <w:spacing w:line="240" w:lineRule="auto"/>
        <w:rPr>
          <w:rFonts w:cstheme="minorHAnsi"/>
          <w:sz w:val="24"/>
          <w:szCs w:val="24"/>
        </w:rPr>
      </w:pPr>
      <w:r w:rsidRPr="00EC2B22">
        <w:rPr>
          <w:rFonts w:cstheme="minorHAnsi"/>
          <w:sz w:val="24"/>
          <w:szCs w:val="24"/>
        </w:rPr>
        <w:t>Ages 14+</w:t>
      </w:r>
    </w:p>
    <w:p w14:paraId="2ED65CC4" w14:textId="77777777" w:rsidR="00A1165B" w:rsidRPr="00EC2B22" w:rsidRDefault="00A1165B" w:rsidP="00EC2B22">
      <w:pPr>
        <w:spacing w:line="240" w:lineRule="auto"/>
        <w:rPr>
          <w:rFonts w:cstheme="minorHAnsi"/>
          <w:sz w:val="24"/>
          <w:szCs w:val="24"/>
        </w:rPr>
      </w:pPr>
      <w:r w:rsidRPr="00EC2B22">
        <w:rPr>
          <w:rFonts w:cstheme="minorHAnsi"/>
          <w:sz w:val="24"/>
          <w:szCs w:val="24"/>
        </w:rPr>
        <w:lastRenderedPageBreak/>
        <w:t>Radio production, DJing</w:t>
      </w:r>
    </w:p>
    <w:p w14:paraId="29A47328" w14:textId="77777777" w:rsidR="00A1165B" w:rsidRPr="00EC2B22" w:rsidRDefault="00A1165B" w:rsidP="00EC2B22">
      <w:pPr>
        <w:spacing w:line="240" w:lineRule="auto"/>
        <w:rPr>
          <w:rFonts w:cstheme="minorHAnsi"/>
          <w:sz w:val="24"/>
          <w:szCs w:val="24"/>
        </w:rPr>
      </w:pPr>
      <w:hyperlink r:id="rId10" w:history="1">
        <w:r w:rsidRPr="00EC2B22">
          <w:rPr>
            <w:rStyle w:val="Hyperlink"/>
            <w:rFonts w:cstheme="minorHAnsi"/>
            <w:sz w:val="24"/>
            <w:szCs w:val="24"/>
          </w:rPr>
          <w:t>https://www.kanefm.com/mindwaves/</w:t>
        </w:r>
      </w:hyperlink>
    </w:p>
    <w:p w14:paraId="11C40FF2" w14:textId="77777777" w:rsidR="00A1165B" w:rsidRPr="00EC2B22" w:rsidRDefault="00A1165B" w:rsidP="00EC2B22">
      <w:pPr>
        <w:spacing w:line="240" w:lineRule="auto"/>
        <w:rPr>
          <w:rFonts w:cstheme="minorHAnsi"/>
          <w:sz w:val="24"/>
          <w:szCs w:val="24"/>
        </w:rPr>
      </w:pPr>
    </w:p>
    <w:p w14:paraId="2F7D48BF" w14:textId="77777777" w:rsidR="00914DD3" w:rsidRPr="00EC2B22" w:rsidRDefault="00914DD3" w:rsidP="00EC2B22">
      <w:pPr>
        <w:spacing w:line="240" w:lineRule="auto"/>
        <w:rPr>
          <w:rFonts w:cstheme="minorHAnsi"/>
          <w:color w:val="000000"/>
          <w:sz w:val="24"/>
          <w:szCs w:val="24"/>
        </w:rPr>
      </w:pPr>
      <w:r w:rsidRPr="00EC2B22">
        <w:rPr>
          <w:rFonts w:cstheme="minorHAnsi"/>
          <w:b/>
          <w:bCs/>
          <w:color w:val="000000"/>
          <w:sz w:val="24"/>
          <w:szCs w:val="24"/>
        </w:rPr>
        <w:t>Lockwood Centre SEND Choir</w:t>
      </w:r>
    </w:p>
    <w:p w14:paraId="745C990E" w14:textId="24391DD9" w:rsidR="00914DD3" w:rsidRPr="00EC2B22" w:rsidRDefault="00914DD3" w:rsidP="00EC2B22">
      <w:pPr>
        <w:spacing w:line="240" w:lineRule="auto"/>
        <w:rPr>
          <w:rFonts w:cstheme="minorHAnsi"/>
          <w:color w:val="000000"/>
          <w:sz w:val="24"/>
          <w:szCs w:val="24"/>
        </w:rPr>
      </w:pPr>
      <w:r w:rsidRPr="00EC2B22">
        <w:rPr>
          <w:rFonts w:cstheme="minorHAnsi"/>
          <w:color w:val="000000"/>
          <w:sz w:val="24"/>
          <w:szCs w:val="24"/>
        </w:rPr>
        <w:t>Guildford</w:t>
      </w:r>
    </w:p>
    <w:p w14:paraId="1F68ADD7" w14:textId="77777777" w:rsidR="00914DD3" w:rsidRPr="00EC2B22" w:rsidRDefault="00914DD3" w:rsidP="00EC2B22">
      <w:pPr>
        <w:spacing w:line="240" w:lineRule="auto"/>
        <w:rPr>
          <w:rFonts w:cstheme="minorHAnsi"/>
          <w:color w:val="000000"/>
          <w:sz w:val="24"/>
          <w:szCs w:val="24"/>
          <w:lang w:val="fr-FR"/>
        </w:rPr>
      </w:pPr>
      <w:hyperlink r:id="rId11" w:history="1">
        <w:r w:rsidRPr="00EC2B22">
          <w:rPr>
            <w:rStyle w:val="Hyperlink"/>
            <w:rFonts w:cstheme="minorHAnsi"/>
            <w:sz w:val="24"/>
            <w:szCs w:val="24"/>
            <w:lang w:val="fr-FR"/>
          </w:rPr>
          <w:t>surreyartsmusic@surreycc.gov.uk</w:t>
        </w:r>
      </w:hyperlink>
      <w:r w:rsidRPr="00EC2B22">
        <w:rPr>
          <w:rFonts w:cstheme="minorHAnsi"/>
          <w:color w:val="000000"/>
          <w:sz w:val="24"/>
          <w:szCs w:val="24"/>
          <w:lang w:val="fr-FR"/>
        </w:rPr>
        <w:t> </w:t>
      </w:r>
    </w:p>
    <w:p w14:paraId="0DE1DF69" w14:textId="77777777" w:rsidR="00914DD3" w:rsidRPr="00EC2B22" w:rsidRDefault="00914DD3" w:rsidP="00EC2B22">
      <w:pPr>
        <w:spacing w:line="240" w:lineRule="auto"/>
        <w:rPr>
          <w:rFonts w:cstheme="minorHAnsi"/>
          <w:color w:val="000000"/>
          <w:sz w:val="24"/>
          <w:szCs w:val="24"/>
          <w:lang w:val="fr-FR"/>
        </w:rPr>
      </w:pPr>
      <w:r w:rsidRPr="00EC2B22">
        <w:rPr>
          <w:rFonts w:cstheme="minorHAnsi"/>
          <w:color w:val="000000"/>
          <w:sz w:val="24"/>
          <w:szCs w:val="24"/>
          <w:lang w:val="fr-FR"/>
        </w:rPr>
        <w:t xml:space="preserve">SEND </w:t>
      </w:r>
      <w:proofErr w:type="spellStart"/>
      <w:r w:rsidRPr="00EC2B22">
        <w:rPr>
          <w:rFonts w:cstheme="minorHAnsi"/>
          <w:color w:val="000000"/>
          <w:sz w:val="24"/>
          <w:szCs w:val="24"/>
          <w:lang w:val="fr-FR"/>
        </w:rPr>
        <w:t>adult</w:t>
      </w:r>
      <w:proofErr w:type="spellEnd"/>
      <w:r w:rsidRPr="00EC2B22">
        <w:rPr>
          <w:rFonts w:cstheme="minorHAnsi"/>
          <w:color w:val="000000"/>
          <w:sz w:val="24"/>
          <w:szCs w:val="24"/>
          <w:lang w:val="fr-FR"/>
        </w:rPr>
        <w:t xml:space="preserve"> choir</w:t>
      </w:r>
    </w:p>
    <w:p w14:paraId="65CAED71" w14:textId="7218D57E" w:rsidR="00914DD3" w:rsidRPr="00EC2B22" w:rsidRDefault="00914DD3" w:rsidP="00EC2B22">
      <w:pPr>
        <w:spacing w:line="240" w:lineRule="auto"/>
        <w:rPr>
          <w:rFonts w:cstheme="minorHAnsi"/>
          <w:color w:val="000000"/>
          <w:sz w:val="24"/>
          <w:szCs w:val="24"/>
        </w:rPr>
      </w:pPr>
      <w:hyperlink r:id="rId12" w:history="1">
        <w:r w:rsidRPr="00EC2B22">
          <w:rPr>
            <w:rStyle w:val="Hyperlink"/>
            <w:rFonts w:cstheme="minorHAnsi"/>
            <w:sz w:val="24"/>
            <w:szCs w:val="24"/>
          </w:rPr>
          <w:t>Other ensembles for children, young people and adults - Surrey County Council</w:t>
        </w:r>
      </w:hyperlink>
    </w:p>
    <w:p w14:paraId="3503EF74" w14:textId="77777777" w:rsidR="00914DD3" w:rsidRPr="00EC2B22" w:rsidRDefault="00914DD3" w:rsidP="00EC2B22">
      <w:pPr>
        <w:spacing w:line="240" w:lineRule="auto"/>
        <w:rPr>
          <w:rFonts w:cstheme="minorHAnsi"/>
          <w:color w:val="000000"/>
          <w:sz w:val="24"/>
          <w:szCs w:val="24"/>
        </w:rPr>
      </w:pPr>
    </w:p>
    <w:p w14:paraId="73060217" w14:textId="77777777" w:rsidR="00914DD3" w:rsidRPr="00EC2B22" w:rsidRDefault="00914DD3" w:rsidP="00EC2B22">
      <w:pPr>
        <w:spacing w:line="240" w:lineRule="auto"/>
        <w:rPr>
          <w:rFonts w:cstheme="minorHAnsi"/>
          <w:b/>
          <w:bCs/>
          <w:color w:val="000000"/>
          <w:sz w:val="24"/>
          <w:szCs w:val="24"/>
        </w:rPr>
      </w:pPr>
      <w:r w:rsidRPr="00EC2B22">
        <w:rPr>
          <w:rFonts w:cstheme="minorHAnsi"/>
          <w:b/>
          <w:bCs/>
          <w:color w:val="000000"/>
          <w:sz w:val="24"/>
          <w:szCs w:val="24"/>
        </w:rPr>
        <w:t>Whole Notes Community Choir</w:t>
      </w:r>
    </w:p>
    <w:p w14:paraId="7ADAAF2C" w14:textId="0C8354DA" w:rsidR="00914DD3" w:rsidRPr="00EC2B22" w:rsidRDefault="00914DD3" w:rsidP="00EC2B22">
      <w:pPr>
        <w:spacing w:line="240" w:lineRule="auto"/>
        <w:rPr>
          <w:rFonts w:cstheme="minorHAnsi"/>
          <w:color w:val="000000"/>
          <w:sz w:val="24"/>
          <w:szCs w:val="24"/>
        </w:rPr>
      </w:pPr>
      <w:r w:rsidRPr="00EC2B22">
        <w:rPr>
          <w:rFonts w:cstheme="minorHAnsi"/>
          <w:color w:val="000000"/>
          <w:sz w:val="24"/>
          <w:szCs w:val="24"/>
        </w:rPr>
        <w:t>Camberley, Guildford</w:t>
      </w:r>
    </w:p>
    <w:p w14:paraId="22A1777E" w14:textId="59C3FA11" w:rsidR="00914DD3" w:rsidRPr="00EC2B22" w:rsidRDefault="00914DD3" w:rsidP="00EC2B22">
      <w:pPr>
        <w:spacing w:line="240" w:lineRule="auto"/>
        <w:rPr>
          <w:rFonts w:cstheme="minorHAnsi"/>
          <w:color w:val="000000"/>
          <w:sz w:val="24"/>
          <w:szCs w:val="24"/>
        </w:rPr>
      </w:pPr>
      <w:r w:rsidRPr="00EC2B22">
        <w:rPr>
          <w:rFonts w:cstheme="minorHAnsi"/>
          <w:color w:val="000000"/>
          <w:sz w:val="24"/>
          <w:szCs w:val="24"/>
        </w:rPr>
        <w:t xml:space="preserve">Community choir for adults who are Autistic, have social anxiety or a learning disability. Designed for people who want to have fun singing with others, build </w:t>
      </w:r>
      <w:proofErr w:type="spellStart"/>
      <w:r w:rsidRPr="00EC2B22">
        <w:rPr>
          <w:rFonts w:cstheme="minorHAnsi"/>
          <w:color w:val="000000"/>
          <w:sz w:val="24"/>
          <w:szCs w:val="24"/>
        </w:rPr>
        <w:t>self confidence</w:t>
      </w:r>
      <w:proofErr w:type="spellEnd"/>
      <w:r w:rsidRPr="00EC2B22">
        <w:rPr>
          <w:rFonts w:cstheme="minorHAnsi"/>
          <w:color w:val="000000"/>
          <w:sz w:val="24"/>
          <w:szCs w:val="24"/>
        </w:rPr>
        <w:t>, make friends and learn useful life skills.</w:t>
      </w:r>
    </w:p>
    <w:p w14:paraId="488B1B19" w14:textId="77777777" w:rsidR="00914DD3" w:rsidRPr="00EC2B22" w:rsidRDefault="00914DD3" w:rsidP="00EC2B22">
      <w:pPr>
        <w:spacing w:line="240" w:lineRule="auto"/>
        <w:rPr>
          <w:rFonts w:cstheme="minorHAnsi"/>
          <w:color w:val="000000"/>
          <w:sz w:val="24"/>
          <w:szCs w:val="24"/>
        </w:rPr>
      </w:pPr>
      <w:hyperlink r:id="rId13" w:history="1">
        <w:r w:rsidRPr="00EC2B22">
          <w:rPr>
            <w:rStyle w:val="Hyperlink"/>
            <w:rFonts w:cstheme="minorHAnsi"/>
            <w:sz w:val="24"/>
            <w:szCs w:val="24"/>
          </w:rPr>
          <w:t>Services | Connect to Support Surrey</w:t>
        </w:r>
      </w:hyperlink>
    </w:p>
    <w:p w14:paraId="1B9B79C2" w14:textId="77777777" w:rsidR="00914DD3" w:rsidRPr="00EC2B22" w:rsidRDefault="00914DD3" w:rsidP="00EC2B22">
      <w:pPr>
        <w:spacing w:line="240" w:lineRule="auto"/>
        <w:rPr>
          <w:rFonts w:cstheme="minorHAnsi"/>
          <w:color w:val="000000"/>
          <w:sz w:val="24"/>
          <w:szCs w:val="24"/>
        </w:rPr>
      </w:pPr>
      <w:hyperlink r:id="rId14" w:history="1">
        <w:r w:rsidRPr="00EC2B22">
          <w:rPr>
            <w:rStyle w:val="Hyperlink"/>
            <w:rFonts w:cstheme="minorHAnsi"/>
            <w:sz w:val="24"/>
            <w:szCs w:val="24"/>
          </w:rPr>
          <w:t>Facebook</w:t>
        </w:r>
      </w:hyperlink>
    </w:p>
    <w:p w14:paraId="11DD3379" w14:textId="77777777" w:rsidR="00914DD3" w:rsidRPr="00EC2B22" w:rsidRDefault="00914DD3" w:rsidP="00EC2B22">
      <w:pPr>
        <w:spacing w:line="240" w:lineRule="auto"/>
        <w:rPr>
          <w:rFonts w:cstheme="minorHAnsi"/>
          <w:color w:val="000000"/>
          <w:sz w:val="24"/>
          <w:szCs w:val="24"/>
        </w:rPr>
      </w:pPr>
      <w:hyperlink r:id="rId15" w:history="1">
        <w:r w:rsidRPr="00EC2B22">
          <w:rPr>
            <w:rStyle w:val="Hyperlink"/>
            <w:rFonts w:cstheme="minorHAnsi"/>
            <w:sz w:val="24"/>
            <w:szCs w:val="24"/>
          </w:rPr>
          <w:t>wholenoteschoir@gmail.com</w:t>
        </w:r>
      </w:hyperlink>
    </w:p>
    <w:p w14:paraId="6DB88F64" w14:textId="77777777" w:rsidR="00914DD3" w:rsidRPr="00EC2B22" w:rsidRDefault="00914DD3" w:rsidP="00EC2B22">
      <w:pPr>
        <w:spacing w:line="240" w:lineRule="auto"/>
        <w:rPr>
          <w:rFonts w:cstheme="minorHAnsi"/>
          <w:color w:val="000000"/>
          <w:sz w:val="24"/>
          <w:szCs w:val="24"/>
        </w:rPr>
      </w:pPr>
    </w:p>
    <w:p w14:paraId="1B381DF4" w14:textId="77777777" w:rsidR="00B529AC" w:rsidRPr="00EC2B22" w:rsidRDefault="00B529AC" w:rsidP="00EC2B22">
      <w:pPr>
        <w:pStyle w:val="Heading2"/>
        <w:spacing w:before="0" w:after="0" w:line="240" w:lineRule="auto"/>
        <w:rPr>
          <w:rFonts w:asciiTheme="minorHAnsi" w:hAnsiTheme="minorHAnsi" w:cstheme="minorHAnsi"/>
          <w:b/>
          <w:bCs/>
          <w:color w:val="000000" w:themeColor="text1"/>
          <w:spacing w:val="9"/>
          <w:sz w:val="24"/>
          <w:szCs w:val="24"/>
        </w:rPr>
      </w:pPr>
      <w:r w:rsidRPr="00EC2B22">
        <w:rPr>
          <w:rFonts w:asciiTheme="minorHAnsi" w:hAnsiTheme="minorHAnsi" w:cstheme="minorHAnsi"/>
          <w:b/>
          <w:bCs/>
          <w:color w:val="000000" w:themeColor="text1"/>
          <w:spacing w:val="9"/>
          <w:sz w:val="24"/>
          <w:szCs w:val="24"/>
        </w:rPr>
        <w:t xml:space="preserve">Oasis Play </w:t>
      </w:r>
    </w:p>
    <w:p w14:paraId="517EFD32" w14:textId="52E1E2EB" w:rsidR="00B529AC" w:rsidRPr="00EC2B22" w:rsidRDefault="00B529AC" w:rsidP="00EC2B22">
      <w:pPr>
        <w:pStyle w:val="Heading2"/>
        <w:spacing w:before="0" w:after="0" w:line="240" w:lineRule="auto"/>
        <w:rPr>
          <w:rFonts w:asciiTheme="minorHAnsi" w:hAnsiTheme="minorHAnsi" w:cstheme="minorHAnsi"/>
          <w:b/>
          <w:bCs/>
          <w:color w:val="000000" w:themeColor="text1"/>
          <w:spacing w:val="9"/>
          <w:sz w:val="24"/>
          <w:szCs w:val="24"/>
        </w:rPr>
      </w:pPr>
      <w:r w:rsidRPr="00EC2B22">
        <w:rPr>
          <w:rFonts w:asciiTheme="minorHAnsi" w:hAnsiTheme="minorHAnsi" w:cstheme="minorHAnsi"/>
          <w:b/>
          <w:bCs/>
          <w:color w:val="000000" w:themeColor="text1"/>
          <w:spacing w:val="9"/>
          <w:sz w:val="24"/>
          <w:szCs w:val="24"/>
        </w:rPr>
        <w:t>Woking</w:t>
      </w:r>
    </w:p>
    <w:p w14:paraId="144ED832" w14:textId="77777777" w:rsidR="00B529AC" w:rsidRPr="00EC2B22" w:rsidRDefault="00B529AC" w:rsidP="00EC2B22">
      <w:pPr>
        <w:spacing w:line="240" w:lineRule="auto"/>
        <w:rPr>
          <w:rFonts w:cstheme="minorHAnsi"/>
          <w:sz w:val="24"/>
          <w:szCs w:val="24"/>
        </w:rPr>
      </w:pPr>
    </w:p>
    <w:p w14:paraId="762E396F" w14:textId="77777777" w:rsidR="00B529AC" w:rsidRPr="00EC2B22" w:rsidRDefault="00B529AC" w:rsidP="00EC2B22">
      <w:pPr>
        <w:pStyle w:val="Heading2"/>
        <w:spacing w:before="0" w:after="0" w:line="240" w:lineRule="auto"/>
        <w:rPr>
          <w:rFonts w:asciiTheme="minorHAnsi" w:hAnsiTheme="minorHAnsi" w:cstheme="minorHAnsi"/>
          <w:color w:val="000000" w:themeColor="text1"/>
          <w:spacing w:val="9"/>
          <w:sz w:val="24"/>
          <w:szCs w:val="24"/>
        </w:rPr>
      </w:pPr>
      <w:r w:rsidRPr="00EC2B22">
        <w:rPr>
          <w:rFonts w:asciiTheme="minorHAnsi" w:hAnsiTheme="minorHAnsi" w:cstheme="minorHAnsi"/>
          <w:color w:val="000000" w:themeColor="text1"/>
          <w:spacing w:val="9"/>
          <w:sz w:val="24"/>
          <w:szCs w:val="24"/>
        </w:rPr>
        <w:t xml:space="preserve">Sensory </w:t>
      </w:r>
      <w:proofErr w:type="gramStart"/>
      <w:r w:rsidRPr="00EC2B22">
        <w:rPr>
          <w:rFonts w:asciiTheme="minorHAnsi" w:hAnsiTheme="minorHAnsi" w:cstheme="minorHAnsi"/>
          <w:color w:val="000000" w:themeColor="text1"/>
          <w:spacing w:val="9"/>
          <w:sz w:val="24"/>
          <w:szCs w:val="24"/>
        </w:rPr>
        <w:t>Play Room</w:t>
      </w:r>
      <w:proofErr w:type="gramEnd"/>
    </w:p>
    <w:p w14:paraId="3FAAEF8D" w14:textId="4C310923" w:rsidR="00B529AC" w:rsidRPr="00EC2B22" w:rsidRDefault="00B529AC" w:rsidP="00EC2B22">
      <w:pPr>
        <w:pStyle w:val="NormalWeb"/>
        <w:spacing w:before="0" w:beforeAutospacing="0"/>
        <w:rPr>
          <w:rFonts w:asciiTheme="minorHAnsi" w:hAnsiTheme="minorHAnsi" w:cstheme="minorHAnsi"/>
          <w:color w:val="000000" w:themeColor="text1"/>
          <w:spacing w:val="9"/>
        </w:rPr>
      </w:pPr>
      <w:r w:rsidRPr="00EC2B22">
        <w:rPr>
          <w:rFonts w:asciiTheme="minorHAnsi" w:hAnsiTheme="minorHAnsi" w:cstheme="minorHAnsi"/>
          <w:color w:val="000000" w:themeColor="text1"/>
          <w:spacing w:val="9"/>
        </w:rPr>
        <w:t xml:space="preserve">At Oasis Play, our Sensory Soft </w:t>
      </w:r>
      <w:proofErr w:type="gramStart"/>
      <w:r w:rsidRPr="00EC2B22">
        <w:rPr>
          <w:rFonts w:asciiTheme="minorHAnsi" w:hAnsiTheme="minorHAnsi" w:cstheme="minorHAnsi"/>
          <w:color w:val="000000" w:themeColor="text1"/>
          <w:spacing w:val="9"/>
        </w:rPr>
        <w:t>Play Room</w:t>
      </w:r>
      <w:proofErr w:type="gramEnd"/>
      <w:r w:rsidRPr="00EC2B22">
        <w:rPr>
          <w:rFonts w:asciiTheme="minorHAnsi" w:hAnsiTheme="minorHAnsi" w:cstheme="minorHAnsi"/>
          <w:color w:val="000000" w:themeColor="text1"/>
          <w:spacing w:val="9"/>
        </w:rPr>
        <w:t xml:space="preserve"> is a carefully designed space that offers a personal, quiet, and sensory-rich experience for children. This room is tailored to meet diverse sensory needs, featuring soft textures, gentle lighting, and interactive elements that encourage safe and comfortable exploration.</w:t>
      </w:r>
    </w:p>
    <w:p w14:paraId="0FC45576" w14:textId="66CA913B" w:rsidR="00B529AC" w:rsidRPr="00EC2B22" w:rsidRDefault="00B529AC" w:rsidP="00EC2B22">
      <w:pPr>
        <w:spacing w:line="240" w:lineRule="auto"/>
        <w:rPr>
          <w:rFonts w:cstheme="minorHAnsi"/>
          <w:color w:val="4472C4" w:themeColor="accent1"/>
          <w:sz w:val="24"/>
          <w:szCs w:val="24"/>
        </w:rPr>
      </w:pPr>
      <w:hyperlink r:id="rId16" w:history="1">
        <w:r w:rsidRPr="00EC2B22">
          <w:rPr>
            <w:rStyle w:val="Hyperlink"/>
            <w:rFonts w:cstheme="minorHAnsi"/>
            <w:sz w:val="24"/>
            <w:szCs w:val="24"/>
          </w:rPr>
          <w:t>https://www.oasisplay.co.uk/pages/sensory-room-woking</w:t>
        </w:r>
      </w:hyperlink>
    </w:p>
    <w:p w14:paraId="29763BD1" w14:textId="77777777" w:rsidR="00B529AC" w:rsidRPr="00EC2B22" w:rsidRDefault="00B529AC" w:rsidP="00EC2B22">
      <w:pPr>
        <w:spacing w:line="240" w:lineRule="auto"/>
        <w:rPr>
          <w:rFonts w:cstheme="minorHAnsi"/>
          <w:color w:val="000000" w:themeColor="text1"/>
          <w:sz w:val="24"/>
          <w:szCs w:val="24"/>
        </w:rPr>
      </w:pPr>
    </w:p>
    <w:p w14:paraId="419874B8" w14:textId="47835A65" w:rsidR="00B529AC" w:rsidRPr="00EC2B22" w:rsidRDefault="00B529AC" w:rsidP="00EC2B22">
      <w:pPr>
        <w:spacing w:line="240" w:lineRule="auto"/>
        <w:rPr>
          <w:rFonts w:cstheme="minorHAnsi"/>
          <w:b/>
          <w:bCs/>
          <w:sz w:val="24"/>
          <w:szCs w:val="24"/>
        </w:rPr>
      </w:pPr>
      <w:r w:rsidRPr="00EC2B22">
        <w:rPr>
          <w:rFonts w:cstheme="minorHAnsi"/>
          <w:b/>
          <w:bCs/>
          <w:sz w:val="24"/>
          <w:szCs w:val="24"/>
        </w:rPr>
        <w:t>Linkable</w:t>
      </w:r>
    </w:p>
    <w:p w14:paraId="5EC3860C" w14:textId="2BFE27CA" w:rsidR="00B529AC" w:rsidRPr="00EC2B22" w:rsidRDefault="00B529AC" w:rsidP="00EC2B22">
      <w:pPr>
        <w:spacing w:line="240" w:lineRule="auto"/>
        <w:rPr>
          <w:rFonts w:cstheme="minorHAnsi"/>
          <w:b/>
          <w:bCs/>
          <w:sz w:val="24"/>
          <w:szCs w:val="24"/>
        </w:rPr>
      </w:pPr>
      <w:r w:rsidRPr="00EC2B22">
        <w:rPr>
          <w:rFonts w:cstheme="minorHAnsi"/>
          <w:b/>
          <w:bCs/>
          <w:sz w:val="24"/>
          <w:szCs w:val="24"/>
        </w:rPr>
        <w:t>Woking</w:t>
      </w:r>
    </w:p>
    <w:p w14:paraId="24BB46EB" w14:textId="77777777" w:rsidR="00B529AC" w:rsidRPr="00EC2B22" w:rsidRDefault="00B529AC" w:rsidP="00EC2B22">
      <w:pPr>
        <w:pStyle w:val="Heading2"/>
        <w:spacing w:before="0" w:after="150" w:line="240" w:lineRule="auto"/>
        <w:rPr>
          <w:rFonts w:asciiTheme="minorHAnsi" w:hAnsiTheme="minorHAnsi" w:cstheme="minorHAnsi"/>
          <w:b/>
          <w:bCs/>
          <w:color w:val="4C4C4C"/>
          <w:sz w:val="24"/>
          <w:szCs w:val="24"/>
        </w:rPr>
      </w:pPr>
      <w:r w:rsidRPr="00EC2B22">
        <w:rPr>
          <w:rStyle w:val="Strong"/>
          <w:rFonts w:asciiTheme="minorHAnsi" w:hAnsiTheme="minorHAnsi" w:cstheme="minorHAnsi"/>
          <w:b w:val="0"/>
          <w:bCs w:val="0"/>
          <w:color w:val="4C4C4C"/>
          <w:sz w:val="24"/>
          <w:szCs w:val="24"/>
        </w:rPr>
        <w:t>We support people with a learning disability and autistic people to create the life they want to live by providing opportunities that develop skills, confidence and lasting friendships.</w:t>
      </w:r>
    </w:p>
    <w:p w14:paraId="671B7DF0" w14:textId="6C346C90" w:rsidR="00B529AC" w:rsidRPr="00EC2B22" w:rsidRDefault="00B529AC" w:rsidP="00EC2B22">
      <w:pPr>
        <w:pStyle w:val="NormalWeb"/>
        <w:spacing w:before="0" w:beforeAutospacing="0" w:after="300" w:afterAutospacing="0"/>
        <w:rPr>
          <w:rFonts w:asciiTheme="minorHAnsi" w:hAnsiTheme="minorHAnsi" w:cstheme="minorHAnsi"/>
          <w:color w:val="4C4C4C"/>
        </w:rPr>
      </w:pPr>
      <w:proofErr w:type="spellStart"/>
      <w:r w:rsidRPr="00EC2B22">
        <w:rPr>
          <w:rFonts w:asciiTheme="minorHAnsi" w:hAnsiTheme="minorHAnsi" w:cstheme="minorHAnsi"/>
          <w:color w:val="4C4C4C"/>
        </w:rPr>
        <w:t>LinkAble</w:t>
      </w:r>
      <w:proofErr w:type="spellEnd"/>
      <w:r w:rsidRPr="00EC2B22">
        <w:rPr>
          <w:rFonts w:asciiTheme="minorHAnsi" w:hAnsiTheme="minorHAnsi" w:cstheme="minorHAnsi"/>
          <w:color w:val="4C4C4C"/>
        </w:rPr>
        <w:t xml:space="preserve"> is here for </w:t>
      </w:r>
      <w:hyperlink r:id="rId17" w:history="1">
        <w:r w:rsidRPr="00EC2B22">
          <w:rPr>
            <w:rStyle w:val="Hyperlink"/>
            <w:rFonts w:asciiTheme="minorHAnsi" w:eastAsiaTheme="majorEastAsia" w:hAnsiTheme="minorHAnsi" w:cstheme="minorHAnsi"/>
            <w:color w:val="00529B"/>
          </w:rPr>
          <w:t>children, young people and adults</w:t>
        </w:r>
      </w:hyperlink>
      <w:r w:rsidRPr="00EC2B22">
        <w:rPr>
          <w:rStyle w:val="apple-converted-space"/>
          <w:rFonts w:asciiTheme="minorHAnsi" w:eastAsiaTheme="majorEastAsia" w:hAnsiTheme="minorHAnsi" w:cstheme="minorHAnsi"/>
          <w:color w:val="4C4C4C"/>
        </w:rPr>
        <w:t> </w:t>
      </w:r>
      <w:r w:rsidRPr="00EC2B22">
        <w:rPr>
          <w:rFonts w:asciiTheme="minorHAnsi" w:hAnsiTheme="minorHAnsi" w:cstheme="minorHAnsi"/>
          <w:color w:val="4C4C4C"/>
        </w:rPr>
        <w:t xml:space="preserve">with additional needs in Woking and the surrounding areas in Surrey. We offer activities and experiences that people may </w:t>
      </w:r>
      <w:r w:rsidRPr="00EC2B22">
        <w:rPr>
          <w:rFonts w:asciiTheme="minorHAnsi" w:hAnsiTheme="minorHAnsi" w:cstheme="minorHAnsi"/>
          <w:color w:val="4C4C4C"/>
        </w:rPr>
        <w:lastRenderedPageBreak/>
        <w:t>otherwise struggle to access, helping them learn new skills, create meaningful friendships, and lead more fulfilling lives. A wide range of activities to choose from</w:t>
      </w:r>
    </w:p>
    <w:p w14:paraId="0448F59B" w14:textId="77777777" w:rsidR="00B529AC" w:rsidRPr="00EC2B22" w:rsidRDefault="00B529AC" w:rsidP="00EC2B22">
      <w:pPr>
        <w:spacing w:line="240" w:lineRule="auto"/>
        <w:rPr>
          <w:rFonts w:cstheme="minorHAnsi"/>
          <w:sz w:val="24"/>
          <w:szCs w:val="24"/>
        </w:rPr>
      </w:pPr>
      <w:hyperlink r:id="rId18" w:history="1">
        <w:r w:rsidRPr="00EC2B22">
          <w:rPr>
            <w:rStyle w:val="Hyperlink"/>
            <w:rFonts w:cstheme="minorHAnsi"/>
            <w:sz w:val="24"/>
            <w:szCs w:val="24"/>
          </w:rPr>
          <w:t>https://www.linkable.org.uk</w:t>
        </w:r>
      </w:hyperlink>
    </w:p>
    <w:p w14:paraId="05839654" w14:textId="77777777" w:rsidR="00B529AC" w:rsidRPr="00EC2B22" w:rsidRDefault="00B529AC" w:rsidP="00EC2B22">
      <w:pPr>
        <w:spacing w:line="240" w:lineRule="auto"/>
        <w:rPr>
          <w:rFonts w:cstheme="minorHAnsi"/>
          <w:color w:val="000000" w:themeColor="text1"/>
          <w:sz w:val="24"/>
          <w:szCs w:val="24"/>
        </w:rPr>
      </w:pPr>
    </w:p>
    <w:p w14:paraId="6F43E0BA" w14:textId="77777777" w:rsidR="004F2FF5" w:rsidRPr="00EC2B22" w:rsidRDefault="004F2FF5" w:rsidP="00EC2B22">
      <w:pPr>
        <w:spacing w:line="240" w:lineRule="auto"/>
        <w:rPr>
          <w:rFonts w:cstheme="minorHAnsi"/>
          <w:b/>
          <w:bCs/>
          <w:sz w:val="24"/>
          <w:szCs w:val="24"/>
        </w:rPr>
      </w:pPr>
      <w:r w:rsidRPr="00EC2B22">
        <w:rPr>
          <w:rFonts w:cstheme="minorHAnsi"/>
          <w:b/>
          <w:bCs/>
          <w:sz w:val="24"/>
          <w:szCs w:val="24"/>
        </w:rPr>
        <w:t>Eventbrite</w:t>
      </w:r>
    </w:p>
    <w:p w14:paraId="1D1EE9C1" w14:textId="77777777" w:rsidR="004F2FF5" w:rsidRPr="00EC2B22" w:rsidRDefault="004F2FF5" w:rsidP="00EC2B22">
      <w:pPr>
        <w:spacing w:line="240" w:lineRule="auto"/>
        <w:rPr>
          <w:rFonts w:cstheme="minorHAnsi"/>
          <w:sz w:val="24"/>
          <w:szCs w:val="24"/>
        </w:rPr>
      </w:pPr>
      <w:r w:rsidRPr="00EC2B22">
        <w:rPr>
          <w:rFonts w:cstheme="minorHAnsi"/>
          <w:sz w:val="24"/>
          <w:szCs w:val="24"/>
        </w:rPr>
        <w:t>A great resource for one off events, online and in person.</w:t>
      </w:r>
    </w:p>
    <w:p w14:paraId="1A112BD8" w14:textId="026C92B1" w:rsidR="004F2FF5" w:rsidRPr="00EC2B22" w:rsidRDefault="004F2FF5" w:rsidP="00EC2B22">
      <w:pPr>
        <w:spacing w:line="240" w:lineRule="auto"/>
        <w:rPr>
          <w:rFonts w:cstheme="minorHAnsi"/>
          <w:sz w:val="24"/>
          <w:szCs w:val="24"/>
        </w:rPr>
      </w:pPr>
      <w:hyperlink r:id="rId19" w:history="1">
        <w:r w:rsidRPr="00EC2B22">
          <w:rPr>
            <w:rStyle w:val="Hyperlink"/>
            <w:rFonts w:cstheme="minorHAnsi"/>
            <w:sz w:val="24"/>
            <w:szCs w:val="24"/>
          </w:rPr>
          <w:t>https://eventbrite.co.uk</w:t>
        </w:r>
      </w:hyperlink>
    </w:p>
    <w:p w14:paraId="71B2B12C" w14:textId="77777777" w:rsidR="004F2FF5" w:rsidRPr="00EC2B22" w:rsidRDefault="004F2FF5" w:rsidP="00EC2B22">
      <w:pPr>
        <w:spacing w:line="240" w:lineRule="auto"/>
        <w:rPr>
          <w:rFonts w:cstheme="minorHAnsi"/>
          <w:color w:val="000000" w:themeColor="text1"/>
          <w:sz w:val="24"/>
          <w:szCs w:val="24"/>
        </w:rPr>
      </w:pPr>
    </w:p>
    <w:p w14:paraId="2224D7BF" w14:textId="4451016D" w:rsidR="00730A64" w:rsidRPr="00EC2B22" w:rsidRDefault="00730A64" w:rsidP="00EC2B22">
      <w:pPr>
        <w:spacing w:line="240" w:lineRule="auto"/>
        <w:rPr>
          <w:rFonts w:cstheme="minorHAnsi"/>
          <w:b/>
          <w:bCs/>
          <w:sz w:val="24"/>
          <w:szCs w:val="24"/>
        </w:rPr>
      </w:pPr>
      <w:r w:rsidRPr="00EC2B22">
        <w:rPr>
          <w:rFonts w:cstheme="minorHAnsi"/>
          <w:b/>
          <w:bCs/>
          <w:sz w:val="24"/>
          <w:szCs w:val="24"/>
        </w:rPr>
        <w:t>Mary Francis Trust</w:t>
      </w:r>
    </w:p>
    <w:p w14:paraId="4EF701E4" w14:textId="13261046" w:rsidR="00730A64" w:rsidRPr="00EC2B22" w:rsidRDefault="00730A64" w:rsidP="00EC2B22">
      <w:pPr>
        <w:spacing w:line="240" w:lineRule="auto"/>
        <w:rPr>
          <w:rFonts w:cstheme="minorHAnsi"/>
          <w:sz w:val="24"/>
          <w:szCs w:val="24"/>
        </w:rPr>
      </w:pPr>
      <w:r w:rsidRPr="00EC2B22">
        <w:rPr>
          <w:rFonts w:cstheme="minorHAnsi"/>
          <w:sz w:val="24"/>
          <w:szCs w:val="24"/>
        </w:rPr>
        <w:t>The mental health and emotional wellbeing charity for adults 16+ in Surrey, including autistic adults. You need to register with them. They have a monthly calendar of activities including SEN activities.</w:t>
      </w:r>
    </w:p>
    <w:p w14:paraId="7A756DDC" w14:textId="77777777" w:rsidR="00730A64" w:rsidRPr="00EC2B22" w:rsidRDefault="00730A64" w:rsidP="00EC2B22">
      <w:pPr>
        <w:spacing w:line="240" w:lineRule="auto"/>
        <w:rPr>
          <w:rFonts w:cstheme="minorHAnsi"/>
          <w:sz w:val="24"/>
          <w:szCs w:val="24"/>
        </w:rPr>
      </w:pPr>
      <w:hyperlink r:id="rId20" w:history="1">
        <w:r w:rsidRPr="00EC2B22">
          <w:rPr>
            <w:rStyle w:val="Hyperlink"/>
            <w:rFonts w:cstheme="minorHAnsi"/>
            <w:sz w:val="24"/>
            <w:szCs w:val="24"/>
          </w:rPr>
          <w:t>https://www.maryfrancestrust.org.uk</w:t>
        </w:r>
      </w:hyperlink>
    </w:p>
    <w:p w14:paraId="7388A258" w14:textId="77777777" w:rsidR="004F2FF5" w:rsidRPr="00EC2B22" w:rsidRDefault="004F2FF5" w:rsidP="00EC2B22">
      <w:pPr>
        <w:spacing w:line="240" w:lineRule="auto"/>
        <w:rPr>
          <w:rFonts w:cstheme="minorHAnsi"/>
          <w:color w:val="000000" w:themeColor="text1"/>
          <w:sz w:val="24"/>
          <w:szCs w:val="24"/>
        </w:rPr>
      </w:pPr>
    </w:p>
    <w:p w14:paraId="1050DA66" w14:textId="77777777" w:rsidR="00730A64" w:rsidRPr="00EC2B22" w:rsidRDefault="00730A64" w:rsidP="00EC2B22">
      <w:pPr>
        <w:spacing w:line="240" w:lineRule="auto"/>
        <w:rPr>
          <w:rFonts w:cstheme="minorHAnsi"/>
          <w:sz w:val="24"/>
          <w:szCs w:val="24"/>
        </w:rPr>
      </w:pPr>
      <w:r w:rsidRPr="00EC2B22">
        <w:rPr>
          <w:rFonts w:cstheme="minorHAnsi"/>
          <w:sz w:val="24"/>
          <w:szCs w:val="24"/>
        </w:rPr>
        <w:t>Surrey Fire and Rescue Service</w:t>
      </w:r>
    </w:p>
    <w:p w14:paraId="7B92F27E" w14:textId="46A057B0" w:rsidR="00730A64" w:rsidRPr="00EC2B22" w:rsidRDefault="00730A64" w:rsidP="00EC2B22">
      <w:pPr>
        <w:spacing w:line="240" w:lineRule="auto"/>
        <w:rPr>
          <w:rFonts w:cstheme="minorHAnsi"/>
          <w:sz w:val="24"/>
          <w:szCs w:val="24"/>
        </w:rPr>
      </w:pPr>
      <w:r w:rsidRPr="00EC2B22">
        <w:rPr>
          <w:rFonts w:cstheme="minorHAnsi"/>
          <w:sz w:val="24"/>
          <w:szCs w:val="24"/>
        </w:rPr>
        <w:t>Guildford Cranleigh Godalming Farnham</w:t>
      </w:r>
    </w:p>
    <w:p w14:paraId="0D6D2ED7" w14:textId="1F10CB44" w:rsidR="00730A64" w:rsidRPr="00EC2B22" w:rsidRDefault="00730A64" w:rsidP="00EC2B22">
      <w:pPr>
        <w:spacing w:line="240" w:lineRule="auto"/>
        <w:rPr>
          <w:rFonts w:cstheme="minorHAnsi"/>
          <w:sz w:val="24"/>
          <w:szCs w:val="24"/>
        </w:rPr>
      </w:pPr>
      <w:r w:rsidRPr="00EC2B22">
        <w:rPr>
          <w:rFonts w:cstheme="minorHAnsi"/>
          <w:sz w:val="24"/>
          <w:szCs w:val="24"/>
        </w:rPr>
        <w:t>Open days with SEND hour</w:t>
      </w:r>
    </w:p>
    <w:p w14:paraId="4F6DD903" w14:textId="77777777" w:rsidR="00730A64" w:rsidRPr="00EC2B22" w:rsidRDefault="00730A64" w:rsidP="00EC2B22">
      <w:pPr>
        <w:spacing w:line="240" w:lineRule="auto"/>
        <w:rPr>
          <w:rFonts w:cstheme="minorHAnsi"/>
          <w:sz w:val="24"/>
          <w:szCs w:val="24"/>
        </w:rPr>
      </w:pPr>
      <w:hyperlink r:id="rId21" w:history="1">
        <w:r w:rsidRPr="00EC2B22">
          <w:rPr>
            <w:rStyle w:val="Hyperlink"/>
            <w:rFonts w:cstheme="minorHAnsi"/>
            <w:sz w:val="24"/>
            <w:szCs w:val="24"/>
          </w:rPr>
          <w:t>https://www.surreycc.gov.uk/community/fire-and-rescue/fire-stations-and-events/open-days</w:t>
        </w:r>
      </w:hyperlink>
    </w:p>
    <w:p w14:paraId="46735B61" w14:textId="77777777" w:rsidR="004F2FF5" w:rsidRPr="00EC2B22" w:rsidRDefault="004F2FF5" w:rsidP="00EC2B22">
      <w:pPr>
        <w:spacing w:line="240" w:lineRule="auto"/>
        <w:rPr>
          <w:rFonts w:cstheme="minorHAnsi"/>
          <w:color w:val="000000" w:themeColor="text1"/>
          <w:sz w:val="24"/>
          <w:szCs w:val="24"/>
        </w:rPr>
      </w:pPr>
    </w:p>
    <w:p w14:paraId="7F99976F" w14:textId="77777777" w:rsidR="007A44BC" w:rsidRPr="00EC2B22" w:rsidRDefault="007A44BC" w:rsidP="00EC2B22">
      <w:pPr>
        <w:spacing w:before="100" w:beforeAutospacing="1" w:after="100" w:afterAutospacing="1" w:line="240" w:lineRule="auto"/>
        <w:rPr>
          <w:rFonts w:cstheme="minorHAnsi"/>
          <w:b/>
          <w:bCs/>
          <w:color w:val="080809"/>
          <w:sz w:val="24"/>
          <w:szCs w:val="24"/>
          <w:u w:val="single"/>
          <w:shd w:val="clear" w:color="auto" w:fill="FFFFFF"/>
        </w:rPr>
      </w:pPr>
      <w:r w:rsidRPr="00EC2B22">
        <w:rPr>
          <w:rFonts w:cstheme="minorHAnsi"/>
          <w:b/>
          <w:bCs/>
          <w:color w:val="080809"/>
          <w:sz w:val="24"/>
          <w:szCs w:val="24"/>
          <w:u w:val="single"/>
          <w:shd w:val="clear" w:color="auto" w:fill="FFFFFF"/>
        </w:rPr>
        <w:t>The Light Redhill</w:t>
      </w:r>
    </w:p>
    <w:p w14:paraId="42537E6D" w14:textId="77777777" w:rsidR="007A44BC" w:rsidRPr="00EC2B22" w:rsidRDefault="007A44BC" w:rsidP="00EC2B22">
      <w:pPr>
        <w:spacing w:before="100" w:beforeAutospacing="1" w:after="100" w:afterAutospacing="1" w:line="240" w:lineRule="auto"/>
        <w:rPr>
          <w:rFonts w:cstheme="minorHAnsi"/>
          <w:color w:val="080809"/>
          <w:sz w:val="24"/>
          <w:szCs w:val="24"/>
          <w:shd w:val="clear" w:color="auto" w:fill="FFFFFF"/>
        </w:rPr>
      </w:pPr>
      <w:hyperlink r:id="rId22" w:history="1">
        <w:r w:rsidRPr="00EC2B22">
          <w:rPr>
            <w:rStyle w:val="Hyperlink"/>
            <w:rFonts w:cstheme="minorHAnsi"/>
            <w:sz w:val="24"/>
            <w:szCs w:val="24"/>
            <w:shd w:val="clear" w:color="auto" w:fill="FFFFFF"/>
          </w:rPr>
          <w:t>https://redhill.thelight.co.uk</w:t>
        </w:r>
      </w:hyperlink>
    </w:p>
    <w:p w14:paraId="1825F43E" w14:textId="77777777" w:rsidR="007A44BC" w:rsidRPr="00EC2B22" w:rsidRDefault="007A44BC" w:rsidP="00EC2B22">
      <w:pPr>
        <w:spacing w:before="100" w:beforeAutospacing="1" w:after="100" w:afterAutospacing="1" w:line="240" w:lineRule="auto"/>
        <w:rPr>
          <w:rFonts w:cstheme="minorHAnsi"/>
          <w:color w:val="080809"/>
          <w:sz w:val="24"/>
          <w:szCs w:val="24"/>
          <w:shd w:val="clear" w:color="auto" w:fill="FFFFFF"/>
        </w:rPr>
      </w:pPr>
      <w:r w:rsidRPr="00EC2B22">
        <w:rPr>
          <w:rFonts w:cstheme="minorHAnsi"/>
          <w:color w:val="080809"/>
          <w:sz w:val="24"/>
          <w:szCs w:val="24"/>
          <w:shd w:val="clear" w:color="auto" w:fill="FFFFFF"/>
        </w:rPr>
        <w:t>Autism Friendly Night Out</w:t>
      </w:r>
    </w:p>
    <w:p w14:paraId="3BFF5390" w14:textId="77777777" w:rsidR="007A44BC" w:rsidRPr="00EC2B22" w:rsidRDefault="007A44BC" w:rsidP="00EC2B22">
      <w:pPr>
        <w:spacing w:line="240" w:lineRule="auto"/>
        <w:rPr>
          <w:rFonts w:cstheme="minorHAnsi"/>
          <w:sz w:val="24"/>
          <w:szCs w:val="24"/>
          <w:lang w:eastAsia="en-GB"/>
        </w:rPr>
      </w:pPr>
      <w:r w:rsidRPr="00EC2B22">
        <w:rPr>
          <w:rFonts w:cstheme="minorHAnsi"/>
          <w:sz w:val="24"/>
          <w:szCs w:val="24"/>
          <w:lang w:eastAsia="en-GB"/>
        </w:rPr>
        <w:t>Activity and Social Evening for Autistic and Neurodivergent Adults</w:t>
      </w:r>
    </w:p>
    <w:p w14:paraId="4D35838C" w14:textId="4095030C" w:rsidR="007A44BC" w:rsidRPr="00EC2B22" w:rsidRDefault="007A44BC" w:rsidP="00EC2B22">
      <w:pPr>
        <w:spacing w:line="240" w:lineRule="auto"/>
        <w:rPr>
          <w:rFonts w:cstheme="minorHAnsi"/>
          <w:sz w:val="24"/>
          <w:szCs w:val="24"/>
          <w:lang w:eastAsia="en-GB"/>
        </w:rPr>
      </w:pPr>
      <w:r w:rsidRPr="00EC2B22">
        <w:rPr>
          <w:rFonts w:cstheme="minorHAnsi"/>
          <w:sz w:val="24"/>
          <w:szCs w:val="24"/>
          <w:lang w:eastAsia="en-GB"/>
        </w:rPr>
        <w:t>A welcoming and supported evening for adults, with activities like pool, board games and quizzes. </w:t>
      </w:r>
    </w:p>
    <w:p w14:paraId="05EA02E0" w14:textId="77777777" w:rsidR="007A44BC" w:rsidRPr="00EC2B22" w:rsidRDefault="007A44BC" w:rsidP="00EC2B22">
      <w:pPr>
        <w:spacing w:before="100" w:beforeAutospacing="1" w:after="100" w:afterAutospacing="1" w:line="240" w:lineRule="auto"/>
        <w:rPr>
          <w:rFonts w:eastAsia="Times New Roman" w:cstheme="minorHAnsi"/>
          <w:color w:val="202020"/>
          <w:kern w:val="0"/>
          <w:sz w:val="24"/>
          <w:szCs w:val="24"/>
          <w:lang w:eastAsia="en-GB"/>
          <w14:ligatures w14:val="none"/>
        </w:rPr>
      </w:pPr>
      <w:hyperlink r:id="rId23" w:history="1">
        <w:r w:rsidRPr="00EC2B22">
          <w:rPr>
            <w:rStyle w:val="Hyperlink"/>
            <w:rFonts w:eastAsia="Times New Roman" w:cstheme="minorHAnsi"/>
            <w:kern w:val="0"/>
            <w:sz w:val="24"/>
            <w:szCs w:val="24"/>
            <w:lang w:eastAsia="en-GB"/>
            <w14:ligatures w14:val="none"/>
          </w:rPr>
          <w:t>https://redhill.thelight.co.uk/autism-friendly-night-out</w:t>
        </w:r>
      </w:hyperlink>
    </w:p>
    <w:p w14:paraId="1904603D" w14:textId="77777777" w:rsidR="007A44BC" w:rsidRPr="00EC2B22" w:rsidRDefault="007A44BC" w:rsidP="00EC2B22">
      <w:pPr>
        <w:spacing w:line="240" w:lineRule="auto"/>
        <w:rPr>
          <w:rFonts w:cstheme="minorHAnsi"/>
          <w:sz w:val="24"/>
          <w:szCs w:val="24"/>
          <w:lang w:eastAsia="en-GB"/>
        </w:rPr>
      </w:pPr>
    </w:p>
    <w:p w14:paraId="57ECB77C" w14:textId="77777777" w:rsidR="007A44BC" w:rsidRPr="00EC2B22" w:rsidRDefault="007A44BC" w:rsidP="00EC2B22">
      <w:pPr>
        <w:spacing w:line="240" w:lineRule="auto"/>
        <w:rPr>
          <w:rFonts w:cstheme="minorHAnsi"/>
          <w:sz w:val="24"/>
          <w:szCs w:val="24"/>
        </w:rPr>
      </w:pPr>
    </w:p>
    <w:p w14:paraId="7622DA74" w14:textId="77777777" w:rsidR="007A44BC" w:rsidRPr="00EC2B22" w:rsidRDefault="007A44BC" w:rsidP="00EC2B22">
      <w:pPr>
        <w:spacing w:before="100" w:beforeAutospacing="1" w:after="100" w:afterAutospacing="1" w:line="240" w:lineRule="auto"/>
        <w:rPr>
          <w:rFonts w:eastAsia="Times New Roman" w:cstheme="minorHAnsi"/>
          <w:color w:val="202020"/>
          <w:kern w:val="0"/>
          <w:sz w:val="24"/>
          <w:szCs w:val="24"/>
          <w:lang w:eastAsia="en-GB"/>
          <w14:ligatures w14:val="none"/>
        </w:rPr>
      </w:pPr>
    </w:p>
    <w:p w14:paraId="730F1AEE" w14:textId="51BB7A74" w:rsidR="007A44BC" w:rsidRPr="00EC2B22" w:rsidRDefault="007A44BC" w:rsidP="00EC2B22">
      <w:pPr>
        <w:spacing w:line="240" w:lineRule="auto"/>
        <w:rPr>
          <w:rFonts w:cstheme="minorHAnsi"/>
          <w:b/>
          <w:bCs/>
          <w:sz w:val="24"/>
          <w:szCs w:val="24"/>
          <w:lang w:eastAsia="en-GB"/>
        </w:rPr>
      </w:pPr>
      <w:r w:rsidRPr="00EC2B22">
        <w:rPr>
          <w:rFonts w:cstheme="minorHAnsi"/>
          <w:b/>
          <w:bCs/>
          <w:sz w:val="24"/>
          <w:szCs w:val="24"/>
          <w:lang w:eastAsia="en-GB"/>
        </w:rPr>
        <w:lastRenderedPageBreak/>
        <w:t>Bowling, Climbing and Relaxed Screenings</w:t>
      </w:r>
    </w:p>
    <w:p w14:paraId="2CB400BF" w14:textId="6561C6A8" w:rsidR="007A44BC" w:rsidRPr="00EC2B22" w:rsidRDefault="007A44BC" w:rsidP="00EC2B22">
      <w:pPr>
        <w:spacing w:line="240" w:lineRule="auto"/>
        <w:rPr>
          <w:rFonts w:cstheme="minorHAnsi"/>
          <w:sz w:val="24"/>
          <w:szCs w:val="24"/>
          <w:lang w:eastAsia="en-GB"/>
        </w:rPr>
      </w:pPr>
      <w:r w:rsidRPr="00EC2B22">
        <w:rPr>
          <w:rFonts w:cstheme="minorHAnsi"/>
          <w:sz w:val="24"/>
          <w:szCs w:val="24"/>
          <w:lang w:eastAsia="en-GB"/>
        </w:rPr>
        <w:t>Bowling</w:t>
      </w:r>
    </w:p>
    <w:p w14:paraId="6FAC5EE7" w14:textId="44A19DA9" w:rsidR="007A44BC" w:rsidRPr="00EC2B22" w:rsidRDefault="007A44BC" w:rsidP="00EC2B22">
      <w:pPr>
        <w:spacing w:line="240" w:lineRule="auto"/>
        <w:rPr>
          <w:rFonts w:cstheme="minorHAnsi"/>
          <w:sz w:val="24"/>
          <w:szCs w:val="24"/>
          <w:lang w:eastAsia="en-GB"/>
        </w:rPr>
      </w:pPr>
      <w:r w:rsidRPr="00EC2B22">
        <w:rPr>
          <w:rFonts w:cstheme="minorHAnsi"/>
          <w:sz w:val="24"/>
          <w:szCs w:val="24"/>
          <w:lang w:eastAsia="en-GB"/>
        </w:rPr>
        <w:t>Enjoy bowling in a more comfortable setting with our sensory-friendly sessions. Designed to help those with sensory sensitivities enjoy the bowling experience, these sessions offer fully accessible lanes and ramps to aid with bowling. To make these sessions more comfortable, we lower the lights, turn down the music, and silence the arcade machines. Plus, with fewer lanes available, there’s more space and less noise, allowing for a more relaxed bowling session.</w:t>
      </w:r>
    </w:p>
    <w:p w14:paraId="42C1C94A" w14:textId="77777777" w:rsidR="007A44BC" w:rsidRPr="00EC2B22" w:rsidRDefault="007A44BC" w:rsidP="00EC2B22">
      <w:pPr>
        <w:spacing w:line="240" w:lineRule="auto"/>
        <w:rPr>
          <w:rFonts w:cstheme="minorHAnsi"/>
          <w:sz w:val="24"/>
          <w:szCs w:val="24"/>
          <w:lang w:eastAsia="en-GB"/>
        </w:rPr>
      </w:pPr>
      <w:r w:rsidRPr="00EC2B22">
        <w:rPr>
          <w:rFonts w:cstheme="minorHAnsi"/>
          <w:sz w:val="24"/>
          <w:szCs w:val="24"/>
          <w:lang w:eastAsia="en-GB"/>
        </w:rPr>
        <w:t>Climbing</w:t>
      </w:r>
    </w:p>
    <w:p w14:paraId="024CE633" w14:textId="072A253B" w:rsidR="007A44BC" w:rsidRPr="00EC2B22" w:rsidRDefault="007A44BC" w:rsidP="00EC2B22">
      <w:pPr>
        <w:spacing w:line="240" w:lineRule="auto"/>
        <w:rPr>
          <w:rFonts w:cstheme="minorHAnsi"/>
          <w:sz w:val="24"/>
          <w:szCs w:val="24"/>
          <w:lang w:eastAsia="en-GB"/>
        </w:rPr>
      </w:pPr>
      <w:r w:rsidRPr="00EC2B22">
        <w:rPr>
          <w:rFonts w:cstheme="minorHAnsi"/>
          <w:color w:val="25005D"/>
          <w:sz w:val="24"/>
          <w:szCs w:val="24"/>
        </w:rPr>
        <w:t>The sessions offer a calm and quiet environment with dimmed lights and reduced sound</w:t>
      </w:r>
    </w:p>
    <w:p w14:paraId="266A3220" w14:textId="76E2EAD3" w:rsidR="007A44BC" w:rsidRPr="00EC2B22" w:rsidRDefault="007A44BC" w:rsidP="00EC2B22">
      <w:pPr>
        <w:spacing w:line="240" w:lineRule="auto"/>
        <w:rPr>
          <w:rFonts w:cstheme="minorHAnsi"/>
          <w:sz w:val="24"/>
          <w:szCs w:val="24"/>
          <w:lang w:eastAsia="en-GB"/>
        </w:rPr>
      </w:pPr>
      <w:r w:rsidRPr="00EC2B22">
        <w:rPr>
          <w:rFonts w:cstheme="minorHAnsi"/>
          <w:sz w:val="24"/>
          <w:szCs w:val="24"/>
          <w:lang w:eastAsia="en-GB"/>
        </w:rPr>
        <w:t>Relaxed Screenings</w:t>
      </w:r>
    </w:p>
    <w:p w14:paraId="67D33924" w14:textId="1A7DC0FF" w:rsidR="007A44BC" w:rsidRPr="00EC2B22" w:rsidRDefault="007A44BC" w:rsidP="00EC2B22">
      <w:pPr>
        <w:spacing w:line="240" w:lineRule="auto"/>
        <w:rPr>
          <w:rFonts w:cstheme="minorHAnsi"/>
          <w:sz w:val="24"/>
          <w:szCs w:val="24"/>
        </w:rPr>
      </w:pPr>
      <w:r w:rsidRPr="00EC2B22">
        <w:rPr>
          <w:rFonts w:cstheme="minorHAnsi"/>
          <w:sz w:val="24"/>
          <w:szCs w:val="24"/>
        </w:rPr>
        <w:t>We also have Relaxed Cinema screenings. These screenings are designed to help neuro-diverse audiences and those with sensory sensitivity enjoy the cinema. To make these screenings more comfortable, the sound is turned down, the lights are only dimmed, not turned off, and the film will play without ads or trailers.</w:t>
      </w:r>
    </w:p>
    <w:p w14:paraId="7A5788CD" w14:textId="77777777" w:rsidR="007A44BC" w:rsidRPr="00EC2B22" w:rsidRDefault="007A44BC" w:rsidP="00EC2B22">
      <w:pPr>
        <w:spacing w:before="100" w:beforeAutospacing="1" w:after="100" w:afterAutospacing="1" w:line="240" w:lineRule="auto"/>
        <w:rPr>
          <w:rFonts w:eastAsia="Times New Roman" w:cstheme="minorHAnsi"/>
          <w:color w:val="202020"/>
          <w:kern w:val="0"/>
          <w:sz w:val="24"/>
          <w:szCs w:val="24"/>
          <w:lang w:eastAsia="en-GB"/>
          <w14:ligatures w14:val="none"/>
        </w:rPr>
      </w:pPr>
      <w:hyperlink r:id="rId24" w:history="1">
        <w:r w:rsidRPr="00EC2B22">
          <w:rPr>
            <w:rStyle w:val="Hyperlink"/>
            <w:rFonts w:eastAsia="Times New Roman" w:cstheme="minorHAnsi"/>
            <w:kern w:val="0"/>
            <w:sz w:val="24"/>
            <w:szCs w:val="24"/>
            <w:lang w:eastAsia="en-GB"/>
            <w14:ligatures w14:val="none"/>
          </w:rPr>
          <w:t>https://redhill.thelight.co.uk/activities/relaxed-sessions</w:t>
        </w:r>
      </w:hyperlink>
    </w:p>
    <w:p w14:paraId="2D4407C6" w14:textId="77777777" w:rsidR="007A44BC" w:rsidRPr="00EC2B22" w:rsidRDefault="007A44BC" w:rsidP="00EC2B22">
      <w:pPr>
        <w:spacing w:line="240" w:lineRule="auto"/>
        <w:rPr>
          <w:rFonts w:cstheme="minorHAnsi"/>
          <w:sz w:val="24"/>
          <w:szCs w:val="24"/>
        </w:rPr>
      </w:pPr>
    </w:p>
    <w:p w14:paraId="344BC4DC" w14:textId="77777777" w:rsidR="00914DD3" w:rsidRPr="00EC2B22" w:rsidRDefault="00914DD3" w:rsidP="00EC2B22">
      <w:pPr>
        <w:spacing w:line="240" w:lineRule="auto"/>
        <w:rPr>
          <w:rFonts w:cstheme="minorHAnsi"/>
          <w:sz w:val="24"/>
          <w:szCs w:val="24"/>
        </w:rPr>
      </w:pPr>
    </w:p>
    <w:sectPr w:rsidR="00914DD3" w:rsidRPr="00EC2B2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4682"/>
    <w:rsid w:val="000326B8"/>
    <w:rsid w:val="00106C41"/>
    <w:rsid w:val="00124682"/>
    <w:rsid w:val="0021742E"/>
    <w:rsid w:val="003C48DB"/>
    <w:rsid w:val="004039F2"/>
    <w:rsid w:val="004F2FF5"/>
    <w:rsid w:val="00516E2D"/>
    <w:rsid w:val="00520C79"/>
    <w:rsid w:val="00730A64"/>
    <w:rsid w:val="007A44BC"/>
    <w:rsid w:val="00884788"/>
    <w:rsid w:val="00914DD3"/>
    <w:rsid w:val="00A1165B"/>
    <w:rsid w:val="00A444BC"/>
    <w:rsid w:val="00B1573E"/>
    <w:rsid w:val="00B529AC"/>
    <w:rsid w:val="00DC2EF0"/>
    <w:rsid w:val="00E24A2F"/>
    <w:rsid w:val="00EC2B22"/>
    <w:rsid w:val="00F65E2A"/>
    <w:rsid w:val="00FE31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B8E950"/>
  <w15:chartTrackingRefBased/>
  <w15:docId w15:val="{5585AD40-178C-1049-A316-8B92B191D6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44BC"/>
    <w:pPr>
      <w:spacing w:after="160" w:line="259" w:lineRule="auto"/>
    </w:pPr>
    <w:rPr>
      <w:sz w:val="22"/>
      <w:szCs w:val="22"/>
    </w:rPr>
  </w:style>
  <w:style w:type="paragraph" w:styleId="Heading1">
    <w:name w:val="heading 1"/>
    <w:basedOn w:val="Normal"/>
    <w:next w:val="Normal"/>
    <w:link w:val="Heading1Char"/>
    <w:uiPriority w:val="9"/>
    <w:qFormat/>
    <w:rsid w:val="0012468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12468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12468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2468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2468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2468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2468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2468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2468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2468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12468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12468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2468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2468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2468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2468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2468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24682"/>
    <w:rPr>
      <w:rFonts w:eastAsiaTheme="majorEastAsia" w:cstheme="majorBidi"/>
      <w:color w:val="272727" w:themeColor="text1" w:themeTint="D8"/>
    </w:rPr>
  </w:style>
  <w:style w:type="paragraph" w:styleId="Title">
    <w:name w:val="Title"/>
    <w:basedOn w:val="Normal"/>
    <w:next w:val="Normal"/>
    <w:link w:val="TitleChar"/>
    <w:uiPriority w:val="10"/>
    <w:qFormat/>
    <w:rsid w:val="0012468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2468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2468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2468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24682"/>
    <w:pPr>
      <w:spacing w:before="160"/>
      <w:jc w:val="center"/>
    </w:pPr>
    <w:rPr>
      <w:i/>
      <w:iCs/>
      <w:color w:val="404040" w:themeColor="text1" w:themeTint="BF"/>
    </w:rPr>
  </w:style>
  <w:style w:type="character" w:customStyle="1" w:styleId="QuoteChar">
    <w:name w:val="Quote Char"/>
    <w:basedOn w:val="DefaultParagraphFont"/>
    <w:link w:val="Quote"/>
    <w:uiPriority w:val="29"/>
    <w:rsid w:val="00124682"/>
    <w:rPr>
      <w:i/>
      <w:iCs/>
      <w:color w:val="404040" w:themeColor="text1" w:themeTint="BF"/>
    </w:rPr>
  </w:style>
  <w:style w:type="paragraph" w:styleId="ListParagraph">
    <w:name w:val="List Paragraph"/>
    <w:basedOn w:val="Normal"/>
    <w:uiPriority w:val="34"/>
    <w:qFormat/>
    <w:rsid w:val="00124682"/>
    <w:pPr>
      <w:ind w:left="720"/>
      <w:contextualSpacing/>
    </w:pPr>
  </w:style>
  <w:style w:type="character" w:styleId="IntenseEmphasis">
    <w:name w:val="Intense Emphasis"/>
    <w:basedOn w:val="DefaultParagraphFont"/>
    <w:uiPriority w:val="21"/>
    <w:qFormat/>
    <w:rsid w:val="00124682"/>
    <w:rPr>
      <w:i/>
      <w:iCs/>
      <w:color w:val="2F5496" w:themeColor="accent1" w:themeShade="BF"/>
    </w:rPr>
  </w:style>
  <w:style w:type="paragraph" w:styleId="IntenseQuote">
    <w:name w:val="Intense Quote"/>
    <w:basedOn w:val="Normal"/>
    <w:next w:val="Normal"/>
    <w:link w:val="IntenseQuoteChar"/>
    <w:uiPriority w:val="30"/>
    <w:qFormat/>
    <w:rsid w:val="0012468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24682"/>
    <w:rPr>
      <w:i/>
      <w:iCs/>
      <w:color w:val="2F5496" w:themeColor="accent1" w:themeShade="BF"/>
    </w:rPr>
  </w:style>
  <w:style w:type="character" w:styleId="IntenseReference">
    <w:name w:val="Intense Reference"/>
    <w:basedOn w:val="DefaultParagraphFont"/>
    <w:uiPriority w:val="32"/>
    <w:qFormat/>
    <w:rsid w:val="00124682"/>
    <w:rPr>
      <w:b/>
      <w:bCs/>
      <w:smallCaps/>
      <w:color w:val="2F5496" w:themeColor="accent1" w:themeShade="BF"/>
      <w:spacing w:val="5"/>
    </w:rPr>
  </w:style>
  <w:style w:type="character" w:styleId="Hyperlink">
    <w:name w:val="Hyperlink"/>
    <w:basedOn w:val="DefaultParagraphFont"/>
    <w:uiPriority w:val="99"/>
    <w:unhideWhenUsed/>
    <w:rsid w:val="000326B8"/>
    <w:rPr>
      <w:color w:val="0000FF"/>
      <w:u w:val="single"/>
    </w:rPr>
  </w:style>
  <w:style w:type="character" w:styleId="FollowedHyperlink">
    <w:name w:val="FollowedHyperlink"/>
    <w:basedOn w:val="DefaultParagraphFont"/>
    <w:uiPriority w:val="99"/>
    <w:semiHidden/>
    <w:unhideWhenUsed/>
    <w:rsid w:val="00914DD3"/>
    <w:rPr>
      <w:color w:val="954F72" w:themeColor="followedHyperlink"/>
      <w:u w:val="single"/>
    </w:rPr>
  </w:style>
  <w:style w:type="paragraph" w:styleId="NormalWeb">
    <w:name w:val="Normal (Web)"/>
    <w:basedOn w:val="Normal"/>
    <w:uiPriority w:val="99"/>
    <w:unhideWhenUsed/>
    <w:rsid w:val="00B529AC"/>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Strong">
    <w:name w:val="Strong"/>
    <w:basedOn w:val="DefaultParagraphFont"/>
    <w:uiPriority w:val="22"/>
    <w:qFormat/>
    <w:rsid w:val="00B529AC"/>
    <w:rPr>
      <w:b/>
      <w:bCs/>
    </w:rPr>
  </w:style>
  <w:style w:type="character" w:styleId="UnresolvedMention">
    <w:name w:val="Unresolved Mention"/>
    <w:basedOn w:val="DefaultParagraphFont"/>
    <w:uiPriority w:val="99"/>
    <w:semiHidden/>
    <w:unhideWhenUsed/>
    <w:rsid w:val="00B529AC"/>
    <w:rPr>
      <w:color w:val="605E5C"/>
      <w:shd w:val="clear" w:color="auto" w:fill="E1DFDD"/>
    </w:rPr>
  </w:style>
  <w:style w:type="character" w:customStyle="1" w:styleId="apple-converted-space">
    <w:name w:val="apple-converted-space"/>
    <w:basedOn w:val="DefaultParagraphFont"/>
    <w:rsid w:val="00B529AC"/>
  </w:style>
  <w:style w:type="character" w:styleId="Emphasis">
    <w:name w:val="Emphasis"/>
    <w:basedOn w:val="DefaultParagraphFont"/>
    <w:uiPriority w:val="20"/>
    <w:qFormat/>
    <w:rsid w:val="007A44B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ighscorearcades.co.uk/farnborough" TargetMode="External"/><Relationship Id="rId13" Type="http://schemas.openxmlformats.org/officeDocument/2006/relationships/hyperlink" Target="https://www.connecttosupportsurrey.org.uk/search-results/services/?id=a4097388-9a1e-478a-875f-b07e00cfa41d&amp;returnUrl=https%3A%2F%2Fwww.connecttosupportsurrey.org.uk%2Fsearch-results%2F%3FsearchTab%3DservicesSearchTab%26templateId%3D9d84dd23-d409-467e-a1e9-b06f00934809%26searchText%3Dchoir%26sortOption%3DRank%253Basc%26pageNumber%3D1%26pageSize%3D15%26distance%3D1609" TargetMode="External"/><Relationship Id="rId18" Type="http://schemas.openxmlformats.org/officeDocument/2006/relationships/hyperlink" Target="https://www.linkable.org.uk" TargetMode="External"/><Relationship Id="rId26"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hyperlink" Target="https://www.surreycc.gov.uk/community/fire-and-rescue/fire-stations-and-events/open-days" TargetMode="External"/><Relationship Id="rId7" Type="http://schemas.openxmlformats.org/officeDocument/2006/relationships/hyperlink" Target="https://www.highscorearcades.co.uk/farnborough" TargetMode="External"/><Relationship Id="rId12" Type="http://schemas.openxmlformats.org/officeDocument/2006/relationships/hyperlink" Target="https://www.surreycc.gov.uk/culture-and-leisure/arts/music/ensembles/other-ensembles" TargetMode="External"/><Relationship Id="rId17" Type="http://schemas.openxmlformats.org/officeDocument/2006/relationships/hyperlink" Target="https://www.linkable.org.uk/pages/services" TargetMode="External"/><Relationship Id="rId25"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www.oasisplay.co.uk/pages/sensory-room-woking" TargetMode="External"/><Relationship Id="rId20" Type="http://schemas.openxmlformats.org/officeDocument/2006/relationships/hyperlink" Target="https://www.maryfrancestrust.org.uk" TargetMode="External"/><Relationship Id="rId1" Type="http://schemas.openxmlformats.org/officeDocument/2006/relationships/styles" Target="styles.xml"/><Relationship Id="rId6" Type="http://schemas.openxmlformats.org/officeDocument/2006/relationships/hyperlink" Target="https://www.thebrickpeople.co.uk/brickshop" TargetMode="External"/><Relationship Id="rId11" Type="http://schemas.openxmlformats.org/officeDocument/2006/relationships/hyperlink" Target="mailto:surreyartsmusic@surreycc.gov.uk" TargetMode="External"/><Relationship Id="rId24" Type="http://schemas.openxmlformats.org/officeDocument/2006/relationships/hyperlink" Target="https://redhill.thelight.co.uk/activities/relaxed-sessions" TargetMode="External"/><Relationship Id="rId5" Type="http://schemas.openxmlformats.org/officeDocument/2006/relationships/hyperlink" Target="mailto:steve@thebrickpeople.co.uk" TargetMode="External"/><Relationship Id="rId15" Type="http://schemas.openxmlformats.org/officeDocument/2006/relationships/hyperlink" Target="mailto:wholenoteschoir@gmail.com" TargetMode="External"/><Relationship Id="rId23" Type="http://schemas.openxmlformats.org/officeDocument/2006/relationships/hyperlink" Target="https://redhill.thelight.co.uk/autism-friendly-night-out" TargetMode="External"/><Relationship Id="rId10" Type="http://schemas.openxmlformats.org/officeDocument/2006/relationships/hyperlink" Target="https://www.kanefm.com/mindwaves/" TargetMode="External"/><Relationship Id="rId19" Type="http://schemas.openxmlformats.org/officeDocument/2006/relationships/hyperlink" Target="https://eventbrite.co.uk" TargetMode="External"/><Relationship Id="rId4" Type="http://schemas.openxmlformats.org/officeDocument/2006/relationships/hyperlink" Target="mailto:thomas@thebrickpeople.co.uk" TargetMode="External"/><Relationship Id="rId9" Type="http://schemas.openxmlformats.org/officeDocument/2006/relationships/hyperlink" Target="https://www.guilfest.co.uk" TargetMode="External"/><Relationship Id="rId14" Type="http://schemas.openxmlformats.org/officeDocument/2006/relationships/hyperlink" Target="https://www.facebook.com/p/Wholenotes-Community-Choir-100057597161957/" TargetMode="External"/><Relationship Id="rId22" Type="http://schemas.openxmlformats.org/officeDocument/2006/relationships/hyperlink" Target="https://redhill.thelight.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4</Pages>
  <Words>859</Words>
  <Characters>5442</Characters>
  <Application>Microsoft Office Word</Application>
  <DocSecurity>0</DocSecurity>
  <Lines>155</Lines>
  <Paragraphs>106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 Plumbe</dc:creator>
  <cp:keywords/>
  <dc:description/>
  <cp:lastModifiedBy>Jo Plumbe</cp:lastModifiedBy>
  <cp:revision>10</cp:revision>
  <dcterms:created xsi:type="dcterms:W3CDTF">2025-10-01T11:51:00Z</dcterms:created>
  <dcterms:modified xsi:type="dcterms:W3CDTF">2025-12-18T16:25:00Z</dcterms:modified>
</cp:coreProperties>
</file>