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3D051" w14:textId="77777777" w:rsidR="00B0493C" w:rsidRPr="00B0493C" w:rsidRDefault="00B0493C" w:rsidP="00B0493C">
      <w:r w:rsidRPr="00B0493C">
        <w:rPr>
          <w:b/>
          <w:bCs/>
        </w:rPr>
        <w:t>42 Risk Management – Vehicle &amp; Driving Safety Policy</w:t>
      </w:r>
    </w:p>
    <w:p w14:paraId="5B6BACA9" w14:textId="77777777" w:rsidR="00B0493C" w:rsidRPr="00B0493C" w:rsidRDefault="00B0493C" w:rsidP="00B0493C">
      <w:r w:rsidRPr="00B0493C">
        <w:rPr>
          <w:rFonts w:ascii="Segoe UI Emoji" w:hAnsi="Segoe UI Emoji" w:cs="Segoe UI Emoji"/>
        </w:rPr>
        <w:t>🚘</w:t>
      </w:r>
      <w:r w:rsidRPr="00B0493C">
        <w:t xml:space="preserve"> </w:t>
      </w:r>
      <w:r w:rsidRPr="00B0493C">
        <w:rPr>
          <w:b/>
          <w:bCs/>
        </w:rPr>
        <w:t>1. Purpose</w:t>
      </w:r>
    </w:p>
    <w:p w14:paraId="4CCBA530" w14:textId="77777777" w:rsidR="00B0493C" w:rsidRPr="00B0493C" w:rsidRDefault="00B0493C" w:rsidP="00B0493C">
      <w:r w:rsidRPr="00B0493C">
        <w:t>This policy sets the standards for safe, lawful, and professional vehicle use by all personnel representing 42 Risk Management. It protects our people, our clients, and the public, and ensures that our operations reflect the discipline, reliability, and premium service expected of our brand.</w:t>
      </w:r>
    </w:p>
    <w:p w14:paraId="3B8CFB74" w14:textId="77777777" w:rsidR="00B0493C" w:rsidRPr="00B0493C" w:rsidRDefault="00B0493C" w:rsidP="00B0493C">
      <w:r w:rsidRPr="00B0493C">
        <w:rPr>
          <w:rFonts w:ascii="Segoe UI Emoji" w:hAnsi="Segoe UI Emoji" w:cs="Segoe UI Emoji"/>
        </w:rPr>
        <w:t>🛡️</w:t>
      </w:r>
      <w:r w:rsidRPr="00B0493C">
        <w:t xml:space="preserve"> </w:t>
      </w:r>
      <w:r w:rsidRPr="00B0493C">
        <w:rPr>
          <w:b/>
          <w:bCs/>
        </w:rPr>
        <w:t>2. Scope</w:t>
      </w:r>
    </w:p>
    <w:p w14:paraId="2A9762E4" w14:textId="77777777" w:rsidR="00B0493C" w:rsidRPr="00B0493C" w:rsidRDefault="00B0493C" w:rsidP="00B0493C">
      <w:r w:rsidRPr="00B0493C">
        <w:t>This policy applies to:</w:t>
      </w:r>
    </w:p>
    <w:p w14:paraId="0CB97ED3" w14:textId="77777777" w:rsidR="00B0493C" w:rsidRPr="00B0493C" w:rsidRDefault="00B0493C" w:rsidP="00B0493C">
      <w:pPr>
        <w:numPr>
          <w:ilvl w:val="0"/>
          <w:numId w:val="1"/>
        </w:numPr>
      </w:pPr>
      <w:r w:rsidRPr="00B0493C">
        <w:t xml:space="preserve">All employees, contractors, and operatives driving </w:t>
      </w:r>
      <w:r w:rsidRPr="00B0493C">
        <w:rPr>
          <w:b/>
          <w:bCs/>
        </w:rPr>
        <w:t>company-owned</w:t>
      </w:r>
      <w:r w:rsidRPr="00B0493C">
        <w:t xml:space="preserve">, </w:t>
      </w:r>
      <w:r w:rsidRPr="00B0493C">
        <w:rPr>
          <w:b/>
          <w:bCs/>
        </w:rPr>
        <w:t>client-owned</w:t>
      </w:r>
      <w:r w:rsidRPr="00B0493C">
        <w:t xml:space="preserve">, or </w:t>
      </w:r>
      <w:r w:rsidRPr="00B0493C">
        <w:rPr>
          <w:b/>
          <w:bCs/>
        </w:rPr>
        <w:t>personal vehicles</w:t>
      </w:r>
      <w:r w:rsidRPr="00B0493C">
        <w:t xml:space="preserve"> for work purposes.</w:t>
      </w:r>
    </w:p>
    <w:p w14:paraId="43432EC2" w14:textId="77777777" w:rsidR="00B0493C" w:rsidRPr="00B0493C" w:rsidRDefault="00B0493C" w:rsidP="00B0493C">
      <w:pPr>
        <w:numPr>
          <w:ilvl w:val="0"/>
          <w:numId w:val="1"/>
        </w:numPr>
      </w:pPr>
      <w:r w:rsidRPr="00B0493C">
        <w:t>All journeys undertaken during operational deployments, client engagements, site visits, and transport assignments.</w:t>
      </w:r>
    </w:p>
    <w:p w14:paraId="0365949C" w14:textId="77777777" w:rsidR="00B0493C" w:rsidRPr="00B0493C" w:rsidRDefault="00B0493C" w:rsidP="00B0493C">
      <w:r w:rsidRPr="00B0493C">
        <w:rPr>
          <w:rFonts w:ascii="Segoe UI Emoji" w:hAnsi="Segoe UI Emoji" w:cs="Segoe UI Emoji"/>
        </w:rPr>
        <w:t>📋</w:t>
      </w:r>
      <w:r w:rsidRPr="00B0493C">
        <w:t xml:space="preserve"> </w:t>
      </w:r>
      <w:r w:rsidRPr="00B0493C">
        <w:rPr>
          <w:b/>
          <w:bCs/>
        </w:rPr>
        <w:t>3. Responsibilities</w:t>
      </w:r>
    </w:p>
    <w:p w14:paraId="6B02C6C3" w14:textId="77777777" w:rsidR="00B0493C" w:rsidRPr="00B0493C" w:rsidRDefault="00B0493C" w:rsidP="00B0493C">
      <w:r w:rsidRPr="00B0493C">
        <w:rPr>
          <w:b/>
          <w:bCs/>
        </w:rPr>
        <w:t>3.1 Management</w:t>
      </w:r>
    </w:p>
    <w:p w14:paraId="6490197A" w14:textId="77777777" w:rsidR="00B0493C" w:rsidRPr="00B0493C" w:rsidRDefault="00B0493C" w:rsidP="00B0493C">
      <w:pPr>
        <w:numPr>
          <w:ilvl w:val="0"/>
          <w:numId w:val="2"/>
        </w:numPr>
      </w:pPr>
      <w:r w:rsidRPr="00B0493C">
        <w:t>Ensure all operatives are briefed, trained, and competent.</w:t>
      </w:r>
    </w:p>
    <w:p w14:paraId="072E5A3B" w14:textId="77777777" w:rsidR="00B0493C" w:rsidRPr="00B0493C" w:rsidRDefault="00B0493C" w:rsidP="00B0493C">
      <w:pPr>
        <w:numPr>
          <w:ilvl w:val="0"/>
          <w:numId w:val="2"/>
        </w:numPr>
      </w:pPr>
      <w:r w:rsidRPr="00B0493C">
        <w:t>Maintain accurate records of licences, insurance, and vehicle checks.</w:t>
      </w:r>
    </w:p>
    <w:p w14:paraId="1848350B" w14:textId="77777777" w:rsidR="00B0493C" w:rsidRPr="00B0493C" w:rsidRDefault="00B0493C" w:rsidP="00B0493C">
      <w:pPr>
        <w:numPr>
          <w:ilvl w:val="0"/>
          <w:numId w:val="2"/>
        </w:numPr>
      </w:pPr>
      <w:r w:rsidRPr="00B0493C">
        <w:t>Provide safe, roadworthy vehicles where applicable.</w:t>
      </w:r>
    </w:p>
    <w:p w14:paraId="2527B5E6" w14:textId="77777777" w:rsidR="00B0493C" w:rsidRPr="00B0493C" w:rsidRDefault="00B0493C" w:rsidP="00B0493C">
      <w:r w:rsidRPr="00B0493C">
        <w:rPr>
          <w:b/>
          <w:bCs/>
        </w:rPr>
        <w:t>3.2 Operatives</w:t>
      </w:r>
    </w:p>
    <w:p w14:paraId="7F79F64B" w14:textId="77777777" w:rsidR="00B0493C" w:rsidRPr="00B0493C" w:rsidRDefault="00B0493C" w:rsidP="00B0493C">
      <w:pPr>
        <w:numPr>
          <w:ilvl w:val="0"/>
          <w:numId w:val="3"/>
        </w:numPr>
      </w:pPr>
      <w:r w:rsidRPr="00B0493C">
        <w:t xml:space="preserve">Drive safely, legally, and professionally </w:t>
      </w:r>
      <w:proofErr w:type="gramStart"/>
      <w:r w:rsidRPr="00B0493C">
        <w:t>at all times</w:t>
      </w:r>
      <w:proofErr w:type="gramEnd"/>
      <w:r w:rsidRPr="00B0493C">
        <w:t>.</w:t>
      </w:r>
    </w:p>
    <w:p w14:paraId="04EA8EDD" w14:textId="77777777" w:rsidR="00B0493C" w:rsidRPr="00B0493C" w:rsidRDefault="00B0493C" w:rsidP="00B0493C">
      <w:pPr>
        <w:numPr>
          <w:ilvl w:val="0"/>
          <w:numId w:val="3"/>
        </w:numPr>
      </w:pPr>
      <w:r w:rsidRPr="00B0493C">
        <w:t>Conduct required vehicle checks before use.</w:t>
      </w:r>
    </w:p>
    <w:p w14:paraId="35777240" w14:textId="77777777" w:rsidR="00B0493C" w:rsidRPr="00B0493C" w:rsidRDefault="00B0493C" w:rsidP="00B0493C">
      <w:pPr>
        <w:numPr>
          <w:ilvl w:val="0"/>
          <w:numId w:val="3"/>
        </w:numPr>
      </w:pPr>
      <w:r w:rsidRPr="00B0493C">
        <w:t>Report incidents, defects, or near misses immediately.</w:t>
      </w:r>
    </w:p>
    <w:p w14:paraId="4266E368" w14:textId="77777777" w:rsidR="00B0493C" w:rsidRPr="00B0493C" w:rsidRDefault="00B0493C" w:rsidP="00B0493C">
      <w:pPr>
        <w:numPr>
          <w:ilvl w:val="0"/>
          <w:numId w:val="3"/>
        </w:numPr>
      </w:pPr>
      <w:r w:rsidRPr="00B0493C">
        <w:t>Follow all client-specific protocols and local regulations.</w:t>
      </w:r>
    </w:p>
    <w:p w14:paraId="002EE4AD" w14:textId="77777777" w:rsidR="00B0493C" w:rsidRPr="00B0493C" w:rsidRDefault="00B0493C" w:rsidP="00B0493C">
      <w:r w:rsidRPr="00B0493C">
        <w:rPr>
          <w:rFonts w:ascii="Segoe UI Emoji" w:hAnsi="Segoe UI Emoji" w:cs="Segoe UI Emoji"/>
        </w:rPr>
        <w:t>🚦</w:t>
      </w:r>
      <w:r w:rsidRPr="00B0493C">
        <w:t xml:space="preserve"> </w:t>
      </w:r>
      <w:r w:rsidRPr="00B0493C">
        <w:rPr>
          <w:b/>
          <w:bCs/>
        </w:rPr>
        <w:t>4. Driving Standards</w:t>
      </w:r>
    </w:p>
    <w:p w14:paraId="220776CC" w14:textId="77777777" w:rsidR="00B0493C" w:rsidRPr="00B0493C" w:rsidRDefault="00B0493C" w:rsidP="00B0493C">
      <w:r w:rsidRPr="00B0493C">
        <w:rPr>
          <w:b/>
          <w:bCs/>
        </w:rPr>
        <w:t>4.1 Legal Compliance</w:t>
      </w:r>
    </w:p>
    <w:p w14:paraId="13654190" w14:textId="77777777" w:rsidR="00B0493C" w:rsidRPr="00B0493C" w:rsidRDefault="00B0493C" w:rsidP="00B0493C">
      <w:r w:rsidRPr="00B0493C">
        <w:t>All operatives must:</w:t>
      </w:r>
    </w:p>
    <w:p w14:paraId="2E90DDD2" w14:textId="77777777" w:rsidR="00B0493C" w:rsidRPr="00B0493C" w:rsidRDefault="00B0493C" w:rsidP="00B0493C">
      <w:pPr>
        <w:numPr>
          <w:ilvl w:val="0"/>
          <w:numId w:val="4"/>
        </w:numPr>
      </w:pPr>
      <w:r w:rsidRPr="00B0493C">
        <w:t>Hold a valid UK driving licence appropriate to the vehicle class.</w:t>
      </w:r>
    </w:p>
    <w:p w14:paraId="069A9716" w14:textId="77777777" w:rsidR="00B0493C" w:rsidRPr="00B0493C" w:rsidRDefault="00B0493C" w:rsidP="00B0493C">
      <w:pPr>
        <w:numPr>
          <w:ilvl w:val="0"/>
          <w:numId w:val="4"/>
        </w:numPr>
      </w:pPr>
      <w:r w:rsidRPr="00B0493C">
        <w:t>Comply with the Highway Code and all road traffic laws.</w:t>
      </w:r>
    </w:p>
    <w:p w14:paraId="73A2D9A4" w14:textId="77777777" w:rsidR="00B0493C" w:rsidRPr="00B0493C" w:rsidRDefault="00B0493C" w:rsidP="00B0493C">
      <w:pPr>
        <w:numPr>
          <w:ilvl w:val="0"/>
          <w:numId w:val="4"/>
        </w:numPr>
      </w:pPr>
      <w:r w:rsidRPr="00B0493C">
        <w:t>Never drive under the influence of alcohol, drugs, or impairing medication.</w:t>
      </w:r>
    </w:p>
    <w:p w14:paraId="498460B0" w14:textId="77777777" w:rsidR="00B0493C" w:rsidRPr="00B0493C" w:rsidRDefault="00B0493C" w:rsidP="00B0493C">
      <w:r w:rsidRPr="00B0493C">
        <w:rPr>
          <w:b/>
          <w:bCs/>
        </w:rPr>
        <w:t>4.2 Professional Conduct</w:t>
      </w:r>
    </w:p>
    <w:p w14:paraId="767E205E" w14:textId="77777777" w:rsidR="00B0493C" w:rsidRPr="00B0493C" w:rsidRDefault="00B0493C" w:rsidP="00B0493C">
      <w:r w:rsidRPr="00B0493C">
        <w:lastRenderedPageBreak/>
        <w:t>Drivers must:</w:t>
      </w:r>
    </w:p>
    <w:p w14:paraId="5FACAD95" w14:textId="77777777" w:rsidR="00B0493C" w:rsidRPr="00B0493C" w:rsidRDefault="00B0493C" w:rsidP="00B0493C">
      <w:pPr>
        <w:numPr>
          <w:ilvl w:val="0"/>
          <w:numId w:val="5"/>
        </w:numPr>
      </w:pPr>
      <w:r w:rsidRPr="00B0493C">
        <w:t>Maintain a calm, controlled driving style.</w:t>
      </w:r>
    </w:p>
    <w:p w14:paraId="7E8C1BA5" w14:textId="77777777" w:rsidR="00B0493C" w:rsidRPr="00B0493C" w:rsidRDefault="00B0493C" w:rsidP="00B0493C">
      <w:pPr>
        <w:numPr>
          <w:ilvl w:val="0"/>
          <w:numId w:val="5"/>
        </w:numPr>
      </w:pPr>
      <w:r w:rsidRPr="00B0493C">
        <w:t>Avoid aggressive manoeuvres, tailgating, or unnecessary risk.</w:t>
      </w:r>
    </w:p>
    <w:p w14:paraId="600D8612" w14:textId="77777777" w:rsidR="00B0493C" w:rsidRPr="00B0493C" w:rsidRDefault="00B0493C" w:rsidP="00B0493C">
      <w:pPr>
        <w:numPr>
          <w:ilvl w:val="0"/>
          <w:numId w:val="5"/>
        </w:numPr>
      </w:pPr>
      <w:proofErr w:type="gramStart"/>
      <w:r w:rsidRPr="00B0493C">
        <w:t>Present a professional image at all times</w:t>
      </w:r>
      <w:proofErr w:type="gramEnd"/>
      <w:r w:rsidRPr="00B0493C">
        <w:t>, especially when transporting clients.</w:t>
      </w:r>
    </w:p>
    <w:p w14:paraId="01DD4792" w14:textId="77777777" w:rsidR="00B0493C" w:rsidRPr="00B0493C" w:rsidRDefault="00B0493C" w:rsidP="00B0493C">
      <w:r w:rsidRPr="00B0493C">
        <w:rPr>
          <w:rFonts w:ascii="Segoe UI Emoji" w:hAnsi="Segoe UI Emoji" w:cs="Segoe UI Emoji"/>
        </w:rPr>
        <w:t>🔍</w:t>
      </w:r>
      <w:r w:rsidRPr="00B0493C">
        <w:t xml:space="preserve"> </w:t>
      </w:r>
      <w:r w:rsidRPr="00B0493C">
        <w:rPr>
          <w:b/>
          <w:bCs/>
        </w:rPr>
        <w:t>5. Vehicle Condition &amp; Pre</w:t>
      </w:r>
      <w:r w:rsidRPr="00B0493C">
        <w:rPr>
          <w:b/>
          <w:bCs/>
        </w:rPr>
        <w:noBreakHyphen/>
        <w:t>Use Checks</w:t>
      </w:r>
    </w:p>
    <w:p w14:paraId="210F5627" w14:textId="77777777" w:rsidR="00B0493C" w:rsidRPr="00B0493C" w:rsidRDefault="00B0493C" w:rsidP="00B0493C">
      <w:r w:rsidRPr="00B0493C">
        <w:t>Before each shift or journey, operatives must complete a basic inspection:</w:t>
      </w:r>
    </w:p>
    <w:p w14:paraId="6468CCCB" w14:textId="77777777" w:rsidR="00B0493C" w:rsidRPr="00B0493C" w:rsidRDefault="00B0493C" w:rsidP="00B0493C">
      <w:pPr>
        <w:numPr>
          <w:ilvl w:val="0"/>
          <w:numId w:val="6"/>
        </w:numPr>
      </w:pPr>
      <w:r w:rsidRPr="00B0493C">
        <w:t>Tyres (condition and pressure)</w:t>
      </w:r>
    </w:p>
    <w:p w14:paraId="23856230" w14:textId="77777777" w:rsidR="00B0493C" w:rsidRPr="00B0493C" w:rsidRDefault="00B0493C" w:rsidP="00B0493C">
      <w:pPr>
        <w:numPr>
          <w:ilvl w:val="0"/>
          <w:numId w:val="6"/>
        </w:numPr>
      </w:pPr>
      <w:r w:rsidRPr="00B0493C">
        <w:t>Lights and indicators</w:t>
      </w:r>
    </w:p>
    <w:p w14:paraId="4F148821" w14:textId="77777777" w:rsidR="00B0493C" w:rsidRPr="00B0493C" w:rsidRDefault="00B0493C" w:rsidP="00B0493C">
      <w:pPr>
        <w:numPr>
          <w:ilvl w:val="0"/>
          <w:numId w:val="6"/>
        </w:numPr>
      </w:pPr>
      <w:r w:rsidRPr="00B0493C">
        <w:t>Fuel level / EV charge level</w:t>
      </w:r>
    </w:p>
    <w:p w14:paraId="61B738C5" w14:textId="77777777" w:rsidR="00B0493C" w:rsidRPr="00B0493C" w:rsidRDefault="00B0493C" w:rsidP="00B0493C">
      <w:pPr>
        <w:numPr>
          <w:ilvl w:val="0"/>
          <w:numId w:val="6"/>
        </w:numPr>
      </w:pPr>
      <w:r w:rsidRPr="00B0493C">
        <w:t>Brakes</w:t>
      </w:r>
    </w:p>
    <w:p w14:paraId="4D09D527" w14:textId="77777777" w:rsidR="00B0493C" w:rsidRPr="00B0493C" w:rsidRDefault="00B0493C" w:rsidP="00B0493C">
      <w:pPr>
        <w:numPr>
          <w:ilvl w:val="0"/>
          <w:numId w:val="6"/>
        </w:numPr>
      </w:pPr>
      <w:r w:rsidRPr="00B0493C">
        <w:t>Mirrors and visibility</w:t>
      </w:r>
    </w:p>
    <w:p w14:paraId="0D430F1D" w14:textId="77777777" w:rsidR="00B0493C" w:rsidRPr="00B0493C" w:rsidRDefault="00B0493C" w:rsidP="00B0493C">
      <w:pPr>
        <w:numPr>
          <w:ilvl w:val="0"/>
          <w:numId w:val="6"/>
        </w:numPr>
      </w:pPr>
      <w:r w:rsidRPr="00B0493C">
        <w:t>Vehicle cleanliness (interior and exterior)</w:t>
      </w:r>
    </w:p>
    <w:p w14:paraId="60A78C1F" w14:textId="77777777" w:rsidR="00B0493C" w:rsidRPr="00B0493C" w:rsidRDefault="00B0493C" w:rsidP="00B0493C">
      <w:r w:rsidRPr="00B0493C">
        <w:t xml:space="preserve">Any defect must be reported </w:t>
      </w:r>
      <w:proofErr w:type="gramStart"/>
      <w:r w:rsidRPr="00B0493C">
        <w:t>immediately</w:t>
      </w:r>
      <w:proofErr w:type="gramEnd"/>
      <w:r w:rsidRPr="00B0493C">
        <w:t xml:space="preserve"> and the vehicle must not be used until safe.</w:t>
      </w:r>
    </w:p>
    <w:p w14:paraId="16B77122" w14:textId="77777777" w:rsidR="00B0493C" w:rsidRPr="00B0493C" w:rsidRDefault="00B0493C" w:rsidP="00B0493C">
      <w:r w:rsidRPr="00B0493C">
        <w:rPr>
          <w:rFonts w:ascii="Segoe UI Emoji" w:hAnsi="Segoe UI Emoji" w:cs="Segoe UI Emoji"/>
        </w:rPr>
        <w:t>📱</w:t>
      </w:r>
      <w:r w:rsidRPr="00B0493C">
        <w:t xml:space="preserve"> </w:t>
      </w:r>
      <w:r w:rsidRPr="00B0493C">
        <w:rPr>
          <w:b/>
          <w:bCs/>
        </w:rPr>
        <w:t>6. Mobile Phones &amp; Distractions</w:t>
      </w:r>
    </w:p>
    <w:p w14:paraId="167BE019" w14:textId="77777777" w:rsidR="00B0493C" w:rsidRPr="00B0493C" w:rsidRDefault="00B0493C" w:rsidP="00B0493C">
      <w:pPr>
        <w:numPr>
          <w:ilvl w:val="0"/>
          <w:numId w:val="7"/>
        </w:numPr>
      </w:pPr>
      <w:r w:rsidRPr="00B0493C">
        <w:t>Handheld phone use while driving is strictly prohibited.</w:t>
      </w:r>
    </w:p>
    <w:p w14:paraId="2950E225" w14:textId="77777777" w:rsidR="00B0493C" w:rsidRPr="00B0493C" w:rsidRDefault="00B0493C" w:rsidP="00B0493C">
      <w:pPr>
        <w:numPr>
          <w:ilvl w:val="0"/>
          <w:numId w:val="7"/>
        </w:numPr>
      </w:pPr>
      <w:r w:rsidRPr="00B0493C">
        <w:t>Hands</w:t>
      </w:r>
      <w:r w:rsidRPr="00B0493C">
        <w:noBreakHyphen/>
        <w:t>free use must be minimal and never compromise attention.</w:t>
      </w:r>
    </w:p>
    <w:p w14:paraId="1F006EB9" w14:textId="77777777" w:rsidR="00B0493C" w:rsidRPr="00B0493C" w:rsidRDefault="00B0493C" w:rsidP="00B0493C">
      <w:pPr>
        <w:numPr>
          <w:ilvl w:val="0"/>
          <w:numId w:val="7"/>
        </w:numPr>
      </w:pPr>
      <w:r w:rsidRPr="00B0493C">
        <w:t>Eating, smoking, or any activity that distracts from driving is not permitted.</w:t>
      </w:r>
    </w:p>
    <w:p w14:paraId="6EA47B68" w14:textId="77777777" w:rsidR="00B0493C" w:rsidRPr="00B0493C" w:rsidRDefault="00B0493C" w:rsidP="00B0493C">
      <w:r w:rsidRPr="00B0493C">
        <w:rPr>
          <w:rFonts w:ascii="Segoe UI Emoji" w:hAnsi="Segoe UI Emoji" w:cs="Segoe UI Emoji"/>
        </w:rPr>
        <w:t>🕒</w:t>
      </w:r>
      <w:r w:rsidRPr="00B0493C">
        <w:t xml:space="preserve"> </w:t>
      </w:r>
      <w:r w:rsidRPr="00B0493C">
        <w:rPr>
          <w:b/>
          <w:bCs/>
        </w:rPr>
        <w:t>7. Fatigue Management</w:t>
      </w:r>
    </w:p>
    <w:p w14:paraId="371F3A92" w14:textId="77777777" w:rsidR="00B0493C" w:rsidRPr="00B0493C" w:rsidRDefault="00B0493C" w:rsidP="00B0493C">
      <w:r w:rsidRPr="00B0493C">
        <w:t>To reduce fatigue-related risk:</w:t>
      </w:r>
    </w:p>
    <w:p w14:paraId="4416BB32" w14:textId="77777777" w:rsidR="00B0493C" w:rsidRPr="00B0493C" w:rsidRDefault="00B0493C" w:rsidP="00B0493C">
      <w:pPr>
        <w:numPr>
          <w:ilvl w:val="0"/>
          <w:numId w:val="8"/>
        </w:numPr>
      </w:pPr>
      <w:r w:rsidRPr="00B0493C">
        <w:t xml:space="preserve">Maximum continuous driving time: </w:t>
      </w:r>
      <w:r w:rsidRPr="00B0493C">
        <w:rPr>
          <w:b/>
          <w:bCs/>
        </w:rPr>
        <w:t>2 hours</w:t>
      </w:r>
      <w:r w:rsidRPr="00B0493C">
        <w:t xml:space="preserve"> before taking a break.</w:t>
      </w:r>
    </w:p>
    <w:p w14:paraId="371843EF" w14:textId="77777777" w:rsidR="00B0493C" w:rsidRPr="00B0493C" w:rsidRDefault="00B0493C" w:rsidP="00B0493C">
      <w:pPr>
        <w:numPr>
          <w:ilvl w:val="0"/>
          <w:numId w:val="8"/>
        </w:numPr>
      </w:pPr>
      <w:r w:rsidRPr="00B0493C">
        <w:t xml:space="preserve">Maximum total driving time per shift: </w:t>
      </w:r>
      <w:r w:rsidRPr="00B0493C">
        <w:rPr>
          <w:b/>
          <w:bCs/>
        </w:rPr>
        <w:t>10 hours</w:t>
      </w:r>
      <w:r w:rsidRPr="00B0493C">
        <w:t>, unless authorised for operational necessity.</w:t>
      </w:r>
    </w:p>
    <w:p w14:paraId="38F2E857" w14:textId="77777777" w:rsidR="00B0493C" w:rsidRPr="00B0493C" w:rsidRDefault="00B0493C" w:rsidP="00B0493C">
      <w:pPr>
        <w:numPr>
          <w:ilvl w:val="0"/>
          <w:numId w:val="8"/>
        </w:numPr>
      </w:pPr>
      <w:r w:rsidRPr="00B0493C">
        <w:t>Operatives must not drive if tired, unwell, or otherwise impaired.</w:t>
      </w:r>
    </w:p>
    <w:p w14:paraId="59C81424" w14:textId="77777777" w:rsidR="00B0493C" w:rsidRPr="00B0493C" w:rsidRDefault="00B0493C" w:rsidP="00B0493C">
      <w:r w:rsidRPr="00B0493C">
        <w:rPr>
          <w:rFonts w:ascii="Segoe UI Emoji" w:hAnsi="Segoe UI Emoji" w:cs="Segoe UI Emoji"/>
        </w:rPr>
        <w:t>🌧️</w:t>
      </w:r>
      <w:r w:rsidRPr="00B0493C">
        <w:t xml:space="preserve"> </w:t>
      </w:r>
      <w:r w:rsidRPr="00B0493C">
        <w:rPr>
          <w:b/>
          <w:bCs/>
        </w:rPr>
        <w:t>8. Weather &amp; Environmental Conditions</w:t>
      </w:r>
    </w:p>
    <w:p w14:paraId="6BB98E4E" w14:textId="77777777" w:rsidR="00B0493C" w:rsidRPr="00B0493C" w:rsidRDefault="00B0493C" w:rsidP="00B0493C">
      <w:r w:rsidRPr="00B0493C">
        <w:t>Drivers must adjust speed and behaviour to suit conditions such as:</w:t>
      </w:r>
    </w:p>
    <w:p w14:paraId="48952F63" w14:textId="77777777" w:rsidR="00B0493C" w:rsidRPr="00B0493C" w:rsidRDefault="00B0493C" w:rsidP="00B0493C">
      <w:pPr>
        <w:numPr>
          <w:ilvl w:val="0"/>
          <w:numId w:val="9"/>
        </w:numPr>
      </w:pPr>
      <w:r w:rsidRPr="00B0493C">
        <w:t>Rain, ice, snow, fog</w:t>
      </w:r>
    </w:p>
    <w:p w14:paraId="1E47B5EB" w14:textId="77777777" w:rsidR="00B0493C" w:rsidRPr="00B0493C" w:rsidRDefault="00B0493C" w:rsidP="00B0493C">
      <w:pPr>
        <w:numPr>
          <w:ilvl w:val="0"/>
          <w:numId w:val="9"/>
        </w:numPr>
      </w:pPr>
      <w:r w:rsidRPr="00B0493C">
        <w:t>Low visibility</w:t>
      </w:r>
    </w:p>
    <w:p w14:paraId="401AC0C1" w14:textId="77777777" w:rsidR="00B0493C" w:rsidRPr="00B0493C" w:rsidRDefault="00B0493C" w:rsidP="00B0493C">
      <w:pPr>
        <w:numPr>
          <w:ilvl w:val="0"/>
          <w:numId w:val="9"/>
        </w:numPr>
      </w:pPr>
      <w:r w:rsidRPr="00B0493C">
        <w:t>High</w:t>
      </w:r>
      <w:r w:rsidRPr="00B0493C">
        <w:noBreakHyphen/>
        <w:t>risk environments (rural roads, event traffic, unfamiliar areas)</w:t>
      </w:r>
    </w:p>
    <w:p w14:paraId="5D61716C" w14:textId="77777777" w:rsidR="00B0493C" w:rsidRPr="00B0493C" w:rsidRDefault="00B0493C" w:rsidP="00B0493C">
      <w:r w:rsidRPr="00B0493C">
        <w:lastRenderedPageBreak/>
        <w:t>If conditions become unsafe, the journey must be paused or rerouted.</w:t>
      </w:r>
    </w:p>
    <w:p w14:paraId="7E4916BF" w14:textId="77777777" w:rsidR="00B0493C" w:rsidRPr="00B0493C" w:rsidRDefault="00B0493C" w:rsidP="00B0493C">
      <w:r w:rsidRPr="00B0493C">
        <w:rPr>
          <w:rFonts w:ascii="Segoe UI Emoji" w:hAnsi="Segoe UI Emoji" w:cs="Segoe UI Emoji"/>
        </w:rPr>
        <w:t>🧭</w:t>
      </w:r>
      <w:r w:rsidRPr="00B0493C">
        <w:t xml:space="preserve"> </w:t>
      </w:r>
      <w:r w:rsidRPr="00B0493C">
        <w:rPr>
          <w:b/>
          <w:bCs/>
        </w:rPr>
        <w:t>9. Journey Planning</w:t>
      </w:r>
    </w:p>
    <w:p w14:paraId="54FA8769" w14:textId="77777777" w:rsidR="00B0493C" w:rsidRPr="00B0493C" w:rsidRDefault="00B0493C" w:rsidP="00B0493C">
      <w:r w:rsidRPr="00B0493C">
        <w:t>Operatives must:</w:t>
      </w:r>
    </w:p>
    <w:p w14:paraId="2A29A1E2" w14:textId="77777777" w:rsidR="00B0493C" w:rsidRPr="00B0493C" w:rsidRDefault="00B0493C" w:rsidP="00B0493C">
      <w:pPr>
        <w:numPr>
          <w:ilvl w:val="0"/>
          <w:numId w:val="10"/>
        </w:numPr>
      </w:pPr>
      <w:r w:rsidRPr="00B0493C">
        <w:t>Plan routes in advance.</w:t>
      </w:r>
    </w:p>
    <w:p w14:paraId="1A3433AB" w14:textId="77777777" w:rsidR="00B0493C" w:rsidRPr="00B0493C" w:rsidRDefault="00B0493C" w:rsidP="00B0493C">
      <w:pPr>
        <w:numPr>
          <w:ilvl w:val="0"/>
          <w:numId w:val="10"/>
        </w:numPr>
      </w:pPr>
      <w:r w:rsidRPr="00B0493C">
        <w:t>Allow sufficient time for travel, breaks, and contingencies.</w:t>
      </w:r>
    </w:p>
    <w:p w14:paraId="5FAEF56B" w14:textId="77777777" w:rsidR="00B0493C" w:rsidRPr="00B0493C" w:rsidRDefault="00B0493C" w:rsidP="00B0493C">
      <w:pPr>
        <w:numPr>
          <w:ilvl w:val="0"/>
          <w:numId w:val="10"/>
        </w:numPr>
      </w:pPr>
      <w:r w:rsidRPr="00B0493C">
        <w:t>Use approved navigation tools.</w:t>
      </w:r>
    </w:p>
    <w:p w14:paraId="560A02F4" w14:textId="77777777" w:rsidR="00B0493C" w:rsidRPr="00B0493C" w:rsidRDefault="00B0493C" w:rsidP="00B0493C">
      <w:pPr>
        <w:numPr>
          <w:ilvl w:val="0"/>
          <w:numId w:val="10"/>
        </w:numPr>
      </w:pPr>
      <w:r w:rsidRPr="00B0493C">
        <w:t>Avoid unnecessary high</w:t>
      </w:r>
      <w:r w:rsidRPr="00B0493C">
        <w:noBreakHyphen/>
        <w:t>risk routes where possible.</w:t>
      </w:r>
    </w:p>
    <w:p w14:paraId="592038DC" w14:textId="77777777" w:rsidR="00B0493C" w:rsidRPr="00B0493C" w:rsidRDefault="00B0493C" w:rsidP="00B0493C">
      <w:r w:rsidRPr="00B0493C">
        <w:rPr>
          <w:rFonts w:ascii="Segoe UI Emoji" w:hAnsi="Segoe UI Emoji" w:cs="Segoe UI Emoji"/>
        </w:rPr>
        <w:t>🚨</w:t>
      </w:r>
      <w:r w:rsidRPr="00B0493C">
        <w:t xml:space="preserve"> </w:t>
      </w:r>
      <w:r w:rsidRPr="00B0493C">
        <w:rPr>
          <w:b/>
          <w:bCs/>
        </w:rPr>
        <w:t>10. Incidents &amp; Reporting</w:t>
      </w:r>
    </w:p>
    <w:p w14:paraId="4432312E" w14:textId="77777777" w:rsidR="00B0493C" w:rsidRPr="00B0493C" w:rsidRDefault="00B0493C" w:rsidP="00B0493C">
      <w:r w:rsidRPr="00B0493C">
        <w:t>All collisions, near misses, or vehicle damage—no matter how minor—must be reported immediately to:</w:t>
      </w:r>
    </w:p>
    <w:p w14:paraId="549582B5" w14:textId="77777777" w:rsidR="00B0493C" w:rsidRPr="00B0493C" w:rsidRDefault="00B0493C" w:rsidP="00B0493C">
      <w:pPr>
        <w:numPr>
          <w:ilvl w:val="0"/>
          <w:numId w:val="11"/>
        </w:numPr>
      </w:pPr>
      <w:r w:rsidRPr="00B0493C">
        <w:t>The Operations Manager</w:t>
      </w:r>
    </w:p>
    <w:p w14:paraId="06C44129" w14:textId="77777777" w:rsidR="00B0493C" w:rsidRPr="00B0493C" w:rsidRDefault="00B0493C" w:rsidP="00B0493C">
      <w:pPr>
        <w:numPr>
          <w:ilvl w:val="0"/>
          <w:numId w:val="11"/>
        </w:numPr>
      </w:pPr>
      <w:r w:rsidRPr="00B0493C">
        <w:t>The client (if applicable)</w:t>
      </w:r>
    </w:p>
    <w:p w14:paraId="3204687C" w14:textId="77777777" w:rsidR="00B0493C" w:rsidRPr="00B0493C" w:rsidRDefault="00B0493C" w:rsidP="00B0493C">
      <w:pPr>
        <w:numPr>
          <w:ilvl w:val="0"/>
          <w:numId w:val="11"/>
        </w:numPr>
      </w:pPr>
      <w:r w:rsidRPr="00B0493C">
        <w:t>Emergency services where required</w:t>
      </w:r>
    </w:p>
    <w:p w14:paraId="6E29256D" w14:textId="77777777" w:rsidR="00B0493C" w:rsidRPr="00B0493C" w:rsidRDefault="00B0493C" w:rsidP="00B0493C">
      <w:r w:rsidRPr="00B0493C">
        <w:t>A written incident report must be completed within 24 hours.</w:t>
      </w:r>
    </w:p>
    <w:p w14:paraId="3B8DB245" w14:textId="77777777" w:rsidR="00B0493C" w:rsidRPr="00B0493C" w:rsidRDefault="00B0493C" w:rsidP="00B0493C">
      <w:r w:rsidRPr="00B0493C">
        <w:rPr>
          <w:rFonts w:ascii="Segoe UI Emoji" w:hAnsi="Segoe UI Emoji" w:cs="Segoe UI Emoji"/>
        </w:rPr>
        <w:t>🧳</w:t>
      </w:r>
      <w:r w:rsidRPr="00B0493C">
        <w:t xml:space="preserve"> </w:t>
      </w:r>
      <w:r w:rsidRPr="00B0493C">
        <w:rPr>
          <w:b/>
          <w:bCs/>
        </w:rPr>
        <w:t>11. Transporting Clients or Assets</w:t>
      </w:r>
    </w:p>
    <w:p w14:paraId="45FCDBA8" w14:textId="77777777" w:rsidR="00B0493C" w:rsidRPr="00B0493C" w:rsidRDefault="00B0493C" w:rsidP="00B0493C">
      <w:r w:rsidRPr="00B0493C">
        <w:t>When transporting clients, VIPs, or sensitive assets:</w:t>
      </w:r>
    </w:p>
    <w:p w14:paraId="108386AA" w14:textId="77777777" w:rsidR="00B0493C" w:rsidRPr="00B0493C" w:rsidRDefault="00B0493C" w:rsidP="00B0493C">
      <w:pPr>
        <w:numPr>
          <w:ilvl w:val="0"/>
          <w:numId w:val="12"/>
        </w:numPr>
      </w:pPr>
      <w:r w:rsidRPr="00B0493C">
        <w:t>Maintain heightened situational awareness.</w:t>
      </w:r>
    </w:p>
    <w:p w14:paraId="20D1D7F0" w14:textId="77777777" w:rsidR="00B0493C" w:rsidRPr="00B0493C" w:rsidRDefault="00B0493C" w:rsidP="00B0493C">
      <w:pPr>
        <w:numPr>
          <w:ilvl w:val="0"/>
          <w:numId w:val="12"/>
        </w:numPr>
      </w:pPr>
      <w:r w:rsidRPr="00B0493C">
        <w:t>Follow client-specific protocols and confidentiality requirements.</w:t>
      </w:r>
    </w:p>
    <w:p w14:paraId="2D55E429" w14:textId="77777777" w:rsidR="00B0493C" w:rsidRPr="00B0493C" w:rsidRDefault="00B0493C" w:rsidP="00B0493C">
      <w:pPr>
        <w:numPr>
          <w:ilvl w:val="0"/>
          <w:numId w:val="12"/>
        </w:numPr>
      </w:pPr>
      <w:r w:rsidRPr="00B0493C">
        <w:t>Ensure the vehicle is clean, presentable, and appropriately equipped.</w:t>
      </w:r>
    </w:p>
    <w:p w14:paraId="531EC7CB" w14:textId="77777777" w:rsidR="00B0493C" w:rsidRPr="00B0493C" w:rsidRDefault="00B0493C" w:rsidP="00B0493C">
      <w:pPr>
        <w:numPr>
          <w:ilvl w:val="0"/>
          <w:numId w:val="12"/>
        </w:numPr>
      </w:pPr>
      <w:r w:rsidRPr="00B0493C">
        <w:t>Conduct a dynamic risk assessment before departure.</w:t>
      </w:r>
    </w:p>
    <w:p w14:paraId="5EE39AD9" w14:textId="77777777" w:rsidR="00B0493C" w:rsidRPr="00B0493C" w:rsidRDefault="00B0493C" w:rsidP="00B0493C">
      <w:r w:rsidRPr="00B0493C">
        <w:rPr>
          <w:rFonts w:ascii="Segoe UI Emoji" w:hAnsi="Segoe UI Emoji" w:cs="Segoe UI Emoji"/>
        </w:rPr>
        <w:t>🔐</w:t>
      </w:r>
      <w:r w:rsidRPr="00B0493C">
        <w:t xml:space="preserve"> </w:t>
      </w:r>
      <w:r w:rsidRPr="00B0493C">
        <w:rPr>
          <w:b/>
          <w:bCs/>
        </w:rPr>
        <w:t>12. Security Considerations</w:t>
      </w:r>
    </w:p>
    <w:p w14:paraId="5CB86A72" w14:textId="77777777" w:rsidR="00B0493C" w:rsidRPr="00B0493C" w:rsidRDefault="00B0493C" w:rsidP="00B0493C">
      <w:r w:rsidRPr="00B0493C">
        <w:t>As a security-focused organisation, operatives must:</w:t>
      </w:r>
    </w:p>
    <w:p w14:paraId="29D87BAB" w14:textId="77777777" w:rsidR="00B0493C" w:rsidRPr="00B0493C" w:rsidRDefault="00B0493C" w:rsidP="00B0493C">
      <w:pPr>
        <w:numPr>
          <w:ilvl w:val="0"/>
          <w:numId w:val="13"/>
        </w:numPr>
      </w:pPr>
      <w:r w:rsidRPr="00B0493C">
        <w:t>Avoid predictable routes where appropriate.</w:t>
      </w:r>
    </w:p>
    <w:p w14:paraId="710D2A4E" w14:textId="77777777" w:rsidR="00B0493C" w:rsidRPr="00B0493C" w:rsidRDefault="00B0493C" w:rsidP="00B0493C">
      <w:pPr>
        <w:numPr>
          <w:ilvl w:val="0"/>
          <w:numId w:val="13"/>
        </w:numPr>
      </w:pPr>
      <w:r w:rsidRPr="00B0493C">
        <w:t>Maintain awareness of suspicious vehicles or behaviour.</w:t>
      </w:r>
    </w:p>
    <w:p w14:paraId="211CF4B7" w14:textId="77777777" w:rsidR="00B0493C" w:rsidRPr="00B0493C" w:rsidRDefault="00B0493C" w:rsidP="00B0493C">
      <w:pPr>
        <w:numPr>
          <w:ilvl w:val="0"/>
          <w:numId w:val="13"/>
        </w:numPr>
      </w:pPr>
      <w:r w:rsidRPr="00B0493C">
        <w:t>Keep doors locked and valuables out of sight.</w:t>
      </w:r>
    </w:p>
    <w:p w14:paraId="6EE4C60D" w14:textId="77777777" w:rsidR="00B0493C" w:rsidRPr="00B0493C" w:rsidRDefault="00B0493C" w:rsidP="00B0493C">
      <w:pPr>
        <w:numPr>
          <w:ilvl w:val="0"/>
          <w:numId w:val="13"/>
        </w:numPr>
      </w:pPr>
      <w:r w:rsidRPr="00B0493C">
        <w:t>Never leave vehicles unattended with equipment or sensitive materials inside.</w:t>
      </w:r>
    </w:p>
    <w:p w14:paraId="598EDC0E" w14:textId="77777777" w:rsidR="00B0493C" w:rsidRPr="00B0493C" w:rsidRDefault="00B0493C" w:rsidP="00B0493C">
      <w:r w:rsidRPr="00B0493C">
        <w:rPr>
          <w:rFonts w:ascii="Segoe UI Emoji" w:hAnsi="Segoe UI Emoji" w:cs="Segoe UI Emoji"/>
        </w:rPr>
        <w:t>📄</w:t>
      </w:r>
      <w:r w:rsidRPr="00B0493C">
        <w:t xml:space="preserve"> </w:t>
      </w:r>
      <w:r w:rsidRPr="00B0493C">
        <w:rPr>
          <w:b/>
          <w:bCs/>
        </w:rPr>
        <w:t>13. Compliance &amp; Disciplinary Action</w:t>
      </w:r>
    </w:p>
    <w:p w14:paraId="589CDE53" w14:textId="77777777" w:rsidR="00B0493C" w:rsidRPr="00B0493C" w:rsidRDefault="00B0493C" w:rsidP="00B0493C">
      <w:r w:rsidRPr="00B0493C">
        <w:t>Failure to follow this policy may result in:</w:t>
      </w:r>
    </w:p>
    <w:p w14:paraId="1509FCCF" w14:textId="77777777" w:rsidR="00B0493C" w:rsidRPr="00B0493C" w:rsidRDefault="00B0493C" w:rsidP="00B0493C">
      <w:pPr>
        <w:numPr>
          <w:ilvl w:val="0"/>
          <w:numId w:val="14"/>
        </w:numPr>
      </w:pPr>
      <w:r w:rsidRPr="00B0493C">
        <w:lastRenderedPageBreak/>
        <w:t>Removal from driving duties</w:t>
      </w:r>
    </w:p>
    <w:p w14:paraId="3B343ED5" w14:textId="77777777" w:rsidR="00B0493C" w:rsidRPr="00B0493C" w:rsidRDefault="00B0493C" w:rsidP="00B0493C">
      <w:pPr>
        <w:numPr>
          <w:ilvl w:val="0"/>
          <w:numId w:val="14"/>
        </w:numPr>
      </w:pPr>
      <w:r w:rsidRPr="00B0493C">
        <w:t>Formal disciplinary action</w:t>
      </w:r>
    </w:p>
    <w:p w14:paraId="5E5B3C9B" w14:textId="77777777" w:rsidR="00B0493C" w:rsidRPr="00B0493C" w:rsidRDefault="00B0493C" w:rsidP="00B0493C">
      <w:pPr>
        <w:numPr>
          <w:ilvl w:val="0"/>
          <w:numId w:val="14"/>
        </w:numPr>
      </w:pPr>
      <w:r w:rsidRPr="00B0493C">
        <w:t>Termination of contract in serious cases</w:t>
      </w:r>
    </w:p>
    <w:p w14:paraId="6D30EE3B" w14:textId="77777777" w:rsidR="00B0493C" w:rsidRPr="00B0493C" w:rsidRDefault="00B0493C" w:rsidP="00B0493C">
      <w:r w:rsidRPr="00B0493C">
        <w:rPr>
          <w:rFonts w:ascii="Segoe UI Emoji" w:hAnsi="Segoe UI Emoji" w:cs="Segoe UI Emoji"/>
        </w:rPr>
        <w:t>⭐</w:t>
      </w:r>
      <w:r w:rsidRPr="00B0493C">
        <w:t xml:space="preserve"> </w:t>
      </w:r>
      <w:r w:rsidRPr="00B0493C">
        <w:rPr>
          <w:b/>
          <w:bCs/>
        </w:rPr>
        <w:t>14. Review</w:t>
      </w:r>
    </w:p>
    <w:p w14:paraId="09304B2B" w14:textId="77777777" w:rsidR="00B0493C" w:rsidRPr="00B0493C" w:rsidRDefault="00B0493C" w:rsidP="00B0493C">
      <w:r w:rsidRPr="00B0493C">
        <w:t>This policy is reviewed annually or following:</w:t>
      </w:r>
    </w:p>
    <w:p w14:paraId="1CC05C4F" w14:textId="77777777" w:rsidR="00B0493C" w:rsidRPr="00B0493C" w:rsidRDefault="00B0493C" w:rsidP="00B0493C">
      <w:pPr>
        <w:numPr>
          <w:ilvl w:val="0"/>
          <w:numId w:val="15"/>
        </w:numPr>
      </w:pPr>
      <w:r w:rsidRPr="00B0493C">
        <w:t>Legislative changes</w:t>
      </w:r>
    </w:p>
    <w:p w14:paraId="1AA1F235" w14:textId="77777777" w:rsidR="00B0493C" w:rsidRPr="00B0493C" w:rsidRDefault="00B0493C" w:rsidP="00B0493C">
      <w:pPr>
        <w:numPr>
          <w:ilvl w:val="0"/>
          <w:numId w:val="15"/>
        </w:numPr>
      </w:pPr>
      <w:r w:rsidRPr="00B0493C">
        <w:t>Operational incidents</w:t>
      </w:r>
    </w:p>
    <w:p w14:paraId="51D594DF" w14:textId="77777777" w:rsidR="00B0493C" w:rsidRPr="00B0493C" w:rsidRDefault="00B0493C" w:rsidP="00B0493C">
      <w:pPr>
        <w:numPr>
          <w:ilvl w:val="0"/>
          <w:numId w:val="15"/>
        </w:numPr>
      </w:pPr>
      <w:r w:rsidRPr="00B0493C">
        <w:t>Client feedback</w:t>
      </w:r>
    </w:p>
    <w:p w14:paraId="09BD2301" w14:textId="77777777" w:rsidR="00B0493C" w:rsidRPr="00B0493C" w:rsidRDefault="00B0493C" w:rsidP="00B0493C">
      <w:pPr>
        <w:numPr>
          <w:ilvl w:val="0"/>
          <w:numId w:val="15"/>
        </w:numPr>
      </w:pPr>
      <w:r w:rsidRPr="00B0493C">
        <w:t>Internal audits</w:t>
      </w:r>
    </w:p>
    <w:p w14:paraId="2079CA5D" w14:textId="77777777" w:rsidR="00B0493C" w:rsidRDefault="00B0493C"/>
    <w:sectPr w:rsidR="00B049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B1E06"/>
    <w:multiLevelType w:val="multilevel"/>
    <w:tmpl w:val="F5EAC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BF24F4"/>
    <w:multiLevelType w:val="multilevel"/>
    <w:tmpl w:val="D8445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26125"/>
    <w:multiLevelType w:val="multilevel"/>
    <w:tmpl w:val="05FE5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176DC2"/>
    <w:multiLevelType w:val="multilevel"/>
    <w:tmpl w:val="D500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D113D4"/>
    <w:multiLevelType w:val="multilevel"/>
    <w:tmpl w:val="B832F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FE356B"/>
    <w:multiLevelType w:val="multilevel"/>
    <w:tmpl w:val="10B8D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960394"/>
    <w:multiLevelType w:val="multilevel"/>
    <w:tmpl w:val="D0D06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C65D27"/>
    <w:multiLevelType w:val="multilevel"/>
    <w:tmpl w:val="E7788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4E7AD5"/>
    <w:multiLevelType w:val="multilevel"/>
    <w:tmpl w:val="118ED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1D51FB"/>
    <w:multiLevelType w:val="multilevel"/>
    <w:tmpl w:val="961AC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7B14DD"/>
    <w:multiLevelType w:val="multilevel"/>
    <w:tmpl w:val="1056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572296"/>
    <w:multiLevelType w:val="multilevel"/>
    <w:tmpl w:val="0B5AE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240DE9"/>
    <w:multiLevelType w:val="multilevel"/>
    <w:tmpl w:val="906AD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01707D"/>
    <w:multiLevelType w:val="multilevel"/>
    <w:tmpl w:val="97A4E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2639FB"/>
    <w:multiLevelType w:val="multilevel"/>
    <w:tmpl w:val="28441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9217537">
    <w:abstractNumId w:val="6"/>
  </w:num>
  <w:num w:numId="2" w16cid:durableId="1773283895">
    <w:abstractNumId w:val="14"/>
  </w:num>
  <w:num w:numId="3" w16cid:durableId="1845513853">
    <w:abstractNumId w:val="8"/>
  </w:num>
  <w:num w:numId="4" w16cid:durableId="1736970562">
    <w:abstractNumId w:val="13"/>
  </w:num>
  <w:num w:numId="5" w16cid:durableId="1881623527">
    <w:abstractNumId w:val="7"/>
  </w:num>
  <w:num w:numId="6" w16cid:durableId="939145318">
    <w:abstractNumId w:val="3"/>
  </w:num>
  <w:num w:numId="7" w16cid:durableId="1944653601">
    <w:abstractNumId w:val="11"/>
  </w:num>
  <w:num w:numId="8" w16cid:durableId="1211645683">
    <w:abstractNumId w:val="4"/>
  </w:num>
  <w:num w:numId="9" w16cid:durableId="1355569308">
    <w:abstractNumId w:val="5"/>
  </w:num>
  <w:num w:numId="10" w16cid:durableId="1847213265">
    <w:abstractNumId w:val="0"/>
  </w:num>
  <w:num w:numId="11" w16cid:durableId="1718042176">
    <w:abstractNumId w:val="9"/>
  </w:num>
  <w:num w:numId="12" w16cid:durableId="1468738886">
    <w:abstractNumId w:val="10"/>
  </w:num>
  <w:num w:numId="13" w16cid:durableId="1883707011">
    <w:abstractNumId w:val="2"/>
  </w:num>
  <w:num w:numId="14" w16cid:durableId="780228583">
    <w:abstractNumId w:val="12"/>
  </w:num>
  <w:num w:numId="15" w16cid:durableId="1041591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93C"/>
    <w:rsid w:val="00B0493C"/>
    <w:rsid w:val="00C170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93AED"/>
  <w15:chartTrackingRefBased/>
  <w15:docId w15:val="{B3C873C3-CBA2-45A2-A04B-7B83D7D0E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49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49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49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49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49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49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49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49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49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9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49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49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49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49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49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49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49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493C"/>
    <w:rPr>
      <w:rFonts w:eastAsiaTheme="majorEastAsia" w:cstheme="majorBidi"/>
      <w:color w:val="272727" w:themeColor="text1" w:themeTint="D8"/>
    </w:rPr>
  </w:style>
  <w:style w:type="paragraph" w:styleId="Title">
    <w:name w:val="Title"/>
    <w:basedOn w:val="Normal"/>
    <w:next w:val="Normal"/>
    <w:link w:val="TitleChar"/>
    <w:uiPriority w:val="10"/>
    <w:qFormat/>
    <w:rsid w:val="00B049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49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49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49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493C"/>
    <w:pPr>
      <w:spacing w:before="160"/>
      <w:jc w:val="center"/>
    </w:pPr>
    <w:rPr>
      <w:i/>
      <w:iCs/>
      <w:color w:val="404040" w:themeColor="text1" w:themeTint="BF"/>
    </w:rPr>
  </w:style>
  <w:style w:type="character" w:customStyle="1" w:styleId="QuoteChar">
    <w:name w:val="Quote Char"/>
    <w:basedOn w:val="DefaultParagraphFont"/>
    <w:link w:val="Quote"/>
    <w:uiPriority w:val="29"/>
    <w:rsid w:val="00B0493C"/>
    <w:rPr>
      <w:i/>
      <w:iCs/>
      <w:color w:val="404040" w:themeColor="text1" w:themeTint="BF"/>
    </w:rPr>
  </w:style>
  <w:style w:type="paragraph" w:styleId="ListParagraph">
    <w:name w:val="List Paragraph"/>
    <w:basedOn w:val="Normal"/>
    <w:uiPriority w:val="34"/>
    <w:qFormat/>
    <w:rsid w:val="00B0493C"/>
    <w:pPr>
      <w:ind w:left="720"/>
      <w:contextualSpacing/>
    </w:pPr>
  </w:style>
  <w:style w:type="character" w:styleId="IntenseEmphasis">
    <w:name w:val="Intense Emphasis"/>
    <w:basedOn w:val="DefaultParagraphFont"/>
    <w:uiPriority w:val="21"/>
    <w:qFormat/>
    <w:rsid w:val="00B0493C"/>
    <w:rPr>
      <w:i/>
      <w:iCs/>
      <w:color w:val="0F4761" w:themeColor="accent1" w:themeShade="BF"/>
    </w:rPr>
  </w:style>
  <w:style w:type="paragraph" w:styleId="IntenseQuote">
    <w:name w:val="Intense Quote"/>
    <w:basedOn w:val="Normal"/>
    <w:next w:val="Normal"/>
    <w:link w:val="IntenseQuoteChar"/>
    <w:uiPriority w:val="30"/>
    <w:qFormat/>
    <w:rsid w:val="00B049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493C"/>
    <w:rPr>
      <w:i/>
      <w:iCs/>
      <w:color w:val="0F4761" w:themeColor="accent1" w:themeShade="BF"/>
    </w:rPr>
  </w:style>
  <w:style w:type="character" w:styleId="IntenseReference">
    <w:name w:val="Intense Reference"/>
    <w:basedOn w:val="DefaultParagraphFont"/>
    <w:uiPriority w:val="32"/>
    <w:qFormat/>
    <w:rsid w:val="00B049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585</Words>
  <Characters>3609</Characters>
  <Application>Microsoft Office Word</Application>
  <DocSecurity>0</DocSecurity>
  <Lines>94</Lines>
  <Paragraphs>87</Paragraphs>
  <ScaleCrop>false</ScaleCrop>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Faulkner</dc:creator>
  <cp:keywords/>
  <dc:description/>
  <cp:lastModifiedBy>Ryan Faulkner</cp:lastModifiedBy>
  <cp:revision>1</cp:revision>
  <dcterms:created xsi:type="dcterms:W3CDTF">2026-04-15T16:16:00Z</dcterms:created>
  <dcterms:modified xsi:type="dcterms:W3CDTF">2026-04-15T16:17:00Z</dcterms:modified>
</cp:coreProperties>
</file>