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FDC0" w14:textId="77777777" w:rsidR="00583458" w:rsidRPr="00583458" w:rsidRDefault="00583458" w:rsidP="00583458">
      <w:r w:rsidRPr="00583458">
        <w:rPr>
          <w:b/>
          <w:bCs/>
        </w:rPr>
        <w:t>42 Risk Management – Uniform &amp; Professional Appearance Policy</w:t>
      </w:r>
    </w:p>
    <w:p w14:paraId="7DDF97DF" w14:textId="77777777" w:rsidR="00583458" w:rsidRPr="00583458" w:rsidRDefault="00583458" w:rsidP="00583458">
      <w:r w:rsidRPr="00583458">
        <w:rPr>
          <w:rFonts w:ascii="Segoe UI Emoji" w:hAnsi="Segoe UI Emoji" w:cs="Segoe UI Emoji"/>
        </w:rPr>
        <w:t>🌐</w:t>
      </w:r>
      <w:r w:rsidRPr="00583458">
        <w:t xml:space="preserve"> </w:t>
      </w:r>
      <w:r w:rsidRPr="00583458">
        <w:rPr>
          <w:b/>
          <w:bCs/>
        </w:rPr>
        <w:t>1. Purpose</w:t>
      </w:r>
    </w:p>
    <w:p w14:paraId="05D24026" w14:textId="77777777" w:rsidR="00583458" w:rsidRPr="00583458" w:rsidRDefault="00583458" w:rsidP="00583458">
      <w:r w:rsidRPr="00583458">
        <w:t>This policy sets the standard for professional appearance across all 42 Risk Management personnel. Our clients expect a premium, discreet, and highly competent presence. Maintaining a consistent, polished appearance reinforces trust, authority, and the brand values that define 42 Risk Management.</w:t>
      </w:r>
    </w:p>
    <w:p w14:paraId="6DF3A846" w14:textId="77777777" w:rsidR="00583458" w:rsidRPr="00583458" w:rsidRDefault="00583458" w:rsidP="00583458">
      <w:r w:rsidRPr="00583458">
        <w:rPr>
          <w:rFonts w:ascii="Segoe UI Emoji" w:hAnsi="Segoe UI Emoji" w:cs="Segoe UI Emoji"/>
        </w:rPr>
        <w:t>🎯</w:t>
      </w:r>
      <w:r w:rsidRPr="00583458">
        <w:t xml:space="preserve"> </w:t>
      </w:r>
      <w:r w:rsidRPr="00583458">
        <w:rPr>
          <w:b/>
          <w:bCs/>
        </w:rPr>
        <w:t>2. Scope</w:t>
      </w:r>
    </w:p>
    <w:p w14:paraId="378B87A8" w14:textId="77777777" w:rsidR="00583458" w:rsidRPr="00583458" w:rsidRDefault="00583458" w:rsidP="00583458">
      <w:r w:rsidRPr="00583458">
        <w:t>This policy applies to:</w:t>
      </w:r>
    </w:p>
    <w:p w14:paraId="7EE0062E" w14:textId="77777777" w:rsidR="00583458" w:rsidRPr="00583458" w:rsidRDefault="00583458" w:rsidP="00583458">
      <w:pPr>
        <w:numPr>
          <w:ilvl w:val="0"/>
          <w:numId w:val="1"/>
        </w:numPr>
      </w:pPr>
      <w:r w:rsidRPr="00583458">
        <w:t>All frontline operatives</w:t>
      </w:r>
    </w:p>
    <w:p w14:paraId="7359FDDB" w14:textId="77777777" w:rsidR="00583458" w:rsidRPr="00583458" w:rsidRDefault="00583458" w:rsidP="00583458">
      <w:pPr>
        <w:numPr>
          <w:ilvl w:val="0"/>
          <w:numId w:val="1"/>
        </w:numPr>
      </w:pPr>
      <w:r w:rsidRPr="00583458">
        <w:t>Supervisors and team leaders</w:t>
      </w:r>
    </w:p>
    <w:p w14:paraId="5E6CB12B" w14:textId="77777777" w:rsidR="00583458" w:rsidRPr="00583458" w:rsidRDefault="00583458" w:rsidP="00583458">
      <w:pPr>
        <w:numPr>
          <w:ilvl w:val="0"/>
          <w:numId w:val="1"/>
        </w:numPr>
      </w:pPr>
      <w:r w:rsidRPr="00583458">
        <w:t>Mobile response personnel</w:t>
      </w:r>
    </w:p>
    <w:p w14:paraId="0AD5AD25" w14:textId="77777777" w:rsidR="00583458" w:rsidRPr="00583458" w:rsidRDefault="00583458" w:rsidP="00583458">
      <w:pPr>
        <w:numPr>
          <w:ilvl w:val="0"/>
          <w:numId w:val="1"/>
        </w:numPr>
      </w:pPr>
      <w:r w:rsidRPr="00583458">
        <w:t>Event and venue</w:t>
      </w:r>
      <w:r w:rsidRPr="00583458">
        <w:noBreakHyphen/>
        <w:t>based staff</w:t>
      </w:r>
    </w:p>
    <w:p w14:paraId="426014D8" w14:textId="77777777" w:rsidR="00583458" w:rsidRPr="00583458" w:rsidRDefault="00583458" w:rsidP="00583458">
      <w:pPr>
        <w:numPr>
          <w:ilvl w:val="0"/>
          <w:numId w:val="1"/>
        </w:numPr>
      </w:pPr>
      <w:r w:rsidRPr="00583458">
        <w:t>Any representative wearing 42 Risk Management uniform or acting in an official capacity</w:t>
      </w:r>
    </w:p>
    <w:p w14:paraId="7B0C8958" w14:textId="77777777" w:rsidR="00583458" w:rsidRPr="00583458" w:rsidRDefault="00583458" w:rsidP="00583458">
      <w:r w:rsidRPr="00583458">
        <w:rPr>
          <w:rFonts w:ascii="Segoe UI Emoji" w:hAnsi="Segoe UI Emoji" w:cs="Segoe UI Emoji"/>
        </w:rPr>
        <w:t>🧥</w:t>
      </w:r>
      <w:r w:rsidRPr="00583458">
        <w:t xml:space="preserve"> </w:t>
      </w:r>
      <w:r w:rsidRPr="00583458">
        <w:rPr>
          <w:b/>
          <w:bCs/>
        </w:rPr>
        <w:t>3. Uniform Standards</w:t>
      </w:r>
    </w:p>
    <w:p w14:paraId="2AFDDDDF" w14:textId="77777777" w:rsidR="00583458" w:rsidRPr="00583458" w:rsidRDefault="00583458" w:rsidP="00583458">
      <w:r w:rsidRPr="00583458">
        <w:rPr>
          <w:b/>
          <w:bCs/>
        </w:rPr>
        <w:t>3.1 General Requirements</w:t>
      </w:r>
    </w:p>
    <w:p w14:paraId="683572E0" w14:textId="77777777" w:rsidR="00583458" w:rsidRPr="00583458" w:rsidRDefault="00583458" w:rsidP="00583458">
      <w:pPr>
        <w:numPr>
          <w:ilvl w:val="0"/>
          <w:numId w:val="2"/>
        </w:numPr>
      </w:pPr>
      <w:r w:rsidRPr="00583458">
        <w:t>Uniforms must be clean, pressed, and free from stains, tears, or excessive wear.</w:t>
      </w:r>
    </w:p>
    <w:p w14:paraId="6584E46C" w14:textId="77777777" w:rsidR="00583458" w:rsidRPr="00583458" w:rsidRDefault="00583458" w:rsidP="00583458">
      <w:pPr>
        <w:numPr>
          <w:ilvl w:val="0"/>
          <w:numId w:val="2"/>
        </w:numPr>
      </w:pPr>
      <w:r w:rsidRPr="00583458">
        <w:t>Staff must wear the full uniform issued for their role—no substitutions unless authorised by management.</w:t>
      </w:r>
    </w:p>
    <w:p w14:paraId="363BF666" w14:textId="77777777" w:rsidR="00583458" w:rsidRPr="00583458" w:rsidRDefault="00583458" w:rsidP="00583458">
      <w:pPr>
        <w:numPr>
          <w:ilvl w:val="0"/>
          <w:numId w:val="2"/>
        </w:numPr>
      </w:pPr>
      <w:r w:rsidRPr="00583458">
        <w:t>Uniforms must be worn as designed: no rolling sleeves, altering fit, or adding unauthorised accessories.</w:t>
      </w:r>
    </w:p>
    <w:p w14:paraId="356887DD" w14:textId="77777777" w:rsidR="00583458" w:rsidRPr="00583458" w:rsidRDefault="00583458" w:rsidP="00583458">
      <w:r w:rsidRPr="00583458">
        <w:rPr>
          <w:b/>
          <w:bCs/>
        </w:rPr>
        <w:t>3.2 Branding &amp; Identification</w:t>
      </w:r>
    </w:p>
    <w:p w14:paraId="0630F6D7" w14:textId="77777777" w:rsidR="00583458" w:rsidRPr="00583458" w:rsidRDefault="00583458" w:rsidP="00583458">
      <w:pPr>
        <w:numPr>
          <w:ilvl w:val="0"/>
          <w:numId w:val="3"/>
        </w:numPr>
      </w:pPr>
      <w:r w:rsidRPr="00583458">
        <w:t>42 Risk Management branding must be visible, unobstructed, and worn with pride.</w:t>
      </w:r>
    </w:p>
    <w:p w14:paraId="1F7A4982" w14:textId="77777777" w:rsidR="00583458" w:rsidRPr="00583458" w:rsidRDefault="00583458" w:rsidP="00583458">
      <w:pPr>
        <w:numPr>
          <w:ilvl w:val="0"/>
          <w:numId w:val="3"/>
        </w:numPr>
      </w:pPr>
      <w:r w:rsidRPr="00583458">
        <w:t xml:space="preserve">Identification badges must be </w:t>
      </w:r>
      <w:proofErr w:type="gramStart"/>
      <w:r w:rsidRPr="00583458">
        <w:t>displayed at all times</w:t>
      </w:r>
      <w:proofErr w:type="gramEnd"/>
      <w:r w:rsidRPr="00583458">
        <w:t xml:space="preserve"> unless the assignment requires a covert profile.</w:t>
      </w:r>
    </w:p>
    <w:p w14:paraId="3162CAEE" w14:textId="77777777" w:rsidR="00583458" w:rsidRPr="00583458" w:rsidRDefault="00583458" w:rsidP="00583458">
      <w:r w:rsidRPr="00583458">
        <w:rPr>
          <w:b/>
          <w:bCs/>
        </w:rPr>
        <w:t>3.3 Outerwear</w:t>
      </w:r>
    </w:p>
    <w:p w14:paraId="360FE9F9" w14:textId="77777777" w:rsidR="00583458" w:rsidRPr="00583458" w:rsidRDefault="00583458" w:rsidP="00583458">
      <w:pPr>
        <w:numPr>
          <w:ilvl w:val="0"/>
          <w:numId w:val="4"/>
        </w:numPr>
      </w:pPr>
      <w:r w:rsidRPr="00583458">
        <w:t>Only approved jackets, fleeces, or weather</w:t>
      </w:r>
      <w:r w:rsidRPr="00583458">
        <w:noBreakHyphen/>
        <w:t>appropriate garments issued or authorised by 42 Risk Management may be worn.</w:t>
      </w:r>
    </w:p>
    <w:p w14:paraId="1B8FC34F" w14:textId="77777777" w:rsidR="00583458" w:rsidRPr="00583458" w:rsidRDefault="00583458" w:rsidP="00583458">
      <w:pPr>
        <w:numPr>
          <w:ilvl w:val="0"/>
          <w:numId w:val="4"/>
        </w:numPr>
      </w:pPr>
      <w:r w:rsidRPr="00583458">
        <w:t>High</w:t>
      </w:r>
      <w:r w:rsidRPr="00583458">
        <w:noBreakHyphen/>
        <w:t>visibility clothing must be worn when required by risk assessment or site protocol.</w:t>
      </w:r>
    </w:p>
    <w:p w14:paraId="75447CF8" w14:textId="77777777" w:rsidR="00583458" w:rsidRPr="00583458" w:rsidRDefault="00583458" w:rsidP="00583458">
      <w:r w:rsidRPr="00583458">
        <w:rPr>
          <w:rFonts w:ascii="Segoe UI Emoji" w:hAnsi="Segoe UI Emoji" w:cs="Segoe UI Emoji"/>
        </w:rPr>
        <w:lastRenderedPageBreak/>
        <w:t>👟</w:t>
      </w:r>
      <w:r w:rsidRPr="00583458">
        <w:t xml:space="preserve"> </w:t>
      </w:r>
      <w:r w:rsidRPr="00583458">
        <w:rPr>
          <w:b/>
          <w:bCs/>
        </w:rPr>
        <w:t>4. Footwear</w:t>
      </w:r>
    </w:p>
    <w:p w14:paraId="5F7B3D0A" w14:textId="77777777" w:rsidR="00583458" w:rsidRPr="00583458" w:rsidRDefault="00583458" w:rsidP="00583458">
      <w:pPr>
        <w:numPr>
          <w:ilvl w:val="0"/>
          <w:numId w:val="5"/>
        </w:numPr>
      </w:pPr>
      <w:r w:rsidRPr="00583458">
        <w:t>Footwear must be black, polished, and appropriate for the role (e.g., tactical boots, smart shoes).</w:t>
      </w:r>
    </w:p>
    <w:p w14:paraId="15E187B8" w14:textId="77777777" w:rsidR="00583458" w:rsidRPr="00583458" w:rsidRDefault="00583458" w:rsidP="00583458">
      <w:pPr>
        <w:numPr>
          <w:ilvl w:val="0"/>
          <w:numId w:val="5"/>
        </w:numPr>
      </w:pPr>
      <w:r w:rsidRPr="00583458">
        <w:t>Trainers or casual footwear are not permitted unless explicitly authorised for a specific assignment.</w:t>
      </w:r>
    </w:p>
    <w:p w14:paraId="08206494" w14:textId="77777777" w:rsidR="00583458" w:rsidRPr="00583458" w:rsidRDefault="00583458" w:rsidP="00583458">
      <w:pPr>
        <w:numPr>
          <w:ilvl w:val="0"/>
          <w:numId w:val="5"/>
        </w:numPr>
      </w:pPr>
      <w:r w:rsidRPr="00583458">
        <w:t>Footwear must be in good condition with no visible damage.</w:t>
      </w:r>
    </w:p>
    <w:p w14:paraId="5DBF4739" w14:textId="77777777" w:rsidR="00583458" w:rsidRPr="00583458" w:rsidRDefault="00583458" w:rsidP="00583458">
      <w:r w:rsidRPr="00583458">
        <w:rPr>
          <w:rFonts w:ascii="Segoe UI Emoji" w:hAnsi="Segoe UI Emoji" w:cs="Segoe UI Emoji"/>
        </w:rPr>
        <w:t>💇</w:t>
      </w:r>
      <w:r w:rsidRPr="00583458">
        <w:t xml:space="preserve"> </w:t>
      </w:r>
      <w:r w:rsidRPr="00583458">
        <w:rPr>
          <w:b/>
          <w:bCs/>
        </w:rPr>
        <w:t>5. Personal Grooming</w:t>
      </w:r>
    </w:p>
    <w:p w14:paraId="0E1C3E29" w14:textId="77777777" w:rsidR="00583458" w:rsidRPr="00583458" w:rsidRDefault="00583458" w:rsidP="00583458">
      <w:r w:rsidRPr="00583458">
        <w:rPr>
          <w:b/>
          <w:bCs/>
        </w:rPr>
        <w:t>5.1 Hair</w:t>
      </w:r>
    </w:p>
    <w:p w14:paraId="6C89664F" w14:textId="77777777" w:rsidR="00583458" w:rsidRPr="00583458" w:rsidRDefault="00583458" w:rsidP="00583458">
      <w:pPr>
        <w:numPr>
          <w:ilvl w:val="0"/>
          <w:numId w:val="6"/>
        </w:numPr>
      </w:pPr>
      <w:r w:rsidRPr="00583458">
        <w:t>Hair must be clean, neat, and styled in a professional manner.</w:t>
      </w:r>
    </w:p>
    <w:p w14:paraId="6E26E679" w14:textId="77777777" w:rsidR="00583458" w:rsidRPr="00583458" w:rsidRDefault="00583458" w:rsidP="00583458">
      <w:pPr>
        <w:numPr>
          <w:ilvl w:val="0"/>
          <w:numId w:val="6"/>
        </w:numPr>
      </w:pPr>
      <w:r w:rsidRPr="00583458">
        <w:t>Long hair must be tied back securely.</w:t>
      </w:r>
    </w:p>
    <w:p w14:paraId="6564A0DF" w14:textId="77777777" w:rsidR="00583458" w:rsidRPr="00583458" w:rsidRDefault="00583458" w:rsidP="00583458">
      <w:pPr>
        <w:numPr>
          <w:ilvl w:val="0"/>
          <w:numId w:val="6"/>
        </w:numPr>
      </w:pPr>
      <w:r w:rsidRPr="00583458">
        <w:t>Extreme hairstyles or colours that detract from a professional image are not permitted.</w:t>
      </w:r>
    </w:p>
    <w:p w14:paraId="607C8106" w14:textId="77777777" w:rsidR="00583458" w:rsidRPr="00583458" w:rsidRDefault="00583458" w:rsidP="00583458">
      <w:r w:rsidRPr="00583458">
        <w:rPr>
          <w:b/>
          <w:bCs/>
        </w:rPr>
        <w:t>5.2 Facial Hair</w:t>
      </w:r>
    </w:p>
    <w:p w14:paraId="236EA03E" w14:textId="77777777" w:rsidR="00583458" w:rsidRPr="00583458" w:rsidRDefault="00583458" w:rsidP="00583458">
      <w:pPr>
        <w:numPr>
          <w:ilvl w:val="0"/>
          <w:numId w:val="7"/>
        </w:numPr>
      </w:pPr>
      <w:r w:rsidRPr="00583458">
        <w:t>Facial hair must be neatly trimmed and well</w:t>
      </w:r>
      <w:r w:rsidRPr="00583458">
        <w:noBreakHyphen/>
        <w:t>maintained.</w:t>
      </w:r>
    </w:p>
    <w:p w14:paraId="660634ED" w14:textId="77777777" w:rsidR="00583458" w:rsidRPr="00583458" w:rsidRDefault="00583458" w:rsidP="00583458">
      <w:pPr>
        <w:numPr>
          <w:ilvl w:val="0"/>
          <w:numId w:val="7"/>
        </w:numPr>
      </w:pPr>
      <w:r w:rsidRPr="00583458">
        <w:t>Operatives must be clean</w:t>
      </w:r>
      <w:r w:rsidRPr="00583458">
        <w:noBreakHyphen/>
        <w:t>shaven unless maintaining a full, tidy beard or moustache.</w:t>
      </w:r>
    </w:p>
    <w:p w14:paraId="1729501A" w14:textId="77777777" w:rsidR="00583458" w:rsidRPr="00583458" w:rsidRDefault="00583458" w:rsidP="00583458">
      <w:r w:rsidRPr="00583458">
        <w:rPr>
          <w:b/>
          <w:bCs/>
        </w:rPr>
        <w:t>5.3 Hygiene</w:t>
      </w:r>
    </w:p>
    <w:p w14:paraId="26F2AD6B" w14:textId="77777777" w:rsidR="00583458" w:rsidRPr="00583458" w:rsidRDefault="00583458" w:rsidP="00583458">
      <w:pPr>
        <w:numPr>
          <w:ilvl w:val="0"/>
          <w:numId w:val="8"/>
        </w:numPr>
      </w:pPr>
      <w:r w:rsidRPr="00583458">
        <w:t>High standards of personal hygiene are mandatory.</w:t>
      </w:r>
    </w:p>
    <w:p w14:paraId="46F3AFA6" w14:textId="77777777" w:rsidR="00583458" w:rsidRPr="00583458" w:rsidRDefault="00583458" w:rsidP="00583458">
      <w:pPr>
        <w:numPr>
          <w:ilvl w:val="0"/>
          <w:numId w:val="8"/>
        </w:numPr>
      </w:pPr>
      <w:r w:rsidRPr="00583458">
        <w:t>Deodorant must be used; strong fragrances should be avoided to maintain a neutral, client</w:t>
      </w:r>
      <w:r w:rsidRPr="00583458">
        <w:noBreakHyphen/>
        <w:t>friendly presence.</w:t>
      </w:r>
    </w:p>
    <w:p w14:paraId="0DA63B9D" w14:textId="77777777" w:rsidR="00583458" w:rsidRPr="00583458" w:rsidRDefault="00583458" w:rsidP="00583458">
      <w:r w:rsidRPr="00583458">
        <w:rPr>
          <w:rFonts w:ascii="Segoe UI Emoji" w:hAnsi="Segoe UI Emoji" w:cs="Segoe UI Emoji"/>
        </w:rPr>
        <w:t>💍</w:t>
      </w:r>
      <w:r w:rsidRPr="00583458">
        <w:t xml:space="preserve"> </w:t>
      </w:r>
      <w:r w:rsidRPr="00583458">
        <w:rPr>
          <w:b/>
          <w:bCs/>
        </w:rPr>
        <w:t>6. Jewellery &amp; Accessories</w:t>
      </w:r>
    </w:p>
    <w:p w14:paraId="3D49B460" w14:textId="77777777" w:rsidR="00583458" w:rsidRPr="00583458" w:rsidRDefault="00583458" w:rsidP="00583458">
      <w:pPr>
        <w:numPr>
          <w:ilvl w:val="0"/>
          <w:numId w:val="9"/>
        </w:numPr>
      </w:pPr>
      <w:r w:rsidRPr="00583458">
        <w:t>Jewellery must be minimal, discreet, and safe for operational duties.</w:t>
      </w:r>
    </w:p>
    <w:p w14:paraId="4F99A582" w14:textId="77777777" w:rsidR="00583458" w:rsidRPr="00583458" w:rsidRDefault="00583458" w:rsidP="00583458">
      <w:pPr>
        <w:numPr>
          <w:ilvl w:val="0"/>
          <w:numId w:val="9"/>
        </w:numPr>
      </w:pPr>
      <w:r w:rsidRPr="00583458">
        <w:t>No large rings, chains, or visible piercings (other than a single small stud per ear where appropriate).</w:t>
      </w:r>
    </w:p>
    <w:p w14:paraId="546F55E0" w14:textId="77777777" w:rsidR="00583458" w:rsidRPr="00583458" w:rsidRDefault="00583458" w:rsidP="00583458">
      <w:pPr>
        <w:numPr>
          <w:ilvl w:val="0"/>
          <w:numId w:val="9"/>
        </w:numPr>
      </w:pPr>
      <w:r w:rsidRPr="00583458">
        <w:t>Smartwatches and operationally useful accessories are permitted if they do not compromise safety or appearance.</w:t>
      </w:r>
    </w:p>
    <w:p w14:paraId="4E3E508F" w14:textId="77777777" w:rsidR="00583458" w:rsidRPr="00583458" w:rsidRDefault="00583458" w:rsidP="00583458">
      <w:r w:rsidRPr="00583458">
        <w:rPr>
          <w:rFonts w:ascii="Segoe UI Emoji" w:hAnsi="Segoe UI Emoji" w:cs="Segoe UI Emoji"/>
        </w:rPr>
        <w:t>🕶️</w:t>
      </w:r>
      <w:r w:rsidRPr="00583458">
        <w:t xml:space="preserve"> </w:t>
      </w:r>
      <w:r w:rsidRPr="00583458">
        <w:rPr>
          <w:b/>
          <w:bCs/>
        </w:rPr>
        <w:t>7. Tattoos &amp; Piercings</w:t>
      </w:r>
    </w:p>
    <w:p w14:paraId="47A56427" w14:textId="77777777" w:rsidR="00583458" w:rsidRPr="00583458" w:rsidRDefault="00583458" w:rsidP="00583458">
      <w:pPr>
        <w:numPr>
          <w:ilvl w:val="0"/>
          <w:numId w:val="10"/>
        </w:numPr>
      </w:pPr>
      <w:r w:rsidRPr="00583458">
        <w:t>Tattoos must be covered where possible, especially those that may be considered offensive or unprofessional.</w:t>
      </w:r>
    </w:p>
    <w:p w14:paraId="2EFFFCB8" w14:textId="77777777" w:rsidR="00583458" w:rsidRPr="00583458" w:rsidRDefault="00583458" w:rsidP="00583458">
      <w:pPr>
        <w:numPr>
          <w:ilvl w:val="0"/>
          <w:numId w:val="10"/>
        </w:numPr>
      </w:pPr>
      <w:r w:rsidRPr="00583458">
        <w:t>Visible facial piercings are not permitted while on duty.</w:t>
      </w:r>
    </w:p>
    <w:p w14:paraId="2D8EDC70" w14:textId="77777777" w:rsidR="00583458" w:rsidRPr="00583458" w:rsidRDefault="00583458" w:rsidP="00583458">
      <w:r w:rsidRPr="00583458">
        <w:rPr>
          <w:rFonts w:ascii="Segoe UI Emoji" w:hAnsi="Segoe UI Emoji" w:cs="Segoe UI Emoji"/>
        </w:rPr>
        <w:lastRenderedPageBreak/>
        <w:t>📱</w:t>
      </w:r>
      <w:r w:rsidRPr="00583458">
        <w:t xml:space="preserve"> </w:t>
      </w:r>
      <w:r w:rsidRPr="00583458">
        <w:rPr>
          <w:b/>
          <w:bCs/>
        </w:rPr>
        <w:t>8. Equipment Presentation</w:t>
      </w:r>
    </w:p>
    <w:p w14:paraId="5CAB7400" w14:textId="77777777" w:rsidR="00583458" w:rsidRPr="00583458" w:rsidRDefault="00583458" w:rsidP="00583458">
      <w:pPr>
        <w:numPr>
          <w:ilvl w:val="0"/>
          <w:numId w:val="11"/>
        </w:numPr>
      </w:pPr>
      <w:r w:rsidRPr="00583458">
        <w:t>Radios, earpieces, torches, and other equipment must be clean, functional, and carried in the approved manner.</w:t>
      </w:r>
    </w:p>
    <w:p w14:paraId="388E107F" w14:textId="77777777" w:rsidR="00583458" w:rsidRPr="00583458" w:rsidRDefault="00583458" w:rsidP="00583458">
      <w:pPr>
        <w:numPr>
          <w:ilvl w:val="0"/>
          <w:numId w:val="11"/>
        </w:numPr>
      </w:pPr>
      <w:r w:rsidRPr="00583458">
        <w:t>No unauthorised equipment or personal items should be visible on the uniform.</w:t>
      </w:r>
    </w:p>
    <w:p w14:paraId="3D1BB293" w14:textId="77777777" w:rsidR="00583458" w:rsidRPr="00583458" w:rsidRDefault="00583458" w:rsidP="00583458">
      <w:r w:rsidRPr="00583458">
        <w:rPr>
          <w:rFonts w:ascii="Segoe UI Emoji" w:hAnsi="Segoe UI Emoji" w:cs="Segoe UI Emoji"/>
        </w:rPr>
        <w:t>🧼</w:t>
      </w:r>
      <w:r w:rsidRPr="00583458">
        <w:t xml:space="preserve"> </w:t>
      </w:r>
      <w:r w:rsidRPr="00583458">
        <w:rPr>
          <w:b/>
          <w:bCs/>
        </w:rPr>
        <w:t>9. Weather &amp; Seasonal Adjustments</w:t>
      </w:r>
    </w:p>
    <w:p w14:paraId="6A9E9475" w14:textId="77777777" w:rsidR="00583458" w:rsidRPr="00583458" w:rsidRDefault="00583458" w:rsidP="00583458">
      <w:pPr>
        <w:numPr>
          <w:ilvl w:val="0"/>
          <w:numId w:val="12"/>
        </w:numPr>
      </w:pPr>
      <w:r w:rsidRPr="00583458">
        <w:t>Seasonal uniform variations (e.g., summer shirts, winter jackets) will be issued and must be worn as directed.</w:t>
      </w:r>
    </w:p>
    <w:p w14:paraId="60B22B49" w14:textId="77777777" w:rsidR="00583458" w:rsidRPr="00583458" w:rsidRDefault="00583458" w:rsidP="00583458">
      <w:pPr>
        <w:numPr>
          <w:ilvl w:val="0"/>
          <w:numId w:val="12"/>
        </w:numPr>
      </w:pPr>
      <w:r w:rsidRPr="00583458">
        <w:t>Staff must remain presentable regardless of weather conditions.</w:t>
      </w:r>
    </w:p>
    <w:p w14:paraId="2E33871B" w14:textId="77777777" w:rsidR="00583458" w:rsidRPr="00583458" w:rsidRDefault="00583458" w:rsidP="00583458">
      <w:r w:rsidRPr="00583458">
        <w:rPr>
          <w:rFonts w:ascii="Segoe UI Emoji" w:hAnsi="Segoe UI Emoji" w:cs="Segoe UI Emoji"/>
        </w:rPr>
        <w:t>⚠️</w:t>
      </w:r>
      <w:r w:rsidRPr="00583458">
        <w:t xml:space="preserve"> </w:t>
      </w:r>
      <w:r w:rsidRPr="00583458">
        <w:rPr>
          <w:b/>
          <w:bCs/>
        </w:rPr>
        <w:t>10. Non</w:t>
      </w:r>
      <w:r w:rsidRPr="00583458">
        <w:rPr>
          <w:b/>
          <w:bCs/>
        </w:rPr>
        <w:noBreakHyphen/>
        <w:t>Compliance</w:t>
      </w:r>
    </w:p>
    <w:p w14:paraId="09D2ECC1" w14:textId="77777777" w:rsidR="00583458" w:rsidRPr="00583458" w:rsidRDefault="00583458" w:rsidP="00583458">
      <w:r w:rsidRPr="00583458">
        <w:t>Failure to meet appearance standards may result in:</w:t>
      </w:r>
    </w:p>
    <w:p w14:paraId="7BD168B3" w14:textId="77777777" w:rsidR="00583458" w:rsidRPr="00583458" w:rsidRDefault="00583458" w:rsidP="00583458">
      <w:pPr>
        <w:numPr>
          <w:ilvl w:val="0"/>
          <w:numId w:val="13"/>
        </w:numPr>
      </w:pPr>
      <w:r w:rsidRPr="00583458">
        <w:t>Removal from duty</w:t>
      </w:r>
    </w:p>
    <w:p w14:paraId="2BAA8AE6" w14:textId="77777777" w:rsidR="00583458" w:rsidRPr="00583458" w:rsidRDefault="00583458" w:rsidP="00583458">
      <w:pPr>
        <w:numPr>
          <w:ilvl w:val="0"/>
          <w:numId w:val="13"/>
        </w:numPr>
      </w:pPr>
      <w:r w:rsidRPr="00583458">
        <w:t>Formal performance review</w:t>
      </w:r>
    </w:p>
    <w:p w14:paraId="489F5460" w14:textId="77777777" w:rsidR="00583458" w:rsidRPr="00583458" w:rsidRDefault="00583458" w:rsidP="00583458">
      <w:pPr>
        <w:numPr>
          <w:ilvl w:val="0"/>
          <w:numId w:val="13"/>
        </w:numPr>
      </w:pPr>
      <w:r w:rsidRPr="00583458">
        <w:t>Disciplinary action where appropriate</w:t>
      </w:r>
    </w:p>
    <w:p w14:paraId="2374B0E8" w14:textId="77777777" w:rsidR="00583458" w:rsidRPr="00583458" w:rsidRDefault="00583458" w:rsidP="00583458">
      <w:r w:rsidRPr="00583458">
        <w:t>Our clients expect excellence, and appearance is a core part of delivering that standard.</w:t>
      </w:r>
    </w:p>
    <w:p w14:paraId="4EB37971" w14:textId="77777777" w:rsidR="00583458" w:rsidRPr="00583458" w:rsidRDefault="00583458" w:rsidP="00583458">
      <w:r w:rsidRPr="00583458">
        <w:rPr>
          <w:rFonts w:ascii="Segoe UI Emoji" w:hAnsi="Segoe UI Emoji" w:cs="Segoe UI Emoji"/>
        </w:rPr>
        <w:t>⭐</w:t>
      </w:r>
      <w:r w:rsidRPr="00583458">
        <w:t xml:space="preserve"> </w:t>
      </w:r>
      <w:r w:rsidRPr="00583458">
        <w:rPr>
          <w:b/>
          <w:bCs/>
        </w:rPr>
        <w:t>11. Brand Representation</w:t>
      </w:r>
    </w:p>
    <w:p w14:paraId="5646B0A0" w14:textId="77777777" w:rsidR="00583458" w:rsidRPr="00583458" w:rsidRDefault="00583458" w:rsidP="00583458">
      <w:r w:rsidRPr="00583458">
        <w:t>Every operative is an ambassador for 42 Risk Management. Professional appearance is not optional—it is a fundamental part of our service model, our reputation, and the trust clients place in us.</w:t>
      </w:r>
    </w:p>
    <w:p w14:paraId="5C3F5290" w14:textId="77777777" w:rsidR="00583458" w:rsidRDefault="00583458"/>
    <w:sectPr w:rsidR="00583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07A9"/>
    <w:multiLevelType w:val="multilevel"/>
    <w:tmpl w:val="14D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B50D3"/>
    <w:multiLevelType w:val="multilevel"/>
    <w:tmpl w:val="D6BE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C2851"/>
    <w:multiLevelType w:val="multilevel"/>
    <w:tmpl w:val="B4F8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E14EB"/>
    <w:multiLevelType w:val="multilevel"/>
    <w:tmpl w:val="7FE4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17C63"/>
    <w:multiLevelType w:val="multilevel"/>
    <w:tmpl w:val="4DE4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A429C"/>
    <w:multiLevelType w:val="multilevel"/>
    <w:tmpl w:val="5D6C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07279"/>
    <w:multiLevelType w:val="multilevel"/>
    <w:tmpl w:val="C886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B136C"/>
    <w:multiLevelType w:val="multilevel"/>
    <w:tmpl w:val="936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00B9F"/>
    <w:multiLevelType w:val="multilevel"/>
    <w:tmpl w:val="EA9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41224F"/>
    <w:multiLevelType w:val="multilevel"/>
    <w:tmpl w:val="B1A8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01A8F"/>
    <w:multiLevelType w:val="multilevel"/>
    <w:tmpl w:val="0F90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F35F2"/>
    <w:multiLevelType w:val="multilevel"/>
    <w:tmpl w:val="8B54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2B3E3C"/>
    <w:multiLevelType w:val="multilevel"/>
    <w:tmpl w:val="6E9C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12969">
    <w:abstractNumId w:val="5"/>
  </w:num>
  <w:num w:numId="2" w16cid:durableId="584462194">
    <w:abstractNumId w:val="0"/>
  </w:num>
  <w:num w:numId="3" w16cid:durableId="1811433258">
    <w:abstractNumId w:val="11"/>
  </w:num>
  <w:num w:numId="4" w16cid:durableId="2139840015">
    <w:abstractNumId w:val="7"/>
  </w:num>
  <w:num w:numId="5" w16cid:durableId="652024714">
    <w:abstractNumId w:val="6"/>
  </w:num>
  <w:num w:numId="6" w16cid:durableId="255333399">
    <w:abstractNumId w:val="2"/>
  </w:num>
  <w:num w:numId="7" w16cid:durableId="1115245782">
    <w:abstractNumId w:val="8"/>
  </w:num>
  <w:num w:numId="8" w16cid:durableId="1260408399">
    <w:abstractNumId w:val="10"/>
  </w:num>
  <w:num w:numId="9" w16cid:durableId="653529598">
    <w:abstractNumId w:val="9"/>
  </w:num>
  <w:num w:numId="10" w16cid:durableId="1714226900">
    <w:abstractNumId w:val="12"/>
  </w:num>
  <w:num w:numId="11" w16cid:durableId="990210139">
    <w:abstractNumId w:val="3"/>
  </w:num>
  <w:num w:numId="12" w16cid:durableId="910432555">
    <w:abstractNumId w:val="1"/>
  </w:num>
  <w:num w:numId="13" w16cid:durableId="2095785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58"/>
    <w:rsid w:val="00583458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E5A4"/>
  <w15:chartTrackingRefBased/>
  <w15:docId w15:val="{8BC6AB1B-B499-4EF9-9938-56A0DECD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3162</Characters>
  <Application>Microsoft Office Word</Application>
  <DocSecurity>0</DocSecurity>
  <Lines>71</Lines>
  <Paragraphs>54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2026-04-15T16:07:00Z</dcterms:created>
  <dcterms:modified xsi:type="dcterms:W3CDTF">2026-04-15T16:07:00Z</dcterms:modified>
</cp:coreProperties>
</file>