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ED5E" w14:textId="39A6536F" w:rsidR="008F62C8" w:rsidRPr="008F62C8" w:rsidRDefault="008F62C8" w:rsidP="008F62C8">
      <w:r w:rsidRPr="008F62C8">
        <w:t>42 Risk Management</w:t>
      </w:r>
      <w:r>
        <w:t xml:space="preserve"> </w:t>
      </w:r>
      <w:r w:rsidRPr="008F62C8">
        <w:t>BS 7858:2019 Vetting &amp; Screening Policy</w:t>
      </w:r>
    </w:p>
    <w:p w14:paraId="1EB22324" w14:textId="77777777" w:rsidR="008F62C8" w:rsidRPr="008F62C8" w:rsidRDefault="008F62C8" w:rsidP="008F62C8">
      <w:r w:rsidRPr="008F62C8">
        <w:rPr>
          <w:b/>
          <w:bCs/>
        </w:rPr>
        <w:t>1. Purpose</w:t>
      </w:r>
    </w:p>
    <w:p w14:paraId="32FAD673" w14:textId="77777777" w:rsidR="008F62C8" w:rsidRPr="008F62C8" w:rsidRDefault="008F62C8" w:rsidP="008F62C8">
      <w:r w:rsidRPr="008F62C8">
        <w:t>This policy sets out 42 Risk Management’s commitment to conducting robust, lawful, and ethical pre</w:t>
      </w:r>
      <w:r w:rsidRPr="008F62C8">
        <w:noBreakHyphen/>
        <w:t xml:space="preserve">employment screening in accordance with </w:t>
      </w:r>
      <w:r w:rsidRPr="008F62C8">
        <w:rPr>
          <w:b/>
          <w:bCs/>
        </w:rPr>
        <w:t>BS 7858:2019 – Screening of Individuals Working in a Secure Environment</w:t>
      </w:r>
      <w:r w:rsidRPr="008F62C8">
        <w:t>.</w:t>
      </w:r>
      <w:r w:rsidRPr="008F62C8">
        <w:br/>
        <w:t>Our aim is to ensure that all personnel deployed on client assignments meet the highest standards of integrity, reliability, and professionalism.</w:t>
      </w:r>
    </w:p>
    <w:p w14:paraId="5C01C05C" w14:textId="77777777" w:rsidR="008F62C8" w:rsidRPr="008F62C8" w:rsidRDefault="008F62C8" w:rsidP="008F62C8">
      <w:r w:rsidRPr="008F62C8">
        <w:rPr>
          <w:b/>
          <w:bCs/>
        </w:rPr>
        <w:t>2. Scope</w:t>
      </w:r>
    </w:p>
    <w:p w14:paraId="4A3D674F" w14:textId="77777777" w:rsidR="008F62C8" w:rsidRPr="008F62C8" w:rsidRDefault="008F62C8" w:rsidP="008F62C8">
      <w:r w:rsidRPr="008F62C8">
        <w:t>This policy applies to:</w:t>
      </w:r>
    </w:p>
    <w:p w14:paraId="30B10C08" w14:textId="77777777" w:rsidR="008F62C8" w:rsidRPr="008F62C8" w:rsidRDefault="008F62C8" w:rsidP="008F62C8">
      <w:pPr>
        <w:numPr>
          <w:ilvl w:val="0"/>
          <w:numId w:val="1"/>
        </w:numPr>
      </w:pPr>
      <w:r w:rsidRPr="008F62C8">
        <w:t>All employees, contractors, and subcontracted personnel engaged in security operations, risk management, consultancy, or any role requiring access to sensitive information, client premises, or high</w:t>
      </w:r>
      <w:r w:rsidRPr="008F62C8">
        <w:noBreakHyphen/>
        <w:t>value assets.</w:t>
      </w:r>
    </w:p>
    <w:p w14:paraId="13274994" w14:textId="77777777" w:rsidR="008F62C8" w:rsidRPr="008F62C8" w:rsidRDefault="008F62C8" w:rsidP="008F62C8">
      <w:pPr>
        <w:numPr>
          <w:ilvl w:val="0"/>
          <w:numId w:val="1"/>
        </w:numPr>
      </w:pPr>
      <w:r w:rsidRPr="008F62C8">
        <w:t>All stages of the employment lifecycle, from recruitment to ongoing employment.</w:t>
      </w:r>
    </w:p>
    <w:p w14:paraId="653E6EDB" w14:textId="77777777" w:rsidR="008F62C8" w:rsidRPr="008F62C8" w:rsidRDefault="008F62C8" w:rsidP="008F62C8">
      <w:r w:rsidRPr="008F62C8">
        <w:rPr>
          <w:b/>
          <w:bCs/>
        </w:rPr>
        <w:t>3. Principles</w:t>
      </w:r>
    </w:p>
    <w:p w14:paraId="272FBB53" w14:textId="77777777" w:rsidR="008F62C8" w:rsidRPr="008F62C8" w:rsidRDefault="008F62C8" w:rsidP="008F62C8">
      <w:r w:rsidRPr="008F62C8">
        <w:t>42 Risk Management operates on the following principles:</w:t>
      </w:r>
    </w:p>
    <w:p w14:paraId="6D322AFA" w14:textId="77777777" w:rsidR="008F62C8" w:rsidRPr="008F62C8" w:rsidRDefault="008F62C8" w:rsidP="008F62C8">
      <w:pPr>
        <w:numPr>
          <w:ilvl w:val="0"/>
          <w:numId w:val="2"/>
        </w:numPr>
      </w:pPr>
      <w:r w:rsidRPr="008F62C8">
        <w:rPr>
          <w:b/>
          <w:bCs/>
        </w:rPr>
        <w:t>Integrity:</w:t>
      </w:r>
      <w:r w:rsidRPr="008F62C8">
        <w:t xml:space="preserve"> Screening is conducted transparently, consistently, and without discrimination.</w:t>
      </w:r>
    </w:p>
    <w:p w14:paraId="38A7B221" w14:textId="77777777" w:rsidR="008F62C8" w:rsidRPr="008F62C8" w:rsidRDefault="008F62C8" w:rsidP="008F62C8">
      <w:pPr>
        <w:numPr>
          <w:ilvl w:val="0"/>
          <w:numId w:val="2"/>
        </w:numPr>
      </w:pPr>
      <w:r w:rsidRPr="008F62C8">
        <w:rPr>
          <w:b/>
          <w:bCs/>
        </w:rPr>
        <w:t>Compliance:</w:t>
      </w:r>
      <w:r w:rsidRPr="008F62C8">
        <w:t xml:space="preserve"> All processes meet or exceed BS 7858:2019 requirements and relevant UK legislation (Data Protection Act 2018, Equality Act 2010, Rehabilitation of Offenders Act 1974).</w:t>
      </w:r>
    </w:p>
    <w:p w14:paraId="146978D4" w14:textId="77777777" w:rsidR="008F62C8" w:rsidRPr="008F62C8" w:rsidRDefault="008F62C8" w:rsidP="008F62C8">
      <w:pPr>
        <w:numPr>
          <w:ilvl w:val="0"/>
          <w:numId w:val="2"/>
        </w:numPr>
      </w:pPr>
      <w:r w:rsidRPr="008F62C8">
        <w:rPr>
          <w:b/>
          <w:bCs/>
        </w:rPr>
        <w:t>Confidentiality:</w:t>
      </w:r>
      <w:r w:rsidRPr="008F62C8">
        <w:t xml:space="preserve"> All personal data is handled securely and only for legitimate screening purposes.</w:t>
      </w:r>
    </w:p>
    <w:p w14:paraId="2D4D1284" w14:textId="77777777" w:rsidR="008F62C8" w:rsidRPr="008F62C8" w:rsidRDefault="008F62C8" w:rsidP="008F62C8">
      <w:pPr>
        <w:numPr>
          <w:ilvl w:val="0"/>
          <w:numId w:val="2"/>
        </w:numPr>
      </w:pPr>
      <w:r w:rsidRPr="008F62C8">
        <w:rPr>
          <w:b/>
          <w:bCs/>
        </w:rPr>
        <w:t>Risk</w:t>
      </w:r>
      <w:r w:rsidRPr="008F62C8">
        <w:rPr>
          <w:b/>
          <w:bCs/>
        </w:rPr>
        <w:noBreakHyphen/>
        <w:t>based approach:</w:t>
      </w:r>
      <w:r w:rsidRPr="008F62C8">
        <w:t xml:space="preserve"> Screening decisions consider role</w:t>
      </w:r>
      <w:r w:rsidRPr="008F62C8">
        <w:noBreakHyphen/>
        <w:t>specific risk, client requirements, and organisational standards.</w:t>
      </w:r>
    </w:p>
    <w:p w14:paraId="00CC1FF5" w14:textId="77777777" w:rsidR="008F62C8" w:rsidRPr="008F62C8" w:rsidRDefault="008F62C8" w:rsidP="008F62C8">
      <w:r w:rsidRPr="008F62C8">
        <w:rPr>
          <w:b/>
          <w:bCs/>
        </w:rPr>
        <w:t>4. Responsibilities</w:t>
      </w:r>
    </w:p>
    <w:p w14:paraId="31F2B0DA" w14:textId="77777777" w:rsidR="008F62C8" w:rsidRPr="008F62C8" w:rsidRDefault="008F62C8" w:rsidP="008F62C8">
      <w:r w:rsidRPr="008F62C8">
        <w:rPr>
          <w:b/>
          <w:bCs/>
        </w:rPr>
        <w:t>4.1 Senior Management</w:t>
      </w:r>
    </w:p>
    <w:p w14:paraId="46777389" w14:textId="77777777" w:rsidR="008F62C8" w:rsidRPr="008F62C8" w:rsidRDefault="008F62C8" w:rsidP="008F62C8">
      <w:pPr>
        <w:numPr>
          <w:ilvl w:val="0"/>
          <w:numId w:val="3"/>
        </w:numPr>
      </w:pPr>
      <w:r w:rsidRPr="008F62C8">
        <w:t>Ensure full compliance with BS 7858:2019.</w:t>
      </w:r>
    </w:p>
    <w:p w14:paraId="6F983A07" w14:textId="77777777" w:rsidR="008F62C8" w:rsidRPr="008F62C8" w:rsidRDefault="008F62C8" w:rsidP="008F62C8">
      <w:pPr>
        <w:numPr>
          <w:ilvl w:val="0"/>
          <w:numId w:val="3"/>
        </w:numPr>
      </w:pPr>
      <w:r w:rsidRPr="008F62C8">
        <w:t>Provide resources, training, and oversight for screening processes.</w:t>
      </w:r>
    </w:p>
    <w:p w14:paraId="3DF70C3D" w14:textId="77777777" w:rsidR="008F62C8" w:rsidRPr="008F62C8" w:rsidRDefault="008F62C8" w:rsidP="008F62C8">
      <w:pPr>
        <w:numPr>
          <w:ilvl w:val="0"/>
          <w:numId w:val="3"/>
        </w:numPr>
      </w:pPr>
      <w:r w:rsidRPr="008F62C8">
        <w:t>Approve any exceptions or risk</w:t>
      </w:r>
      <w:r w:rsidRPr="008F62C8">
        <w:noBreakHyphen/>
        <w:t>based decisions.</w:t>
      </w:r>
    </w:p>
    <w:p w14:paraId="499D5700" w14:textId="77777777" w:rsidR="008F62C8" w:rsidRPr="008F62C8" w:rsidRDefault="008F62C8" w:rsidP="008F62C8">
      <w:r w:rsidRPr="008F62C8">
        <w:rPr>
          <w:b/>
          <w:bCs/>
        </w:rPr>
        <w:t>4.2 Screening &amp; Compliance Team</w:t>
      </w:r>
    </w:p>
    <w:p w14:paraId="341F88D9" w14:textId="77777777" w:rsidR="008F62C8" w:rsidRPr="008F62C8" w:rsidRDefault="008F62C8" w:rsidP="008F62C8">
      <w:pPr>
        <w:numPr>
          <w:ilvl w:val="0"/>
          <w:numId w:val="4"/>
        </w:numPr>
      </w:pPr>
      <w:r w:rsidRPr="008F62C8">
        <w:t>Conduct all vetting checks accurately and within required timeframes.</w:t>
      </w:r>
    </w:p>
    <w:p w14:paraId="38D1AB40" w14:textId="77777777" w:rsidR="008F62C8" w:rsidRPr="008F62C8" w:rsidRDefault="008F62C8" w:rsidP="008F62C8">
      <w:pPr>
        <w:numPr>
          <w:ilvl w:val="0"/>
          <w:numId w:val="4"/>
        </w:numPr>
      </w:pPr>
      <w:r w:rsidRPr="008F62C8">
        <w:lastRenderedPageBreak/>
        <w:t>Maintain secure records and audit trails.</w:t>
      </w:r>
    </w:p>
    <w:p w14:paraId="5EA3757D" w14:textId="77777777" w:rsidR="008F62C8" w:rsidRPr="008F62C8" w:rsidRDefault="008F62C8" w:rsidP="008F62C8">
      <w:pPr>
        <w:numPr>
          <w:ilvl w:val="0"/>
          <w:numId w:val="4"/>
        </w:numPr>
      </w:pPr>
      <w:r w:rsidRPr="008F62C8">
        <w:t>Report anomalies, concerns, or non</w:t>
      </w:r>
      <w:r w:rsidRPr="008F62C8">
        <w:noBreakHyphen/>
        <w:t>conformities.</w:t>
      </w:r>
    </w:p>
    <w:p w14:paraId="3FDF21F0" w14:textId="77777777" w:rsidR="008F62C8" w:rsidRPr="008F62C8" w:rsidRDefault="008F62C8" w:rsidP="008F62C8">
      <w:r w:rsidRPr="008F62C8">
        <w:rPr>
          <w:b/>
          <w:bCs/>
        </w:rPr>
        <w:t>4.3 Applicants &amp; Personnel</w:t>
      </w:r>
    </w:p>
    <w:p w14:paraId="6E25D2BF" w14:textId="77777777" w:rsidR="008F62C8" w:rsidRPr="008F62C8" w:rsidRDefault="008F62C8" w:rsidP="008F62C8">
      <w:pPr>
        <w:numPr>
          <w:ilvl w:val="0"/>
          <w:numId w:val="5"/>
        </w:numPr>
      </w:pPr>
      <w:r w:rsidRPr="008F62C8">
        <w:t>Provide accurate, complete information.</w:t>
      </w:r>
    </w:p>
    <w:p w14:paraId="3C12CC11" w14:textId="77777777" w:rsidR="008F62C8" w:rsidRPr="008F62C8" w:rsidRDefault="008F62C8" w:rsidP="008F62C8">
      <w:pPr>
        <w:numPr>
          <w:ilvl w:val="0"/>
          <w:numId w:val="5"/>
        </w:numPr>
      </w:pPr>
      <w:r w:rsidRPr="008F62C8">
        <w:t>Cooperate fully with all screening requirements.</w:t>
      </w:r>
    </w:p>
    <w:p w14:paraId="382B8A8F" w14:textId="77777777" w:rsidR="008F62C8" w:rsidRPr="008F62C8" w:rsidRDefault="008F62C8" w:rsidP="008F62C8">
      <w:pPr>
        <w:numPr>
          <w:ilvl w:val="0"/>
          <w:numId w:val="5"/>
        </w:numPr>
      </w:pPr>
      <w:r w:rsidRPr="008F62C8">
        <w:t>Report any changes in circumstances that may affect suitability.</w:t>
      </w:r>
    </w:p>
    <w:p w14:paraId="796F5661" w14:textId="77777777" w:rsidR="008F62C8" w:rsidRPr="008F62C8" w:rsidRDefault="008F62C8" w:rsidP="008F62C8">
      <w:r w:rsidRPr="008F62C8">
        <w:rPr>
          <w:b/>
          <w:bCs/>
        </w:rPr>
        <w:t>5. Screening Requirements (BS 7858:2019)</w:t>
      </w:r>
    </w:p>
    <w:p w14:paraId="3F51BD8D" w14:textId="77777777" w:rsidR="008F62C8" w:rsidRPr="008F62C8" w:rsidRDefault="008F62C8" w:rsidP="008F62C8">
      <w:r w:rsidRPr="008F62C8">
        <w:rPr>
          <w:b/>
          <w:bCs/>
        </w:rPr>
        <w:t>5.1 Identity Verification</w:t>
      </w:r>
    </w:p>
    <w:p w14:paraId="3DE19CDE" w14:textId="77777777" w:rsidR="008F62C8" w:rsidRPr="008F62C8" w:rsidRDefault="008F62C8" w:rsidP="008F62C8">
      <w:pPr>
        <w:numPr>
          <w:ilvl w:val="0"/>
          <w:numId w:val="6"/>
        </w:numPr>
      </w:pPr>
      <w:r w:rsidRPr="008F62C8">
        <w:t>Passport, driving licence, or other approved government ID.</w:t>
      </w:r>
    </w:p>
    <w:p w14:paraId="134BD7E7" w14:textId="77777777" w:rsidR="008F62C8" w:rsidRPr="008F62C8" w:rsidRDefault="008F62C8" w:rsidP="008F62C8">
      <w:pPr>
        <w:numPr>
          <w:ilvl w:val="0"/>
          <w:numId w:val="6"/>
        </w:numPr>
      </w:pPr>
      <w:r w:rsidRPr="008F62C8">
        <w:t>Proof of address (utility bill, bank statement, etc.).</w:t>
      </w:r>
    </w:p>
    <w:p w14:paraId="5FA677EE" w14:textId="77777777" w:rsidR="008F62C8" w:rsidRPr="008F62C8" w:rsidRDefault="008F62C8" w:rsidP="008F62C8">
      <w:pPr>
        <w:numPr>
          <w:ilvl w:val="0"/>
          <w:numId w:val="6"/>
        </w:numPr>
      </w:pPr>
      <w:r w:rsidRPr="008F62C8">
        <w:t>Verification of right to work in the UK.</w:t>
      </w:r>
    </w:p>
    <w:p w14:paraId="1053DC73" w14:textId="77777777" w:rsidR="008F62C8" w:rsidRPr="008F62C8" w:rsidRDefault="008F62C8" w:rsidP="008F62C8">
      <w:r w:rsidRPr="008F62C8">
        <w:rPr>
          <w:b/>
          <w:bCs/>
        </w:rPr>
        <w:t>5.2 Employment History (5-Year Minimum)</w:t>
      </w:r>
    </w:p>
    <w:p w14:paraId="7C3CEC55" w14:textId="77777777" w:rsidR="008F62C8" w:rsidRPr="008F62C8" w:rsidRDefault="008F62C8" w:rsidP="008F62C8">
      <w:pPr>
        <w:numPr>
          <w:ilvl w:val="0"/>
          <w:numId w:val="7"/>
        </w:numPr>
      </w:pPr>
      <w:r w:rsidRPr="008F62C8">
        <w:t xml:space="preserve">Full employment history covering the previous </w:t>
      </w:r>
      <w:r w:rsidRPr="008F62C8">
        <w:rPr>
          <w:b/>
          <w:bCs/>
        </w:rPr>
        <w:t>five years</w:t>
      </w:r>
      <w:r w:rsidRPr="008F62C8">
        <w:t xml:space="preserve"> (or back to school leaving age).</w:t>
      </w:r>
    </w:p>
    <w:p w14:paraId="484380CC" w14:textId="77777777" w:rsidR="008F62C8" w:rsidRPr="008F62C8" w:rsidRDefault="008F62C8" w:rsidP="008F62C8">
      <w:pPr>
        <w:numPr>
          <w:ilvl w:val="0"/>
          <w:numId w:val="7"/>
        </w:numPr>
      </w:pPr>
      <w:r w:rsidRPr="008F62C8">
        <w:t>Verification of all periods of employment, unemployment, self</w:t>
      </w:r>
      <w:r w:rsidRPr="008F62C8">
        <w:noBreakHyphen/>
        <w:t>employment, or overseas residence.</w:t>
      </w:r>
    </w:p>
    <w:p w14:paraId="60B0FF21" w14:textId="77777777" w:rsidR="008F62C8" w:rsidRPr="008F62C8" w:rsidRDefault="008F62C8" w:rsidP="008F62C8">
      <w:pPr>
        <w:numPr>
          <w:ilvl w:val="0"/>
          <w:numId w:val="7"/>
        </w:numPr>
      </w:pPr>
      <w:r w:rsidRPr="008F62C8">
        <w:t>Character references where employment evidence is unavailable.</w:t>
      </w:r>
    </w:p>
    <w:p w14:paraId="013879D9" w14:textId="77777777" w:rsidR="008F62C8" w:rsidRPr="008F62C8" w:rsidRDefault="008F62C8" w:rsidP="008F62C8">
      <w:r w:rsidRPr="008F62C8">
        <w:rPr>
          <w:b/>
          <w:bCs/>
        </w:rPr>
        <w:t>5.3 Financial Integrity Checks</w:t>
      </w:r>
    </w:p>
    <w:p w14:paraId="6EA719AD" w14:textId="77777777" w:rsidR="008F62C8" w:rsidRPr="008F62C8" w:rsidRDefault="008F62C8" w:rsidP="008F62C8">
      <w:pPr>
        <w:numPr>
          <w:ilvl w:val="0"/>
          <w:numId w:val="8"/>
        </w:numPr>
      </w:pPr>
      <w:r w:rsidRPr="008F62C8">
        <w:t>Credit reference check to identify financial vulnerabilities, CCJs, insolvency, or high</w:t>
      </w:r>
      <w:r w:rsidRPr="008F62C8">
        <w:noBreakHyphen/>
        <w:t>risk indicators.</w:t>
      </w:r>
    </w:p>
    <w:p w14:paraId="1B90E342" w14:textId="77777777" w:rsidR="008F62C8" w:rsidRPr="008F62C8" w:rsidRDefault="008F62C8" w:rsidP="008F62C8">
      <w:pPr>
        <w:numPr>
          <w:ilvl w:val="0"/>
          <w:numId w:val="8"/>
        </w:numPr>
      </w:pPr>
      <w:r w:rsidRPr="008F62C8">
        <w:t>Assessment based on role</w:t>
      </w:r>
      <w:r w:rsidRPr="008F62C8">
        <w:noBreakHyphen/>
        <w:t>specific risk, not financial status alone.</w:t>
      </w:r>
    </w:p>
    <w:p w14:paraId="206B1F17" w14:textId="77777777" w:rsidR="008F62C8" w:rsidRPr="008F62C8" w:rsidRDefault="008F62C8" w:rsidP="008F62C8">
      <w:r w:rsidRPr="008F62C8">
        <w:rPr>
          <w:b/>
          <w:bCs/>
        </w:rPr>
        <w:t>5.4 Criminal Record Checks</w:t>
      </w:r>
    </w:p>
    <w:p w14:paraId="48946D1A" w14:textId="77777777" w:rsidR="008F62C8" w:rsidRPr="008F62C8" w:rsidRDefault="008F62C8" w:rsidP="008F62C8">
      <w:pPr>
        <w:numPr>
          <w:ilvl w:val="0"/>
          <w:numId w:val="9"/>
        </w:numPr>
      </w:pPr>
      <w:r w:rsidRPr="008F62C8">
        <w:t>Enhanced or Standard DBS checks depending on role requirements.</w:t>
      </w:r>
    </w:p>
    <w:p w14:paraId="012A5DAF" w14:textId="77777777" w:rsidR="008F62C8" w:rsidRPr="008F62C8" w:rsidRDefault="008F62C8" w:rsidP="008F62C8">
      <w:pPr>
        <w:numPr>
          <w:ilvl w:val="0"/>
          <w:numId w:val="9"/>
        </w:numPr>
      </w:pPr>
      <w:r w:rsidRPr="008F62C8">
        <w:t>Overseas criminality checks where applicable.</w:t>
      </w:r>
    </w:p>
    <w:p w14:paraId="5158B0E1" w14:textId="77777777" w:rsidR="008F62C8" w:rsidRPr="008F62C8" w:rsidRDefault="008F62C8" w:rsidP="008F62C8">
      <w:pPr>
        <w:numPr>
          <w:ilvl w:val="0"/>
          <w:numId w:val="9"/>
        </w:numPr>
      </w:pPr>
      <w:r w:rsidRPr="008F62C8">
        <w:t>Consideration of offences in line with the Rehabilitation of Offenders Act.</w:t>
      </w:r>
    </w:p>
    <w:p w14:paraId="52868B51" w14:textId="77777777" w:rsidR="008F62C8" w:rsidRPr="008F62C8" w:rsidRDefault="008F62C8" w:rsidP="008F62C8">
      <w:r w:rsidRPr="008F62C8">
        <w:rPr>
          <w:b/>
          <w:bCs/>
        </w:rPr>
        <w:t>5.5 Right to Work &amp; Immigration Status</w:t>
      </w:r>
    </w:p>
    <w:p w14:paraId="0E9B9718" w14:textId="77777777" w:rsidR="008F62C8" w:rsidRPr="008F62C8" w:rsidRDefault="008F62C8" w:rsidP="008F62C8">
      <w:pPr>
        <w:numPr>
          <w:ilvl w:val="0"/>
          <w:numId w:val="10"/>
        </w:numPr>
      </w:pPr>
      <w:r w:rsidRPr="008F62C8">
        <w:t>Verification of immigration status and ongoing monitoring where required.</w:t>
      </w:r>
    </w:p>
    <w:p w14:paraId="02002015" w14:textId="77777777" w:rsidR="008F62C8" w:rsidRPr="008F62C8" w:rsidRDefault="008F62C8" w:rsidP="008F62C8">
      <w:r w:rsidRPr="008F62C8">
        <w:rPr>
          <w:b/>
          <w:bCs/>
        </w:rPr>
        <w:t>5.6 Address History</w:t>
      </w:r>
    </w:p>
    <w:p w14:paraId="59DB671F" w14:textId="77777777" w:rsidR="008F62C8" w:rsidRPr="008F62C8" w:rsidRDefault="008F62C8" w:rsidP="008F62C8">
      <w:pPr>
        <w:numPr>
          <w:ilvl w:val="0"/>
          <w:numId w:val="11"/>
        </w:numPr>
      </w:pPr>
      <w:r w:rsidRPr="008F62C8">
        <w:lastRenderedPageBreak/>
        <w:t xml:space="preserve">Minimum </w:t>
      </w:r>
      <w:r w:rsidRPr="008F62C8">
        <w:rPr>
          <w:b/>
          <w:bCs/>
        </w:rPr>
        <w:t>five-year</w:t>
      </w:r>
      <w:r w:rsidRPr="008F62C8">
        <w:t xml:space="preserve"> address history validated through documentation or third</w:t>
      </w:r>
      <w:r w:rsidRPr="008F62C8">
        <w:noBreakHyphen/>
        <w:t>party verification.</w:t>
      </w:r>
    </w:p>
    <w:p w14:paraId="510FF185" w14:textId="77777777" w:rsidR="008F62C8" w:rsidRPr="008F62C8" w:rsidRDefault="008F62C8" w:rsidP="008F62C8">
      <w:r w:rsidRPr="008F62C8">
        <w:rPr>
          <w:b/>
          <w:bCs/>
        </w:rPr>
        <w:t>5.7 Character &amp; Integrity Assessment</w:t>
      </w:r>
    </w:p>
    <w:p w14:paraId="6BB16351" w14:textId="77777777" w:rsidR="008F62C8" w:rsidRPr="008F62C8" w:rsidRDefault="008F62C8" w:rsidP="008F62C8">
      <w:pPr>
        <w:numPr>
          <w:ilvl w:val="0"/>
          <w:numId w:val="12"/>
        </w:numPr>
      </w:pPr>
      <w:r w:rsidRPr="008F62C8">
        <w:t>Personal references where required.</w:t>
      </w:r>
    </w:p>
    <w:p w14:paraId="0F3BF8C4" w14:textId="77777777" w:rsidR="008F62C8" w:rsidRPr="008F62C8" w:rsidRDefault="008F62C8" w:rsidP="008F62C8">
      <w:pPr>
        <w:numPr>
          <w:ilvl w:val="0"/>
          <w:numId w:val="12"/>
        </w:numPr>
      </w:pPr>
      <w:r w:rsidRPr="008F62C8">
        <w:t>Review of anomalies, gaps, or inconsistencies.</w:t>
      </w:r>
    </w:p>
    <w:p w14:paraId="0AC31EB2" w14:textId="77777777" w:rsidR="008F62C8" w:rsidRPr="008F62C8" w:rsidRDefault="008F62C8" w:rsidP="008F62C8">
      <w:r w:rsidRPr="008F62C8">
        <w:rPr>
          <w:b/>
          <w:bCs/>
        </w:rPr>
        <w:t>5.8 Social Media &amp; Open-Source Intelligence (OSINT)</w:t>
      </w:r>
    </w:p>
    <w:p w14:paraId="7A7D3B92" w14:textId="77777777" w:rsidR="008F62C8" w:rsidRPr="008F62C8" w:rsidRDefault="008F62C8" w:rsidP="008F62C8">
      <w:pPr>
        <w:numPr>
          <w:ilvl w:val="0"/>
          <w:numId w:val="13"/>
        </w:numPr>
      </w:pPr>
      <w:r w:rsidRPr="008F62C8">
        <w:t>Conducted proportionately and ethically.</w:t>
      </w:r>
    </w:p>
    <w:p w14:paraId="316356FC" w14:textId="77777777" w:rsidR="008F62C8" w:rsidRPr="008F62C8" w:rsidRDefault="008F62C8" w:rsidP="008F62C8">
      <w:pPr>
        <w:numPr>
          <w:ilvl w:val="0"/>
          <w:numId w:val="13"/>
        </w:numPr>
      </w:pPr>
      <w:r w:rsidRPr="008F62C8">
        <w:t>Focused on behaviours relevant to professional integrity, extremism, or reputational risk.</w:t>
      </w:r>
    </w:p>
    <w:p w14:paraId="4B0CE0A1" w14:textId="77777777" w:rsidR="008F62C8" w:rsidRPr="008F62C8" w:rsidRDefault="008F62C8" w:rsidP="008F62C8">
      <w:r w:rsidRPr="008F62C8">
        <w:rPr>
          <w:b/>
          <w:bCs/>
        </w:rPr>
        <w:t>6. Conditional Employment</w:t>
      </w:r>
    </w:p>
    <w:p w14:paraId="48126D95" w14:textId="77777777" w:rsidR="008F62C8" w:rsidRPr="008F62C8" w:rsidRDefault="008F62C8" w:rsidP="008F62C8">
      <w:r w:rsidRPr="008F62C8">
        <w:t xml:space="preserve">Personnel may be deployed under </w:t>
      </w:r>
      <w:r w:rsidRPr="008F62C8">
        <w:rPr>
          <w:b/>
          <w:bCs/>
        </w:rPr>
        <w:t>conditional approval</w:t>
      </w:r>
      <w:r w:rsidRPr="008F62C8">
        <w:t xml:space="preserve"> only when:</w:t>
      </w:r>
    </w:p>
    <w:p w14:paraId="0602D8F4" w14:textId="77777777" w:rsidR="008F62C8" w:rsidRPr="008F62C8" w:rsidRDefault="008F62C8" w:rsidP="008F62C8">
      <w:pPr>
        <w:numPr>
          <w:ilvl w:val="0"/>
          <w:numId w:val="14"/>
        </w:numPr>
      </w:pPr>
      <w:r w:rsidRPr="008F62C8">
        <w:t>All critical checks (ID, RTW, DBS application) are complete.</w:t>
      </w:r>
    </w:p>
    <w:p w14:paraId="3649CABA" w14:textId="77777777" w:rsidR="008F62C8" w:rsidRPr="008F62C8" w:rsidRDefault="008F62C8" w:rsidP="008F62C8">
      <w:pPr>
        <w:numPr>
          <w:ilvl w:val="0"/>
          <w:numId w:val="14"/>
        </w:numPr>
      </w:pPr>
      <w:r w:rsidRPr="008F62C8">
        <w:t>Remaining checks are in progress and risk</w:t>
      </w:r>
      <w:r w:rsidRPr="008F62C8">
        <w:noBreakHyphen/>
        <w:t>assessed.</w:t>
      </w:r>
    </w:p>
    <w:p w14:paraId="47F3235A" w14:textId="77777777" w:rsidR="008F62C8" w:rsidRPr="008F62C8" w:rsidRDefault="008F62C8" w:rsidP="008F62C8">
      <w:pPr>
        <w:numPr>
          <w:ilvl w:val="0"/>
          <w:numId w:val="14"/>
        </w:numPr>
      </w:pPr>
      <w:r w:rsidRPr="008F62C8">
        <w:t>The individual is supervised appropriately.</w:t>
      </w:r>
    </w:p>
    <w:p w14:paraId="55A00F1B" w14:textId="77777777" w:rsidR="008F62C8" w:rsidRPr="008F62C8" w:rsidRDefault="008F62C8" w:rsidP="008F62C8">
      <w:r w:rsidRPr="008F62C8">
        <w:t xml:space="preserve">Conditional employment must not exceed </w:t>
      </w:r>
      <w:r w:rsidRPr="008F62C8">
        <w:rPr>
          <w:b/>
          <w:bCs/>
        </w:rPr>
        <w:t>12 weeks</w:t>
      </w:r>
      <w:r w:rsidRPr="008F62C8">
        <w:t>, unless authorised by senior management.</w:t>
      </w:r>
    </w:p>
    <w:p w14:paraId="78706FB9" w14:textId="77777777" w:rsidR="008F62C8" w:rsidRPr="008F62C8" w:rsidRDefault="008F62C8" w:rsidP="008F62C8">
      <w:r w:rsidRPr="008F62C8">
        <w:rPr>
          <w:b/>
          <w:bCs/>
        </w:rPr>
        <w:t>7. Non</w:t>
      </w:r>
      <w:r w:rsidRPr="008F62C8">
        <w:rPr>
          <w:b/>
          <w:bCs/>
        </w:rPr>
        <w:noBreakHyphen/>
        <w:t>Conformities &amp; Adverse Findings</w:t>
      </w:r>
    </w:p>
    <w:p w14:paraId="0C7B0226" w14:textId="77777777" w:rsidR="008F62C8" w:rsidRPr="008F62C8" w:rsidRDefault="008F62C8" w:rsidP="008F62C8">
      <w:r w:rsidRPr="008F62C8">
        <w:t>Where screening identifies concerns:</w:t>
      </w:r>
    </w:p>
    <w:p w14:paraId="660E1BAF" w14:textId="77777777" w:rsidR="008F62C8" w:rsidRPr="008F62C8" w:rsidRDefault="008F62C8" w:rsidP="008F62C8">
      <w:pPr>
        <w:numPr>
          <w:ilvl w:val="0"/>
          <w:numId w:val="15"/>
        </w:numPr>
      </w:pPr>
      <w:r w:rsidRPr="008F62C8">
        <w:t>A formal risk assessment is conducted.</w:t>
      </w:r>
    </w:p>
    <w:p w14:paraId="4648E509" w14:textId="77777777" w:rsidR="008F62C8" w:rsidRPr="008F62C8" w:rsidRDefault="008F62C8" w:rsidP="008F62C8">
      <w:pPr>
        <w:numPr>
          <w:ilvl w:val="0"/>
          <w:numId w:val="15"/>
        </w:numPr>
      </w:pPr>
      <w:r w:rsidRPr="008F62C8">
        <w:t>The individual is given an opportunity to explain or provide evidence.</w:t>
      </w:r>
    </w:p>
    <w:p w14:paraId="758769A6" w14:textId="77777777" w:rsidR="008F62C8" w:rsidRPr="008F62C8" w:rsidRDefault="008F62C8" w:rsidP="008F62C8">
      <w:pPr>
        <w:numPr>
          <w:ilvl w:val="0"/>
          <w:numId w:val="15"/>
        </w:numPr>
      </w:pPr>
      <w:r w:rsidRPr="008F62C8">
        <w:t>Decisions are documented and approved by senior management.</w:t>
      </w:r>
    </w:p>
    <w:p w14:paraId="66ED0E46" w14:textId="77777777" w:rsidR="008F62C8" w:rsidRPr="008F62C8" w:rsidRDefault="008F62C8" w:rsidP="008F62C8">
      <w:pPr>
        <w:numPr>
          <w:ilvl w:val="0"/>
          <w:numId w:val="15"/>
        </w:numPr>
      </w:pPr>
      <w:r w:rsidRPr="008F62C8">
        <w:t>Clients may be informed where contractually required.</w:t>
      </w:r>
    </w:p>
    <w:p w14:paraId="2F496EC5" w14:textId="77777777" w:rsidR="008F62C8" w:rsidRPr="008F62C8" w:rsidRDefault="008F62C8" w:rsidP="008F62C8">
      <w:r w:rsidRPr="008F62C8">
        <w:rPr>
          <w:b/>
          <w:bCs/>
        </w:rPr>
        <w:t>8. Record Keeping &amp; Data Protection</w:t>
      </w:r>
    </w:p>
    <w:p w14:paraId="2F2B3F27" w14:textId="77777777" w:rsidR="008F62C8" w:rsidRPr="008F62C8" w:rsidRDefault="008F62C8" w:rsidP="008F62C8">
      <w:pPr>
        <w:numPr>
          <w:ilvl w:val="0"/>
          <w:numId w:val="16"/>
        </w:numPr>
      </w:pPr>
      <w:r w:rsidRPr="008F62C8">
        <w:t>All screening records are stored securely in compliance with GDPR and the Data Protection Act 2018.</w:t>
      </w:r>
    </w:p>
    <w:p w14:paraId="29228EDD" w14:textId="77777777" w:rsidR="008F62C8" w:rsidRPr="008F62C8" w:rsidRDefault="008F62C8" w:rsidP="008F62C8">
      <w:pPr>
        <w:numPr>
          <w:ilvl w:val="0"/>
          <w:numId w:val="16"/>
        </w:numPr>
      </w:pPr>
      <w:r w:rsidRPr="008F62C8">
        <w:t xml:space="preserve">Records are retained for </w:t>
      </w:r>
      <w:r w:rsidRPr="008F62C8">
        <w:rPr>
          <w:b/>
          <w:bCs/>
        </w:rPr>
        <w:t>seven years</w:t>
      </w:r>
      <w:r w:rsidRPr="008F62C8">
        <w:t xml:space="preserve"> after employment ends, unless legislation requires otherwise.</w:t>
      </w:r>
    </w:p>
    <w:p w14:paraId="2DCF8A01" w14:textId="77777777" w:rsidR="008F62C8" w:rsidRPr="008F62C8" w:rsidRDefault="008F62C8" w:rsidP="008F62C8">
      <w:pPr>
        <w:numPr>
          <w:ilvl w:val="0"/>
          <w:numId w:val="16"/>
        </w:numPr>
      </w:pPr>
      <w:r w:rsidRPr="008F62C8">
        <w:t>Access is restricted to authorised personnel only.</w:t>
      </w:r>
    </w:p>
    <w:p w14:paraId="0DEE1A6A" w14:textId="77777777" w:rsidR="008F62C8" w:rsidRPr="008F62C8" w:rsidRDefault="008F62C8" w:rsidP="008F62C8">
      <w:r w:rsidRPr="008F62C8">
        <w:rPr>
          <w:b/>
          <w:bCs/>
        </w:rPr>
        <w:t>9. Renewals &amp; Continuous Screening</w:t>
      </w:r>
    </w:p>
    <w:p w14:paraId="02780404" w14:textId="77777777" w:rsidR="008F62C8" w:rsidRPr="008F62C8" w:rsidRDefault="008F62C8" w:rsidP="008F62C8">
      <w:pPr>
        <w:numPr>
          <w:ilvl w:val="0"/>
          <w:numId w:val="17"/>
        </w:numPr>
      </w:pPr>
      <w:r w:rsidRPr="008F62C8">
        <w:lastRenderedPageBreak/>
        <w:t xml:space="preserve">Screening is reviewed every </w:t>
      </w:r>
      <w:r w:rsidRPr="008F62C8">
        <w:rPr>
          <w:b/>
          <w:bCs/>
        </w:rPr>
        <w:t>12 months</w:t>
      </w:r>
      <w:r w:rsidRPr="008F62C8">
        <w:t xml:space="preserve"> or sooner if role risk changes.</w:t>
      </w:r>
    </w:p>
    <w:p w14:paraId="513EC712" w14:textId="77777777" w:rsidR="008F62C8" w:rsidRPr="008F62C8" w:rsidRDefault="008F62C8" w:rsidP="008F62C8">
      <w:pPr>
        <w:numPr>
          <w:ilvl w:val="0"/>
          <w:numId w:val="17"/>
        </w:numPr>
      </w:pPr>
      <w:r w:rsidRPr="008F62C8">
        <w:t>Personnel must report changes such as arrests, financial issues, or loss of right to work.</w:t>
      </w:r>
    </w:p>
    <w:p w14:paraId="7067F187" w14:textId="77777777" w:rsidR="008F62C8" w:rsidRPr="008F62C8" w:rsidRDefault="008F62C8" w:rsidP="008F62C8">
      <w:pPr>
        <w:numPr>
          <w:ilvl w:val="0"/>
          <w:numId w:val="17"/>
        </w:numPr>
      </w:pPr>
      <w:r w:rsidRPr="008F62C8">
        <w:t>Random integrity checks may be conducted as part of ongoing risk management.</w:t>
      </w:r>
    </w:p>
    <w:p w14:paraId="5EA9BFC7" w14:textId="77777777" w:rsidR="008F62C8" w:rsidRPr="008F62C8" w:rsidRDefault="008F62C8" w:rsidP="008F62C8">
      <w:r w:rsidRPr="008F62C8">
        <w:rPr>
          <w:b/>
          <w:bCs/>
        </w:rPr>
        <w:t>10. Auditing &amp; Quality Assurance</w:t>
      </w:r>
    </w:p>
    <w:p w14:paraId="312F1953" w14:textId="77777777" w:rsidR="008F62C8" w:rsidRPr="008F62C8" w:rsidRDefault="008F62C8" w:rsidP="008F62C8">
      <w:pPr>
        <w:numPr>
          <w:ilvl w:val="0"/>
          <w:numId w:val="18"/>
        </w:numPr>
      </w:pPr>
      <w:r w:rsidRPr="008F62C8">
        <w:t>Internal audits conducted annually.</w:t>
      </w:r>
    </w:p>
    <w:p w14:paraId="76EB4B6F" w14:textId="77777777" w:rsidR="008F62C8" w:rsidRPr="008F62C8" w:rsidRDefault="008F62C8" w:rsidP="008F62C8">
      <w:pPr>
        <w:numPr>
          <w:ilvl w:val="0"/>
          <w:numId w:val="18"/>
        </w:numPr>
      </w:pPr>
      <w:r w:rsidRPr="008F62C8">
        <w:t>External audits conducted as required by clients or regulatory bodies.</w:t>
      </w:r>
    </w:p>
    <w:p w14:paraId="3BB9C9B3" w14:textId="77777777" w:rsidR="008F62C8" w:rsidRPr="008F62C8" w:rsidRDefault="008F62C8" w:rsidP="008F62C8">
      <w:pPr>
        <w:numPr>
          <w:ilvl w:val="0"/>
          <w:numId w:val="18"/>
        </w:numPr>
      </w:pPr>
      <w:r w:rsidRPr="008F62C8">
        <w:t>Non</w:t>
      </w:r>
      <w:r w:rsidRPr="008F62C8">
        <w:noBreakHyphen/>
        <w:t>conformities are logged, investigated, and resolved promptly.</w:t>
      </w:r>
    </w:p>
    <w:p w14:paraId="617BB2EA" w14:textId="77777777" w:rsidR="008F62C8" w:rsidRPr="008F62C8" w:rsidRDefault="008F62C8" w:rsidP="008F62C8">
      <w:r w:rsidRPr="008F62C8">
        <w:rPr>
          <w:b/>
          <w:bCs/>
        </w:rPr>
        <w:t>11. Policy Review</w:t>
      </w:r>
    </w:p>
    <w:p w14:paraId="618BA182" w14:textId="77777777" w:rsidR="008F62C8" w:rsidRPr="008F62C8" w:rsidRDefault="008F62C8" w:rsidP="008F62C8">
      <w:r w:rsidRPr="008F62C8">
        <w:t>This policy is reviewed annually or following:</w:t>
      </w:r>
    </w:p>
    <w:p w14:paraId="44BFE4A6" w14:textId="77777777" w:rsidR="008F62C8" w:rsidRPr="008F62C8" w:rsidRDefault="008F62C8" w:rsidP="008F62C8">
      <w:pPr>
        <w:numPr>
          <w:ilvl w:val="0"/>
          <w:numId w:val="19"/>
        </w:numPr>
      </w:pPr>
      <w:r w:rsidRPr="008F62C8">
        <w:t>Changes to BS 7858 standards</w:t>
      </w:r>
    </w:p>
    <w:p w14:paraId="10B387C7" w14:textId="77777777" w:rsidR="008F62C8" w:rsidRPr="008F62C8" w:rsidRDefault="008F62C8" w:rsidP="008F62C8">
      <w:pPr>
        <w:numPr>
          <w:ilvl w:val="0"/>
          <w:numId w:val="19"/>
        </w:numPr>
      </w:pPr>
      <w:r w:rsidRPr="008F62C8">
        <w:t>Legislative updates</w:t>
      </w:r>
    </w:p>
    <w:p w14:paraId="526C9E1B" w14:textId="77777777" w:rsidR="008F62C8" w:rsidRPr="008F62C8" w:rsidRDefault="008F62C8" w:rsidP="008F62C8">
      <w:pPr>
        <w:numPr>
          <w:ilvl w:val="0"/>
          <w:numId w:val="19"/>
        </w:numPr>
      </w:pPr>
      <w:r w:rsidRPr="008F62C8">
        <w:t>Organisational or operational changes</w:t>
      </w:r>
    </w:p>
    <w:p w14:paraId="2BFA5038" w14:textId="77777777" w:rsidR="008F62C8" w:rsidRPr="008F62C8" w:rsidRDefault="008F62C8" w:rsidP="008F62C8">
      <w:pPr>
        <w:numPr>
          <w:ilvl w:val="0"/>
          <w:numId w:val="19"/>
        </w:numPr>
      </w:pPr>
      <w:r w:rsidRPr="008F62C8">
        <w:t>Client or audit feedback</w:t>
      </w:r>
    </w:p>
    <w:p w14:paraId="3CE44917" w14:textId="77777777" w:rsidR="008F62C8" w:rsidRPr="008F62C8" w:rsidRDefault="008F62C8" w:rsidP="008F62C8">
      <w:r w:rsidRPr="008F62C8">
        <w:rPr>
          <w:b/>
          <w:bCs/>
        </w:rPr>
        <w:t>12. Approval</w:t>
      </w:r>
    </w:p>
    <w:p w14:paraId="1CD4BB8B" w14:textId="79F0A1D7" w:rsidR="008F62C8" w:rsidRPr="008F62C8" w:rsidRDefault="008F62C8" w:rsidP="008F62C8">
      <w:r w:rsidRPr="008F62C8">
        <w:rPr>
          <w:b/>
          <w:bCs/>
        </w:rPr>
        <w:t>Managing Director:</w:t>
      </w:r>
      <w:r w:rsidRPr="008F62C8">
        <w:t xml:space="preserve"> Ryan</w:t>
      </w:r>
      <w:r>
        <w:t xml:space="preserve"> Faulkner</w:t>
      </w:r>
      <w:r w:rsidRPr="008F62C8">
        <w:t xml:space="preserve"> (Founder &amp; Managing Director, 42 Risk Management)</w:t>
      </w:r>
      <w:r w:rsidRPr="008F62C8">
        <w:br/>
      </w:r>
      <w:r w:rsidRPr="008F62C8">
        <w:rPr>
          <w:b/>
          <w:bCs/>
        </w:rPr>
        <w:t>Effective Date:</w:t>
      </w:r>
      <w:r w:rsidRPr="008F62C8">
        <w:t xml:space="preserve"> </w:t>
      </w:r>
      <w:r>
        <w:t>15/04/2026</w:t>
      </w:r>
      <w:r w:rsidRPr="008F62C8">
        <w:br/>
      </w:r>
      <w:r w:rsidRPr="008F62C8">
        <w:rPr>
          <w:b/>
          <w:bCs/>
        </w:rPr>
        <w:t>Next Review:</w:t>
      </w:r>
      <w:r w:rsidRPr="008F62C8">
        <w:t xml:space="preserve"> </w:t>
      </w:r>
      <w:r>
        <w:t>15/04/2027</w:t>
      </w:r>
    </w:p>
    <w:p w14:paraId="2EC280FA" w14:textId="77777777" w:rsidR="008F62C8" w:rsidRDefault="008F62C8"/>
    <w:sectPr w:rsidR="008F6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B35"/>
    <w:multiLevelType w:val="multilevel"/>
    <w:tmpl w:val="1F1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43B5"/>
    <w:multiLevelType w:val="multilevel"/>
    <w:tmpl w:val="93F6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109D0"/>
    <w:multiLevelType w:val="multilevel"/>
    <w:tmpl w:val="361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10B15"/>
    <w:multiLevelType w:val="multilevel"/>
    <w:tmpl w:val="9E6A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54BBF"/>
    <w:multiLevelType w:val="multilevel"/>
    <w:tmpl w:val="556C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92524"/>
    <w:multiLevelType w:val="multilevel"/>
    <w:tmpl w:val="0D68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C1764"/>
    <w:multiLevelType w:val="multilevel"/>
    <w:tmpl w:val="3D4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81756"/>
    <w:multiLevelType w:val="multilevel"/>
    <w:tmpl w:val="D8E6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A3886"/>
    <w:multiLevelType w:val="multilevel"/>
    <w:tmpl w:val="3D70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25C64"/>
    <w:multiLevelType w:val="multilevel"/>
    <w:tmpl w:val="49F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C22EA"/>
    <w:multiLevelType w:val="multilevel"/>
    <w:tmpl w:val="5D9E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2D6CE5"/>
    <w:multiLevelType w:val="multilevel"/>
    <w:tmpl w:val="BB6E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32450"/>
    <w:multiLevelType w:val="multilevel"/>
    <w:tmpl w:val="99A0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E4EE0"/>
    <w:multiLevelType w:val="multilevel"/>
    <w:tmpl w:val="6D3C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F39F8"/>
    <w:multiLevelType w:val="multilevel"/>
    <w:tmpl w:val="623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4E1DC7"/>
    <w:multiLevelType w:val="multilevel"/>
    <w:tmpl w:val="2A02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D23F4"/>
    <w:multiLevelType w:val="multilevel"/>
    <w:tmpl w:val="1B4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D4480"/>
    <w:multiLevelType w:val="multilevel"/>
    <w:tmpl w:val="641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A474B"/>
    <w:multiLevelType w:val="multilevel"/>
    <w:tmpl w:val="935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769265">
    <w:abstractNumId w:val="18"/>
  </w:num>
  <w:num w:numId="2" w16cid:durableId="1150558630">
    <w:abstractNumId w:val="16"/>
  </w:num>
  <w:num w:numId="3" w16cid:durableId="1614286906">
    <w:abstractNumId w:val="0"/>
  </w:num>
  <w:num w:numId="4" w16cid:durableId="810484327">
    <w:abstractNumId w:val="4"/>
  </w:num>
  <w:num w:numId="5" w16cid:durableId="917325050">
    <w:abstractNumId w:val="12"/>
  </w:num>
  <w:num w:numId="6" w16cid:durableId="220483964">
    <w:abstractNumId w:val="17"/>
  </w:num>
  <w:num w:numId="7" w16cid:durableId="1721704933">
    <w:abstractNumId w:val="9"/>
  </w:num>
  <w:num w:numId="8" w16cid:durableId="1880433347">
    <w:abstractNumId w:val="1"/>
  </w:num>
  <w:num w:numId="9" w16cid:durableId="913591377">
    <w:abstractNumId w:val="8"/>
  </w:num>
  <w:num w:numId="10" w16cid:durableId="731082747">
    <w:abstractNumId w:val="2"/>
  </w:num>
  <w:num w:numId="11" w16cid:durableId="472450055">
    <w:abstractNumId w:val="11"/>
  </w:num>
  <w:num w:numId="12" w16cid:durableId="1690060840">
    <w:abstractNumId w:val="6"/>
  </w:num>
  <w:num w:numId="13" w16cid:durableId="632176784">
    <w:abstractNumId w:val="15"/>
  </w:num>
  <w:num w:numId="14" w16cid:durableId="1788157485">
    <w:abstractNumId w:val="3"/>
  </w:num>
  <w:num w:numId="15" w16cid:durableId="1429959983">
    <w:abstractNumId w:val="10"/>
  </w:num>
  <w:num w:numId="16" w16cid:durableId="7561947">
    <w:abstractNumId w:val="14"/>
  </w:num>
  <w:num w:numId="17" w16cid:durableId="314799316">
    <w:abstractNumId w:val="5"/>
  </w:num>
  <w:num w:numId="18" w16cid:durableId="401294038">
    <w:abstractNumId w:val="7"/>
  </w:num>
  <w:num w:numId="19" w16cid:durableId="342775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C8"/>
    <w:rsid w:val="008F62C8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E1715"/>
  <w15:chartTrackingRefBased/>
  <w15:docId w15:val="{29D5776D-D452-4710-B846-D87F543A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2026-04-15T15:04:00Z</dcterms:created>
  <dcterms:modified xsi:type="dcterms:W3CDTF">2026-04-15T15:05:00Z</dcterms:modified>
</cp:coreProperties>
</file>