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BAAF" w14:textId="4ED4957C" w:rsidR="00F547BE" w:rsidRPr="00F547BE" w:rsidRDefault="00F547BE" w:rsidP="00F547BE">
      <w:pPr>
        <w:spacing w:after="330" w:line="240" w:lineRule="auto"/>
        <w:outlineLvl w:val="0"/>
        <w:rPr>
          <w:rFonts w:ascii="Times New Roman" w:eastAsia="Times New Roman" w:hAnsi="Times New Roman" w:cs="Times New Roman"/>
          <w:b/>
          <w:bCs/>
          <w:kern w:val="36"/>
          <w:sz w:val="48"/>
          <w:szCs w:val="48"/>
          <w:lang w:eastAsia="tr-TR"/>
        </w:rPr>
      </w:pPr>
      <w:r w:rsidRPr="00F547BE">
        <w:rPr>
          <w:rFonts w:ascii="Times New Roman" w:eastAsia="Times New Roman" w:hAnsi="Times New Roman" w:cs="Times New Roman"/>
          <w:b/>
          <w:bCs/>
          <w:kern w:val="36"/>
          <w:sz w:val="48"/>
          <w:szCs w:val="48"/>
          <w:lang w:eastAsia="tr-TR"/>
        </w:rPr>
        <w:t>Kalp Yetmezliği İlaçları: Kanıt</w:t>
      </w:r>
      <w:r w:rsidR="00D76259">
        <w:rPr>
          <w:rFonts w:ascii="Times New Roman" w:eastAsia="Times New Roman" w:hAnsi="Times New Roman" w:cs="Times New Roman"/>
          <w:b/>
          <w:bCs/>
          <w:kern w:val="36"/>
          <w:sz w:val="48"/>
          <w:szCs w:val="48"/>
          <w:lang w:eastAsia="tr-TR"/>
        </w:rPr>
        <w:t>lar</w:t>
      </w:r>
      <w:r w:rsidRPr="00F547BE">
        <w:rPr>
          <w:rFonts w:ascii="Times New Roman" w:eastAsia="Times New Roman" w:hAnsi="Times New Roman" w:cs="Times New Roman"/>
          <w:b/>
          <w:bCs/>
          <w:kern w:val="36"/>
          <w:sz w:val="48"/>
          <w:szCs w:val="48"/>
          <w:lang w:eastAsia="tr-TR"/>
        </w:rPr>
        <w:t xml:space="preserve"> </w:t>
      </w:r>
      <w:proofErr w:type="gramStart"/>
      <w:r w:rsidR="00D76259">
        <w:rPr>
          <w:rFonts w:ascii="Times New Roman" w:eastAsia="Times New Roman" w:hAnsi="Times New Roman" w:cs="Times New Roman"/>
          <w:b/>
          <w:bCs/>
          <w:kern w:val="36"/>
          <w:sz w:val="48"/>
          <w:szCs w:val="48"/>
          <w:lang w:eastAsia="tr-TR"/>
        </w:rPr>
        <w:t xml:space="preserve">Oluşturmadan </w:t>
      </w:r>
      <w:r w:rsidRPr="00F547BE">
        <w:rPr>
          <w:rFonts w:ascii="Times New Roman" w:eastAsia="Times New Roman" w:hAnsi="Times New Roman" w:cs="Times New Roman"/>
          <w:b/>
          <w:bCs/>
          <w:kern w:val="36"/>
          <w:sz w:val="48"/>
          <w:szCs w:val="48"/>
          <w:lang w:eastAsia="tr-TR"/>
        </w:rPr>
        <w:t xml:space="preserve"> Uygulamaya</w:t>
      </w:r>
      <w:proofErr w:type="gramEnd"/>
      <w:r w:rsidRPr="00F547BE">
        <w:rPr>
          <w:rFonts w:ascii="Times New Roman" w:eastAsia="Times New Roman" w:hAnsi="Times New Roman" w:cs="Times New Roman"/>
          <w:b/>
          <w:bCs/>
          <w:kern w:val="36"/>
          <w:sz w:val="48"/>
          <w:szCs w:val="48"/>
          <w:lang w:eastAsia="tr-TR"/>
        </w:rPr>
        <w:t xml:space="preserve"> Geçiş</w:t>
      </w:r>
    </w:p>
    <w:p w14:paraId="539FD2BC" w14:textId="2EFCE5A7" w:rsidR="00F547BE" w:rsidRPr="0066361D" w:rsidRDefault="00F547BE" w:rsidP="00F547BE">
      <w:pPr>
        <w:spacing w:after="0" w:line="240" w:lineRule="auto"/>
        <w:rPr>
          <w:rFonts w:ascii="Arial" w:eastAsia="Times New Roman" w:hAnsi="Arial" w:cs="Arial"/>
          <w:color w:val="0070C0"/>
          <w:lang w:eastAsia="tr-TR"/>
        </w:rPr>
      </w:pPr>
      <w:r w:rsidRPr="00D76259">
        <w:rPr>
          <w:rFonts w:ascii="Times New Roman" w:eastAsia="Times New Roman" w:hAnsi="Times New Roman" w:cs="Times New Roman"/>
          <w:i/>
          <w:iCs/>
          <w:sz w:val="28"/>
          <w:szCs w:val="28"/>
          <w:lang w:eastAsia="tr-TR"/>
        </w:rPr>
        <w:t>Temmuz 2022-</w:t>
      </w:r>
      <w:r w:rsidRPr="00F547BE">
        <w:rPr>
          <w:rFonts w:ascii="Times New Roman" w:eastAsia="Times New Roman" w:hAnsi="Times New Roman" w:cs="Times New Roman"/>
          <w:sz w:val="24"/>
          <w:szCs w:val="24"/>
          <w:lang w:eastAsia="tr-TR"/>
        </w:rPr>
        <w:t xml:space="preserve"> </w:t>
      </w:r>
      <w:proofErr w:type="spellStart"/>
      <w:r w:rsidRPr="0066361D">
        <w:rPr>
          <w:rFonts w:ascii="Arial" w:eastAsia="Times New Roman" w:hAnsi="Arial" w:cs="Arial"/>
          <w:lang w:eastAsia="tr-TR"/>
        </w:rPr>
        <w:t>KYdEF'li</w:t>
      </w:r>
      <w:proofErr w:type="spellEnd"/>
      <w:r w:rsidRPr="0066361D">
        <w:rPr>
          <w:rFonts w:ascii="Arial" w:eastAsia="Times New Roman" w:hAnsi="Arial" w:cs="Arial"/>
          <w:lang w:eastAsia="tr-TR"/>
        </w:rPr>
        <w:t xml:space="preserve"> hastaları renin-anjiyotensin-aldosteron sistemi (RAAS) inhibitörleri, beta-</w:t>
      </w:r>
      <w:proofErr w:type="spellStart"/>
      <w:r w:rsidRPr="0066361D">
        <w:rPr>
          <w:rFonts w:ascii="Arial" w:eastAsia="Times New Roman" w:hAnsi="Arial" w:cs="Arial"/>
          <w:lang w:eastAsia="tr-TR"/>
        </w:rPr>
        <w:t>blokerler</w:t>
      </w:r>
      <w:proofErr w:type="spellEnd"/>
      <w:r w:rsidRPr="0066361D">
        <w:rPr>
          <w:rFonts w:ascii="Arial" w:eastAsia="Times New Roman" w:hAnsi="Arial" w:cs="Arial"/>
          <w:lang w:eastAsia="tr-TR"/>
        </w:rPr>
        <w:t xml:space="preserve"> ve sodyum-glukoz ko-transporter-2 (SGLT2) inhibitörleri ile kılavuzda önerilen dozlarda (KÖD) tedavi etmek yaşam kalitesini düzeltir ve ömrü uzatır</w:t>
      </w:r>
      <w:r w:rsidRPr="0066361D">
        <w:rPr>
          <w:rFonts w:ascii="Arial" w:eastAsia="Times New Roman" w:hAnsi="Arial" w:cs="Arial"/>
          <w:b/>
          <w:bCs/>
          <w:color w:val="FF0000"/>
          <w:vertAlign w:val="superscript"/>
          <w:lang w:eastAsia="tr-TR"/>
        </w:rPr>
        <w:t>1,2</w:t>
      </w:r>
      <w:r w:rsidRPr="0066361D">
        <w:rPr>
          <w:rFonts w:ascii="Arial" w:eastAsia="Times New Roman" w:hAnsi="Arial" w:cs="Arial"/>
          <w:color w:val="0070C0"/>
          <w:lang w:eastAsia="tr-TR"/>
        </w:rPr>
        <w:t>.</w:t>
      </w:r>
    </w:p>
    <w:p w14:paraId="1B2CD5CD" w14:textId="0269D1CA" w:rsidR="00E8437C" w:rsidRPr="0066361D" w:rsidRDefault="00F547BE" w:rsidP="00F547BE">
      <w:pPr>
        <w:spacing w:after="0" w:line="240" w:lineRule="auto"/>
        <w:rPr>
          <w:rFonts w:ascii="Arial" w:eastAsia="Times New Roman" w:hAnsi="Arial" w:cs="Arial"/>
          <w:color w:val="FF0000"/>
          <w:lang w:eastAsia="tr-TR"/>
        </w:rPr>
      </w:pPr>
      <w:r w:rsidRPr="0066361D">
        <w:rPr>
          <w:rFonts w:ascii="Arial" w:eastAsia="Times New Roman" w:hAnsi="Arial" w:cs="Arial"/>
          <w:lang w:eastAsia="tr-TR"/>
        </w:rPr>
        <w:t>Eski ESC kılavuzları, tedaviye başlama ve titrasyonun artırılması için adım</w:t>
      </w:r>
      <w:r w:rsidR="00D76259">
        <w:rPr>
          <w:rFonts w:ascii="Arial" w:eastAsia="Times New Roman" w:hAnsi="Arial" w:cs="Arial"/>
          <w:lang w:eastAsia="tr-TR"/>
        </w:rPr>
        <w:t>-</w:t>
      </w:r>
      <w:r w:rsidRPr="0066361D">
        <w:rPr>
          <w:rFonts w:ascii="Arial" w:eastAsia="Times New Roman" w:hAnsi="Arial" w:cs="Arial"/>
          <w:lang w:eastAsia="tr-TR"/>
        </w:rPr>
        <w:t xml:space="preserve"> adım </w:t>
      </w:r>
      <w:r w:rsidR="00A649E9" w:rsidRPr="0066361D">
        <w:rPr>
          <w:rFonts w:ascii="Arial" w:eastAsia="Times New Roman" w:hAnsi="Arial" w:cs="Arial"/>
          <w:lang w:eastAsia="tr-TR"/>
        </w:rPr>
        <w:t xml:space="preserve">kademeli </w:t>
      </w:r>
      <w:r w:rsidR="00D76259">
        <w:rPr>
          <w:rFonts w:ascii="Arial" w:eastAsia="Times New Roman" w:hAnsi="Arial" w:cs="Arial"/>
          <w:lang w:eastAsia="tr-TR"/>
        </w:rPr>
        <w:t xml:space="preserve">ve temkinli </w:t>
      </w:r>
      <w:r w:rsidRPr="0066361D">
        <w:rPr>
          <w:rFonts w:ascii="Arial" w:eastAsia="Times New Roman" w:hAnsi="Arial" w:cs="Arial"/>
          <w:lang w:eastAsia="tr-TR"/>
        </w:rPr>
        <w:t>bir strateji önerdi.</w:t>
      </w:r>
      <w:r w:rsidRPr="0066361D">
        <w:rPr>
          <w:rFonts w:ascii="Arial" w:eastAsia="Times New Roman" w:hAnsi="Arial" w:cs="Arial"/>
          <w:b/>
          <w:bCs/>
          <w:color w:val="FF0000"/>
          <w:vertAlign w:val="superscript"/>
          <w:lang w:eastAsia="tr-TR"/>
        </w:rPr>
        <w:t>3,4</w:t>
      </w:r>
      <w:r w:rsidRPr="0066361D">
        <w:rPr>
          <w:rFonts w:ascii="Arial" w:eastAsia="Times New Roman" w:hAnsi="Arial" w:cs="Arial"/>
          <w:color w:val="FF0000"/>
          <w:lang w:eastAsia="tr-TR"/>
        </w:rPr>
        <w:t xml:space="preserve"> </w:t>
      </w:r>
    </w:p>
    <w:p w14:paraId="35645648" w14:textId="072953D6" w:rsidR="00F547BE" w:rsidRPr="009969DA" w:rsidRDefault="00F547BE" w:rsidP="00E8437C">
      <w:pPr>
        <w:pStyle w:val="ListeParagraf"/>
        <w:numPr>
          <w:ilvl w:val="0"/>
          <w:numId w:val="1"/>
        </w:numPr>
        <w:spacing w:after="0" w:line="240" w:lineRule="auto"/>
        <w:rPr>
          <w:rFonts w:ascii="Arial" w:eastAsia="Times New Roman" w:hAnsi="Arial" w:cs="Arial"/>
          <w:color w:val="0070C0"/>
          <w:lang w:eastAsia="tr-TR"/>
        </w:rPr>
      </w:pPr>
      <w:r w:rsidRPr="009969DA">
        <w:rPr>
          <w:rFonts w:ascii="Arial" w:eastAsia="Times New Roman" w:hAnsi="Arial" w:cs="Arial"/>
          <w:lang w:eastAsia="tr-TR"/>
        </w:rPr>
        <w:t xml:space="preserve">Bu strateji, ACE inhibitörlerinin ve beta </w:t>
      </w:r>
      <w:proofErr w:type="spellStart"/>
      <w:r w:rsidRPr="009969DA">
        <w:rPr>
          <w:rFonts w:ascii="Arial" w:eastAsia="Times New Roman" w:hAnsi="Arial" w:cs="Arial"/>
          <w:lang w:eastAsia="tr-TR"/>
        </w:rPr>
        <w:t>blokerlerin</w:t>
      </w:r>
      <w:proofErr w:type="spellEnd"/>
      <w:r w:rsidRPr="009969DA">
        <w:rPr>
          <w:rFonts w:ascii="Arial" w:eastAsia="Times New Roman" w:hAnsi="Arial" w:cs="Arial"/>
          <w:lang w:eastAsia="tr-TR"/>
        </w:rPr>
        <w:t xml:space="preserve"> başlatılması ve </w:t>
      </w:r>
      <w:r w:rsidR="00A649E9" w:rsidRPr="009969DA">
        <w:rPr>
          <w:rFonts w:ascii="Arial" w:eastAsia="Times New Roman" w:hAnsi="Arial" w:cs="Arial"/>
          <w:lang w:eastAsia="tr-TR"/>
        </w:rPr>
        <w:t xml:space="preserve">dozlarının </w:t>
      </w:r>
      <w:r w:rsidRPr="009969DA">
        <w:rPr>
          <w:rFonts w:ascii="Arial" w:eastAsia="Times New Roman" w:hAnsi="Arial" w:cs="Arial"/>
          <w:lang w:eastAsia="tr-TR"/>
        </w:rPr>
        <w:t>yükseltilmesi başla</w:t>
      </w:r>
      <w:r w:rsidR="00D76259" w:rsidRPr="009969DA">
        <w:rPr>
          <w:rFonts w:ascii="Arial" w:eastAsia="Times New Roman" w:hAnsi="Arial" w:cs="Arial"/>
          <w:lang w:eastAsia="tr-TR"/>
        </w:rPr>
        <w:t>mıştır</w:t>
      </w:r>
      <w:r w:rsidRPr="009969DA">
        <w:rPr>
          <w:rFonts w:ascii="Arial" w:eastAsia="Times New Roman" w:hAnsi="Arial" w:cs="Arial"/>
          <w:color w:val="0070C0"/>
          <w:lang w:eastAsia="tr-TR"/>
        </w:rPr>
        <w:t xml:space="preserve">, </w:t>
      </w:r>
      <w:r w:rsidRPr="009969DA">
        <w:rPr>
          <w:rFonts w:ascii="Arial" w:eastAsia="Times New Roman" w:hAnsi="Arial" w:cs="Arial"/>
          <w:lang w:eastAsia="tr-TR"/>
        </w:rPr>
        <w:t xml:space="preserve">ardından </w:t>
      </w:r>
      <w:r w:rsidR="00E8437C" w:rsidRPr="009969DA">
        <w:rPr>
          <w:rFonts w:ascii="Arial" w:eastAsia="Times New Roman" w:hAnsi="Arial" w:cs="Arial"/>
          <w:lang w:eastAsia="tr-TR"/>
        </w:rPr>
        <w:t xml:space="preserve">da </w:t>
      </w:r>
      <w:r w:rsidRPr="009969DA">
        <w:rPr>
          <w:rFonts w:ascii="Arial" w:eastAsia="Times New Roman" w:hAnsi="Arial" w:cs="Arial"/>
          <w:lang w:eastAsia="tr-TR"/>
        </w:rPr>
        <w:t xml:space="preserve">semptom </w:t>
      </w:r>
      <w:proofErr w:type="gramStart"/>
      <w:r w:rsidRPr="009969DA">
        <w:rPr>
          <w:rFonts w:ascii="Arial" w:eastAsia="Times New Roman" w:hAnsi="Arial" w:cs="Arial"/>
          <w:lang w:eastAsia="tr-TR"/>
        </w:rPr>
        <w:t xml:space="preserve">ve  </w:t>
      </w:r>
      <w:r w:rsidR="00E8437C" w:rsidRPr="009969DA">
        <w:rPr>
          <w:rFonts w:ascii="Arial" w:eastAsia="Times New Roman" w:hAnsi="Arial" w:cs="Arial"/>
          <w:lang w:eastAsia="tr-TR"/>
        </w:rPr>
        <w:t>S</w:t>
      </w:r>
      <w:r w:rsidRPr="009969DA">
        <w:rPr>
          <w:rFonts w:ascii="Arial" w:eastAsia="Times New Roman" w:hAnsi="Arial" w:cs="Arial"/>
          <w:lang w:eastAsia="tr-TR"/>
        </w:rPr>
        <w:t>VEF</w:t>
      </w:r>
      <w:proofErr w:type="gramEnd"/>
      <w:r w:rsidRPr="009969DA">
        <w:rPr>
          <w:rFonts w:ascii="Arial" w:eastAsia="Times New Roman" w:hAnsi="Arial" w:cs="Arial"/>
          <w:lang w:eastAsia="tr-TR"/>
        </w:rPr>
        <w:t xml:space="preserve"> rehberliğinde MRA veya </w:t>
      </w:r>
      <w:proofErr w:type="spellStart"/>
      <w:r w:rsidR="00E8437C" w:rsidRPr="009969DA">
        <w:rPr>
          <w:rFonts w:ascii="Arial" w:eastAsia="Times New Roman" w:hAnsi="Arial" w:cs="Arial"/>
          <w:lang w:eastAsia="tr-TR"/>
        </w:rPr>
        <w:t>İ</w:t>
      </w:r>
      <w:r w:rsidRPr="009969DA">
        <w:rPr>
          <w:rFonts w:ascii="Arial" w:eastAsia="Times New Roman" w:hAnsi="Arial" w:cs="Arial"/>
          <w:lang w:eastAsia="tr-TR"/>
        </w:rPr>
        <w:t>vabradin</w:t>
      </w:r>
      <w:proofErr w:type="spellEnd"/>
      <w:r w:rsidRPr="009969DA">
        <w:rPr>
          <w:rFonts w:ascii="Arial" w:eastAsia="Times New Roman" w:hAnsi="Arial" w:cs="Arial"/>
          <w:lang w:eastAsia="tr-TR"/>
        </w:rPr>
        <w:t xml:space="preserve"> başlatılması, veya ACE inhibitörlerinin bir ARN</w:t>
      </w:r>
      <w:r w:rsidR="00E8437C" w:rsidRPr="009969DA">
        <w:rPr>
          <w:rFonts w:ascii="Arial" w:eastAsia="Times New Roman" w:hAnsi="Arial" w:cs="Arial"/>
          <w:lang w:eastAsia="tr-TR"/>
        </w:rPr>
        <w:t>İ</w:t>
      </w:r>
      <w:r w:rsidRPr="009969DA">
        <w:rPr>
          <w:rFonts w:ascii="Arial" w:eastAsia="Times New Roman" w:hAnsi="Arial" w:cs="Arial"/>
          <w:lang w:eastAsia="tr-TR"/>
        </w:rPr>
        <w:t xml:space="preserve"> ile değiştirilmesi</w:t>
      </w:r>
      <w:r w:rsidRPr="009969DA">
        <w:rPr>
          <w:rFonts w:ascii="Arial" w:eastAsia="Times New Roman" w:hAnsi="Arial" w:cs="Arial"/>
          <w:b/>
          <w:bCs/>
          <w:color w:val="FF0000"/>
          <w:vertAlign w:val="superscript"/>
          <w:lang w:eastAsia="tr-TR"/>
        </w:rPr>
        <w:t>3</w:t>
      </w:r>
      <w:r w:rsidR="00D76259" w:rsidRPr="009969DA">
        <w:rPr>
          <w:rFonts w:ascii="Arial" w:eastAsia="Times New Roman" w:hAnsi="Arial" w:cs="Arial"/>
          <w:b/>
          <w:bCs/>
          <w:color w:val="FF0000"/>
          <w:lang w:eastAsia="tr-TR"/>
        </w:rPr>
        <w:t xml:space="preserve"> </w:t>
      </w:r>
      <w:r w:rsidR="00D76259" w:rsidRPr="009969DA">
        <w:rPr>
          <w:rFonts w:ascii="Arial" w:eastAsia="Times New Roman" w:hAnsi="Arial" w:cs="Arial"/>
          <w:lang w:eastAsia="tr-TR"/>
        </w:rPr>
        <w:t>gelmiştir</w:t>
      </w:r>
      <w:r w:rsidR="009969DA" w:rsidRPr="009969DA">
        <w:rPr>
          <w:rFonts w:ascii="Arial" w:eastAsia="Times New Roman" w:hAnsi="Arial" w:cs="Arial"/>
          <w:lang w:eastAsia="tr-TR"/>
        </w:rPr>
        <w:t>.</w:t>
      </w:r>
      <w:r w:rsidRPr="009969DA">
        <w:rPr>
          <w:rFonts w:ascii="Arial" w:hAnsi="Arial" w:cs="Arial"/>
        </w:rPr>
        <w:t xml:space="preserve"> </w:t>
      </w:r>
      <w:r w:rsidR="009969DA" w:rsidRPr="009969DA">
        <w:rPr>
          <w:rFonts w:ascii="Arial" w:hAnsi="Arial" w:cs="Arial"/>
        </w:rPr>
        <w:t xml:space="preserve">Bu </w:t>
      </w:r>
      <w:r w:rsidRPr="009969DA">
        <w:rPr>
          <w:rFonts w:ascii="Arial" w:eastAsia="Times New Roman" w:hAnsi="Arial" w:cs="Arial"/>
          <w:lang w:eastAsia="tr-TR"/>
        </w:rPr>
        <w:t xml:space="preserve">tedavileri başlatmak için </w:t>
      </w:r>
      <w:proofErr w:type="gramStart"/>
      <w:r w:rsidRPr="009969DA">
        <w:rPr>
          <w:rFonts w:ascii="Arial" w:eastAsia="Times New Roman" w:hAnsi="Arial" w:cs="Arial"/>
          <w:lang w:eastAsia="tr-TR"/>
        </w:rPr>
        <w:t>kronolojik  girişim</w:t>
      </w:r>
      <w:proofErr w:type="gramEnd"/>
      <w:r w:rsidRPr="009969DA">
        <w:rPr>
          <w:rFonts w:ascii="Arial" w:eastAsia="Times New Roman" w:hAnsi="Arial" w:cs="Arial"/>
          <w:lang w:eastAsia="tr-TR"/>
        </w:rPr>
        <w:t xml:space="preserve"> </w:t>
      </w:r>
      <w:r w:rsidR="009969DA" w:rsidRPr="009969DA">
        <w:rPr>
          <w:rFonts w:ascii="Arial" w:eastAsia="Times New Roman" w:hAnsi="Arial" w:cs="Arial"/>
          <w:lang w:eastAsia="tr-TR"/>
        </w:rPr>
        <w:t xml:space="preserve"> veya </w:t>
      </w:r>
      <w:r w:rsidRPr="009969DA">
        <w:rPr>
          <w:rFonts w:ascii="Arial" w:eastAsia="Times New Roman" w:hAnsi="Arial" w:cs="Arial"/>
          <w:lang w:eastAsia="tr-TR"/>
        </w:rPr>
        <w:t>deneme sırasını</w:t>
      </w:r>
      <w:r w:rsidR="00E8437C" w:rsidRPr="009969DA">
        <w:rPr>
          <w:rFonts w:ascii="Arial" w:eastAsia="Times New Roman" w:hAnsi="Arial" w:cs="Arial"/>
          <w:lang w:eastAsia="tr-TR"/>
        </w:rPr>
        <w:t>n</w:t>
      </w:r>
      <w:r w:rsidRPr="009969DA">
        <w:rPr>
          <w:rFonts w:ascii="Arial" w:eastAsia="Times New Roman" w:hAnsi="Arial" w:cs="Arial"/>
          <w:lang w:eastAsia="tr-TR"/>
        </w:rPr>
        <w:t xml:space="preserve"> etkili bir şekilde </w:t>
      </w:r>
      <w:r w:rsidR="009969DA" w:rsidRPr="009969DA">
        <w:rPr>
          <w:rFonts w:ascii="Arial" w:eastAsia="Times New Roman" w:hAnsi="Arial" w:cs="Arial"/>
          <w:lang w:eastAsia="tr-TR"/>
        </w:rPr>
        <w:t xml:space="preserve">ve dikkatle </w:t>
      </w:r>
      <w:r w:rsidRPr="009969DA">
        <w:rPr>
          <w:rFonts w:ascii="Arial" w:eastAsia="Times New Roman" w:hAnsi="Arial" w:cs="Arial"/>
          <w:lang w:eastAsia="tr-TR"/>
        </w:rPr>
        <w:t>izlenmesi tavsiye edil</w:t>
      </w:r>
      <w:r w:rsidR="009969DA" w:rsidRPr="009969DA">
        <w:rPr>
          <w:rFonts w:ascii="Arial" w:eastAsia="Times New Roman" w:hAnsi="Arial" w:cs="Arial"/>
          <w:lang w:eastAsia="tr-TR"/>
        </w:rPr>
        <w:t>miştir</w:t>
      </w:r>
      <w:r w:rsidRPr="009969DA">
        <w:rPr>
          <w:rFonts w:ascii="Arial" w:eastAsia="Times New Roman" w:hAnsi="Arial" w:cs="Arial"/>
          <w:lang w:eastAsia="tr-TR"/>
        </w:rPr>
        <w:t>.</w:t>
      </w:r>
    </w:p>
    <w:p w14:paraId="44BA63DA" w14:textId="77777777" w:rsidR="009969DA" w:rsidRDefault="009969DA" w:rsidP="00F547BE">
      <w:pPr>
        <w:spacing w:after="0" w:line="240" w:lineRule="auto"/>
        <w:rPr>
          <w:rFonts w:ascii="Arial" w:eastAsia="Times New Roman" w:hAnsi="Arial" w:cs="Arial"/>
          <w:color w:val="C00000"/>
          <w:sz w:val="24"/>
          <w:szCs w:val="24"/>
          <w:lang w:eastAsia="tr-TR"/>
        </w:rPr>
      </w:pPr>
    </w:p>
    <w:p w14:paraId="654ED5C8" w14:textId="1A944226" w:rsidR="00F547BE" w:rsidRPr="00B848E4" w:rsidRDefault="00F547BE" w:rsidP="00F547BE">
      <w:pPr>
        <w:spacing w:after="0" w:line="240" w:lineRule="auto"/>
        <w:rPr>
          <w:rFonts w:ascii="Arial" w:eastAsia="Times New Roman" w:hAnsi="Arial" w:cs="Arial"/>
          <w:color w:val="C00000"/>
          <w:sz w:val="24"/>
          <w:szCs w:val="24"/>
          <w:lang w:eastAsia="tr-TR"/>
        </w:rPr>
      </w:pPr>
      <w:r w:rsidRPr="00B848E4">
        <w:rPr>
          <w:rFonts w:ascii="Arial" w:eastAsia="Times New Roman" w:hAnsi="Arial" w:cs="Arial"/>
          <w:color w:val="C00000"/>
          <w:sz w:val="24"/>
          <w:szCs w:val="24"/>
          <w:lang w:eastAsia="tr-TR"/>
        </w:rPr>
        <w:t xml:space="preserve">Bununla birlikte, </w:t>
      </w:r>
      <w:proofErr w:type="gramStart"/>
      <w:r w:rsidR="00E8437C" w:rsidRPr="00B848E4">
        <w:rPr>
          <w:rFonts w:ascii="Arial" w:eastAsia="Times New Roman" w:hAnsi="Arial" w:cs="Arial"/>
          <w:color w:val="C00000"/>
          <w:sz w:val="24"/>
          <w:szCs w:val="24"/>
          <w:lang w:eastAsia="tr-TR"/>
        </w:rPr>
        <w:t xml:space="preserve">KY </w:t>
      </w:r>
      <w:r w:rsidRPr="00B848E4">
        <w:rPr>
          <w:rFonts w:ascii="Arial" w:eastAsia="Times New Roman" w:hAnsi="Arial" w:cs="Arial"/>
          <w:color w:val="C00000"/>
          <w:sz w:val="24"/>
          <w:szCs w:val="24"/>
          <w:lang w:eastAsia="tr-TR"/>
        </w:rPr>
        <w:t xml:space="preserve"> ilacının</w:t>
      </w:r>
      <w:proofErr w:type="gramEnd"/>
      <w:r w:rsidRPr="00B848E4">
        <w:rPr>
          <w:rFonts w:ascii="Arial" w:eastAsia="Times New Roman" w:hAnsi="Arial" w:cs="Arial"/>
          <w:color w:val="C00000"/>
          <w:sz w:val="24"/>
          <w:szCs w:val="24"/>
          <w:lang w:eastAsia="tr-TR"/>
        </w:rPr>
        <w:t xml:space="preserve"> kademeli olarak başlatılması ve yükseltilmesi aylar alabilir ve önemli ölçüde zaman, kaynak ve kurtarılan potansiyel yaşam yıllarına mal olabilir.</w:t>
      </w:r>
    </w:p>
    <w:p w14:paraId="2634392B" w14:textId="65D7CF8A" w:rsidR="00F547BE" w:rsidRDefault="00F547BE"/>
    <w:p w14:paraId="2C60AB9C" w14:textId="77777777" w:rsidR="000342AC" w:rsidRDefault="00B848E4" w:rsidP="00B848E4">
      <w:pPr>
        <w:spacing w:after="0" w:line="240" w:lineRule="auto"/>
        <w:rPr>
          <w:rFonts w:ascii="Arial" w:hAnsi="Arial" w:cs="Arial"/>
        </w:rPr>
      </w:pPr>
      <w:r w:rsidRPr="0066361D">
        <w:rPr>
          <w:rFonts w:ascii="Arial" w:eastAsia="Times New Roman" w:hAnsi="Arial" w:cs="Arial"/>
          <w:lang w:eastAsia="tr-TR"/>
        </w:rPr>
        <w:t xml:space="preserve">Ayrıca, ARNİ ve SGLT2 inhibitörlerinin gösterilen erken tedavi faydaları, bu eski stratejiyi alt üst ederek, ACEİ/ ARNİ, beta </w:t>
      </w:r>
      <w:proofErr w:type="spellStart"/>
      <w:r w:rsidRPr="0066361D">
        <w:rPr>
          <w:rFonts w:ascii="Arial" w:eastAsia="Times New Roman" w:hAnsi="Arial" w:cs="Arial"/>
          <w:lang w:eastAsia="tr-TR"/>
        </w:rPr>
        <w:t>blokerler</w:t>
      </w:r>
      <w:proofErr w:type="spellEnd"/>
      <w:r w:rsidRPr="0066361D">
        <w:rPr>
          <w:rFonts w:ascii="Arial" w:eastAsia="Times New Roman" w:hAnsi="Arial" w:cs="Arial"/>
          <w:lang w:eastAsia="tr-TR"/>
        </w:rPr>
        <w:t xml:space="preserve">, </w:t>
      </w:r>
      <w:proofErr w:type="spellStart"/>
      <w:r w:rsidRPr="0066361D">
        <w:rPr>
          <w:rFonts w:ascii="Arial" w:eastAsia="Times New Roman" w:hAnsi="Arial" w:cs="Arial"/>
          <w:lang w:eastAsia="tr-TR"/>
        </w:rPr>
        <w:t>MRA'lar</w:t>
      </w:r>
      <w:proofErr w:type="spellEnd"/>
      <w:r w:rsidRPr="0066361D">
        <w:rPr>
          <w:rFonts w:ascii="Arial" w:eastAsia="Times New Roman" w:hAnsi="Arial" w:cs="Arial"/>
          <w:lang w:eastAsia="tr-TR"/>
        </w:rPr>
        <w:t xml:space="preserve"> ve SGLT2 inhibitörlerini 'temel 4'’lü tedaviler olarak tanımlayan son 2021 kılavuzlarında </w:t>
      </w:r>
      <w:proofErr w:type="spellStart"/>
      <w:r w:rsidR="000342AC">
        <w:rPr>
          <w:rFonts w:ascii="Arial" w:eastAsia="Times New Roman" w:hAnsi="Arial" w:cs="Arial"/>
          <w:lang w:eastAsia="tr-TR"/>
        </w:rPr>
        <w:t>önermli</w:t>
      </w:r>
      <w:proofErr w:type="spellEnd"/>
      <w:r w:rsidR="000342AC">
        <w:rPr>
          <w:rFonts w:ascii="Arial" w:eastAsia="Times New Roman" w:hAnsi="Arial" w:cs="Arial"/>
          <w:lang w:eastAsia="tr-TR"/>
        </w:rPr>
        <w:t xml:space="preserve"> </w:t>
      </w:r>
      <w:r w:rsidRPr="0066361D">
        <w:rPr>
          <w:rFonts w:ascii="Arial" w:eastAsia="Times New Roman" w:hAnsi="Arial" w:cs="Arial"/>
          <w:lang w:eastAsia="tr-TR"/>
        </w:rPr>
        <w:t>değişikliklere yol açtı.</w:t>
      </w:r>
      <w:r w:rsidRPr="0066361D">
        <w:rPr>
          <w:rFonts w:ascii="Arial" w:hAnsi="Arial" w:cs="Arial"/>
        </w:rPr>
        <w:t xml:space="preserve"> </w:t>
      </w:r>
    </w:p>
    <w:p w14:paraId="2C83227D" w14:textId="216E6A1F" w:rsidR="00B848E4" w:rsidRPr="0066361D" w:rsidRDefault="00B848E4" w:rsidP="00B848E4">
      <w:pPr>
        <w:spacing w:after="0" w:line="240" w:lineRule="auto"/>
        <w:rPr>
          <w:rFonts w:ascii="Arial" w:eastAsia="Times New Roman" w:hAnsi="Arial" w:cs="Arial"/>
          <w:lang w:eastAsia="tr-TR"/>
        </w:rPr>
      </w:pPr>
      <w:proofErr w:type="gramStart"/>
      <w:r w:rsidRPr="0066361D">
        <w:rPr>
          <w:rFonts w:ascii="Arial" w:hAnsi="Arial" w:cs="Arial"/>
        </w:rPr>
        <w:t xml:space="preserve">Fakat </w:t>
      </w:r>
      <w:r w:rsidRPr="0066361D">
        <w:rPr>
          <w:rFonts w:ascii="Arial" w:eastAsia="Times New Roman" w:hAnsi="Arial" w:cs="Arial"/>
          <w:lang w:eastAsia="tr-TR"/>
        </w:rPr>
        <w:t xml:space="preserve"> 2021</w:t>
      </w:r>
      <w:proofErr w:type="gramEnd"/>
      <w:r w:rsidRPr="0066361D">
        <w:rPr>
          <w:rFonts w:ascii="Arial" w:eastAsia="Times New Roman" w:hAnsi="Arial" w:cs="Arial"/>
          <w:lang w:eastAsia="tr-TR"/>
        </w:rPr>
        <w:t xml:space="preserve"> kılavuzları, </w:t>
      </w:r>
      <w:proofErr w:type="spellStart"/>
      <w:r w:rsidRPr="0066361D">
        <w:rPr>
          <w:rFonts w:ascii="Arial" w:eastAsia="Times New Roman" w:hAnsi="Arial" w:cs="Arial"/>
          <w:lang w:eastAsia="tr-TR"/>
        </w:rPr>
        <w:t>KY</w:t>
      </w:r>
      <w:r w:rsidR="00F14E0F" w:rsidRPr="0066361D">
        <w:rPr>
          <w:rFonts w:ascii="Arial" w:eastAsia="Times New Roman" w:hAnsi="Arial" w:cs="Arial"/>
          <w:lang w:eastAsia="tr-TR"/>
        </w:rPr>
        <w:t>’nin</w:t>
      </w:r>
      <w:proofErr w:type="spellEnd"/>
      <w:r w:rsidR="00F14E0F" w:rsidRPr="0066361D">
        <w:rPr>
          <w:rFonts w:ascii="Arial" w:eastAsia="Times New Roman" w:hAnsi="Arial" w:cs="Arial"/>
          <w:lang w:eastAsia="tr-TR"/>
        </w:rPr>
        <w:t xml:space="preserve"> </w:t>
      </w:r>
      <w:r w:rsidRPr="0066361D">
        <w:rPr>
          <w:rFonts w:ascii="Arial" w:eastAsia="Times New Roman" w:hAnsi="Arial" w:cs="Arial"/>
          <w:lang w:eastAsia="tr-TR"/>
        </w:rPr>
        <w:t xml:space="preserve"> farmako</w:t>
      </w:r>
      <w:r w:rsidR="00F14E0F" w:rsidRPr="0066361D">
        <w:rPr>
          <w:rFonts w:ascii="Arial" w:eastAsia="Times New Roman" w:hAnsi="Arial" w:cs="Arial"/>
          <w:lang w:eastAsia="tr-TR"/>
        </w:rPr>
        <w:t xml:space="preserve">lojik </w:t>
      </w:r>
      <w:r w:rsidRPr="0066361D">
        <w:rPr>
          <w:rFonts w:ascii="Arial" w:eastAsia="Times New Roman" w:hAnsi="Arial" w:cs="Arial"/>
          <w:lang w:eastAsia="tr-TR"/>
        </w:rPr>
        <w:t>te</w:t>
      </w:r>
      <w:r w:rsidR="00F14E0F" w:rsidRPr="0066361D">
        <w:rPr>
          <w:rFonts w:ascii="Arial" w:eastAsia="Times New Roman" w:hAnsi="Arial" w:cs="Arial"/>
          <w:lang w:eastAsia="tr-TR"/>
        </w:rPr>
        <w:t>davi</w:t>
      </w:r>
      <w:r w:rsidRPr="0066361D">
        <w:rPr>
          <w:rFonts w:ascii="Arial" w:eastAsia="Times New Roman" w:hAnsi="Arial" w:cs="Arial"/>
          <w:lang w:eastAsia="tr-TR"/>
        </w:rPr>
        <w:t>lerinin eşzamanlı mı yoksa hangi sırayla başlatılacağı konusunda net bir rehberlik sağlayamadı ve</w:t>
      </w:r>
      <w:r w:rsidR="00F14E0F" w:rsidRPr="0066361D">
        <w:rPr>
          <w:rFonts w:ascii="Arial" w:eastAsia="Times New Roman" w:hAnsi="Arial" w:cs="Arial"/>
          <w:lang w:eastAsia="tr-TR"/>
        </w:rPr>
        <w:t xml:space="preserve"> </w:t>
      </w:r>
      <w:r w:rsidRPr="0066361D">
        <w:rPr>
          <w:rFonts w:ascii="Arial" w:eastAsia="Times New Roman" w:hAnsi="Arial" w:cs="Arial"/>
          <w:lang w:eastAsia="tr-TR"/>
        </w:rPr>
        <w:t>pratisyen hekimleri önemli bir ikilemle karşı karşıya bıraktı.</w:t>
      </w:r>
      <w:r w:rsidRPr="0066361D">
        <w:rPr>
          <w:rFonts w:ascii="Arial" w:hAnsi="Arial" w:cs="Arial"/>
        </w:rPr>
        <w:t xml:space="preserve"> </w:t>
      </w:r>
      <w:r w:rsidRPr="0066361D">
        <w:rPr>
          <w:rFonts w:ascii="Arial" w:eastAsia="Times New Roman" w:hAnsi="Arial" w:cs="Arial"/>
          <w:lang w:eastAsia="tr-TR"/>
        </w:rPr>
        <w:t xml:space="preserve">Dörtlü tedavinin aynı anda başlatılması </w:t>
      </w:r>
      <w:r w:rsidR="000342AC">
        <w:rPr>
          <w:rFonts w:ascii="Arial" w:eastAsia="Times New Roman" w:hAnsi="Arial" w:cs="Arial"/>
          <w:lang w:eastAsia="tr-TR"/>
        </w:rPr>
        <w:t xml:space="preserve">bu </w:t>
      </w:r>
      <w:r w:rsidRPr="0066361D">
        <w:rPr>
          <w:rFonts w:ascii="Arial" w:eastAsia="Times New Roman" w:hAnsi="Arial" w:cs="Arial"/>
          <w:lang w:eastAsia="tr-TR"/>
        </w:rPr>
        <w:t xml:space="preserve">sorunu çözebilir. </w:t>
      </w:r>
      <w:proofErr w:type="gramStart"/>
      <w:r w:rsidR="00F14E0F" w:rsidRPr="0066361D">
        <w:rPr>
          <w:rFonts w:ascii="Arial" w:eastAsia="Times New Roman" w:hAnsi="Arial" w:cs="Arial"/>
          <w:lang w:eastAsia="tr-TR"/>
        </w:rPr>
        <w:t>Ancak</w:t>
      </w:r>
      <w:r w:rsidRPr="0066361D">
        <w:rPr>
          <w:rFonts w:ascii="Arial" w:eastAsia="Times New Roman" w:hAnsi="Arial" w:cs="Arial"/>
          <w:lang w:eastAsia="tr-TR"/>
        </w:rPr>
        <w:t xml:space="preserve"> ,kaçınılmaz</w:t>
      </w:r>
      <w:proofErr w:type="gramEnd"/>
      <w:r w:rsidRPr="0066361D">
        <w:rPr>
          <w:rFonts w:ascii="Arial" w:eastAsia="Times New Roman" w:hAnsi="Arial" w:cs="Arial"/>
          <w:lang w:eastAsia="tr-TR"/>
        </w:rPr>
        <w:t xml:space="preserve"> olarak </w:t>
      </w:r>
      <w:r w:rsidR="000342AC">
        <w:rPr>
          <w:rFonts w:ascii="Arial" w:eastAsia="Times New Roman" w:hAnsi="Arial" w:cs="Arial"/>
          <w:lang w:eastAsia="tr-TR"/>
        </w:rPr>
        <w:t xml:space="preserve">bu </w:t>
      </w:r>
      <w:r w:rsidR="00F14E0F" w:rsidRPr="0066361D">
        <w:rPr>
          <w:rFonts w:ascii="Arial" w:eastAsia="Times New Roman" w:hAnsi="Arial" w:cs="Arial"/>
          <w:lang w:eastAsia="tr-TR"/>
        </w:rPr>
        <w:t xml:space="preserve">tedavilerin </w:t>
      </w:r>
      <w:r w:rsidRPr="0066361D">
        <w:rPr>
          <w:rFonts w:ascii="Arial" w:eastAsia="Times New Roman" w:hAnsi="Arial" w:cs="Arial"/>
          <w:lang w:eastAsia="tr-TR"/>
        </w:rPr>
        <w:t>yan etki riskini artıracak ve bireysel ilaçlarla bağlantı kurmayı zorlaştıracaktır.</w:t>
      </w:r>
    </w:p>
    <w:p w14:paraId="2341DD71" w14:textId="13145963" w:rsidR="00B848E4" w:rsidRDefault="00B848E4"/>
    <w:p w14:paraId="1218568B" w14:textId="77777777" w:rsidR="001947BE" w:rsidRDefault="0066361D" w:rsidP="0066361D">
      <w:pPr>
        <w:spacing w:after="0" w:line="240" w:lineRule="auto"/>
        <w:rPr>
          <w:rFonts w:ascii="Arial" w:eastAsia="Times New Roman" w:hAnsi="Arial" w:cs="Times New Roman"/>
          <w:color w:val="4472C4" w:themeColor="accent1"/>
          <w:lang w:eastAsia="tr-TR"/>
        </w:rPr>
      </w:pPr>
      <w:proofErr w:type="spellStart"/>
      <w:r w:rsidRPr="00CA1C1B">
        <w:rPr>
          <w:rFonts w:ascii="Arial" w:eastAsia="Times New Roman" w:hAnsi="Arial" w:cs="Times New Roman"/>
          <w:lang w:eastAsia="tr-TR"/>
        </w:rPr>
        <w:t>European</w:t>
      </w:r>
      <w:proofErr w:type="spellEnd"/>
      <w:r w:rsidRPr="00CA1C1B">
        <w:rPr>
          <w:rFonts w:ascii="Arial" w:eastAsia="Times New Roman" w:hAnsi="Arial" w:cs="Times New Roman"/>
          <w:lang w:eastAsia="tr-TR"/>
        </w:rPr>
        <w:t xml:space="preserve"> </w:t>
      </w:r>
      <w:proofErr w:type="spellStart"/>
      <w:r w:rsidRPr="00CA1C1B">
        <w:rPr>
          <w:rFonts w:ascii="Arial" w:eastAsia="Times New Roman" w:hAnsi="Arial" w:cs="Times New Roman"/>
          <w:lang w:eastAsia="tr-TR"/>
        </w:rPr>
        <w:t>Heart</w:t>
      </w:r>
      <w:proofErr w:type="spellEnd"/>
      <w:r w:rsidRPr="00CA1C1B">
        <w:rPr>
          <w:rFonts w:ascii="Arial" w:eastAsia="Times New Roman" w:hAnsi="Arial" w:cs="Times New Roman"/>
          <w:lang w:eastAsia="tr-TR"/>
        </w:rPr>
        <w:t xml:space="preserve"> </w:t>
      </w:r>
      <w:proofErr w:type="spellStart"/>
      <w:r w:rsidRPr="00CA1C1B">
        <w:rPr>
          <w:rFonts w:ascii="Arial" w:eastAsia="Times New Roman" w:hAnsi="Arial" w:cs="Times New Roman"/>
          <w:lang w:eastAsia="tr-TR"/>
        </w:rPr>
        <w:t>Journal'ın</w:t>
      </w:r>
      <w:proofErr w:type="spellEnd"/>
      <w:r w:rsidRPr="00CA1C1B">
        <w:rPr>
          <w:rFonts w:ascii="Arial" w:eastAsia="Times New Roman" w:hAnsi="Arial" w:cs="Times New Roman"/>
          <w:lang w:eastAsia="tr-TR"/>
        </w:rPr>
        <w:t xml:space="preserve"> bu sayısında (</w:t>
      </w:r>
      <w:r w:rsidRPr="00CA1C1B">
        <w:rPr>
          <w:rFonts w:ascii="Times New Roman" w:eastAsia="Times New Roman" w:hAnsi="Times New Roman" w:cs="Times New Roman"/>
          <w:i/>
          <w:iCs/>
          <w:color w:val="0070C0"/>
          <w:u w:val="single"/>
          <w:lang w:eastAsia="tr-TR"/>
        </w:rPr>
        <w:t xml:space="preserve">Eur </w:t>
      </w:r>
      <w:proofErr w:type="spellStart"/>
      <w:r w:rsidRPr="00CA1C1B">
        <w:rPr>
          <w:rFonts w:ascii="Times New Roman" w:eastAsia="Times New Roman" w:hAnsi="Times New Roman" w:cs="Times New Roman"/>
          <w:i/>
          <w:iCs/>
          <w:color w:val="0070C0"/>
          <w:u w:val="single"/>
          <w:lang w:eastAsia="tr-TR"/>
        </w:rPr>
        <w:t>Heart</w:t>
      </w:r>
      <w:proofErr w:type="spellEnd"/>
      <w:r w:rsidRPr="00CA1C1B">
        <w:rPr>
          <w:rFonts w:ascii="Times New Roman" w:eastAsia="Times New Roman" w:hAnsi="Times New Roman" w:cs="Times New Roman"/>
          <w:i/>
          <w:iCs/>
          <w:color w:val="0070C0"/>
          <w:u w:val="single"/>
          <w:lang w:eastAsia="tr-TR"/>
        </w:rPr>
        <w:t xml:space="preserve"> J. 2022;23(27):2573-2587</w:t>
      </w:r>
      <w:r w:rsidRPr="00CA1C1B">
        <w:rPr>
          <w:rFonts w:ascii="Arial" w:eastAsia="Times New Roman" w:hAnsi="Arial" w:cs="Times New Roman"/>
          <w:lang w:eastAsia="tr-TR"/>
        </w:rPr>
        <w:t xml:space="preserve">) </w:t>
      </w:r>
      <w:proofErr w:type="spellStart"/>
      <w:r w:rsidRPr="00CA1C1B">
        <w:rPr>
          <w:rFonts w:ascii="Arial" w:eastAsia="Times New Roman" w:hAnsi="Arial" w:cs="Times New Roman"/>
          <w:lang w:eastAsia="tr-TR"/>
        </w:rPr>
        <w:t>Shen</w:t>
      </w:r>
      <w:proofErr w:type="spellEnd"/>
      <w:r w:rsidRPr="00CA1C1B">
        <w:rPr>
          <w:rFonts w:ascii="Arial" w:eastAsia="Times New Roman" w:hAnsi="Arial" w:cs="Times New Roman"/>
          <w:lang w:eastAsia="tr-TR"/>
        </w:rPr>
        <w:t xml:space="preserve"> ve ark. </w:t>
      </w:r>
      <w:proofErr w:type="spellStart"/>
      <w:r w:rsidRPr="00CA1C1B">
        <w:rPr>
          <w:rFonts w:ascii="Arial" w:eastAsia="Times New Roman" w:hAnsi="Arial" w:cs="Times New Roman"/>
          <w:lang w:eastAsia="tr-TR"/>
        </w:rPr>
        <w:t>KYdEF'li</w:t>
      </w:r>
      <w:proofErr w:type="spellEnd"/>
      <w:r w:rsidRPr="00CA1C1B">
        <w:rPr>
          <w:rFonts w:ascii="Arial" w:eastAsia="Times New Roman" w:hAnsi="Arial" w:cs="Times New Roman"/>
          <w:lang w:eastAsia="tr-TR"/>
        </w:rPr>
        <w:t xml:space="preserve"> hastalarda farklı tedavi sıralama stratejilerinin faydalarına ilişkin mevcut kanıtları önemli ölçüde genişletti</w:t>
      </w:r>
      <w:r w:rsidRPr="00CA1C1B">
        <w:rPr>
          <w:rFonts w:ascii="Arial" w:eastAsia="Times New Roman" w:hAnsi="Arial" w:cs="Times New Roman"/>
          <w:b/>
          <w:bCs/>
          <w:color w:val="FF0000"/>
          <w:vertAlign w:val="superscript"/>
          <w:lang w:eastAsia="tr-TR"/>
        </w:rPr>
        <w:t>5</w:t>
      </w:r>
      <w:r w:rsidRPr="00CA1C1B">
        <w:rPr>
          <w:rFonts w:ascii="Arial" w:eastAsia="Times New Roman" w:hAnsi="Arial" w:cs="Times New Roman"/>
          <w:color w:val="4472C4" w:themeColor="accent1"/>
          <w:lang w:eastAsia="tr-TR"/>
        </w:rPr>
        <w:t>.</w:t>
      </w:r>
    </w:p>
    <w:p w14:paraId="74486E05" w14:textId="406C53AC" w:rsidR="0066361D" w:rsidRPr="00CA1C1B" w:rsidRDefault="0066361D" w:rsidP="0066361D">
      <w:pPr>
        <w:spacing w:after="0" w:line="240" w:lineRule="auto"/>
        <w:rPr>
          <w:rFonts w:ascii="Arial" w:eastAsia="Times New Roman" w:hAnsi="Arial" w:cs="Times New Roman"/>
          <w:lang w:eastAsia="tr-TR"/>
        </w:rPr>
      </w:pPr>
      <w:r w:rsidRPr="00CA1C1B">
        <w:t xml:space="preserve"> </w:t>
      </w:r>
      <w:r w:rsidRPr="00CA1C1B">
        <w:rPr>
          <w:rFonts w:ascii="Arial" w:eastAsia="Times New Roman" w:hAnsi="Arial" w:cs="Times New Roman"/>
          <w:lang w:eastAsia="tr-TR"/>
        </w:rPr>
        <w:t>Yazarlar, bir veya iki ilacın başlatılmasıyla</w:t>
      </w:r>
      <w:r w:rsidRPr="0066361D">
        <w:rPr>
          <w:rFonts w:ascii="Arial" w:eastAsia="Times New Roman" w:hAnsi="Arial" w:cs="Times New Roman"/>
          <w:sz w:val="24"/>
          <w:szCs w:val="24"/>
          <w:lang w:eastAsia="tr-TR"/>
        </w:rPr>
        <w:t xml:space="preserve"> başlayarak, farklı tedavi dizilerine göre 12 ay içinde olayların potansiyel azalmasını tahmin ettiler.</w:t>
      </w:r>
      <w:r w:rsidRPr="00AF728E">
        <w:t xml:space="preserve"> </w:t>
      </w:r>
      <w:r w:rsidRPr="00CA1C1B">
        <w:rPr>
          <w:rFonts w:ascii="Arial" w:eastAsia="Times New Roman" w:hAnsi="Arial" w:cs="Times New Roman"/>
          <w:lang w:eastAsia="tr-TR"/>
        </w:rPr>
        <w:t>Yazarlar, ‘</w:t>
      </w:r>
      <w:r w:rsidRPr="001947BE">
        <w:rPr>
          <w:rFonts w:ascii="Arial" w:eastAsia="Times New Roman" w:hAnsi="Arial" w:cs="Times New Roman"/>
          <w:i/>
          <w:iCs/>
          <w:lang w:eastAsia="tr-TR"/>
        </w:rPr>
        <w:t>SOLVD-</w:t>
      </w:r>
      <w:proofErr w:type="spellStart"/>
      <w:r w:rsidRPr="001947BE">
        <w:rPr>
          <w:rFonts w:ascii="Arial" w:eastAsia="Times New Roman" w:hAnsi="Arial" w:cs="Times New Roman"/>
          <w:i/>
          <w:iCs/>
          <w:lang w:eastAsia="tr-TR"/>
        </w:rPr>
        <w:t>Treatment</w:t>
      </w:r>
      <w:proofErr w:type="spellEnd"/>
      <w:r w:rsidRPr="001947BE">
        <w:rPr>
          <w:rFonts w:ascii="Arial" w:eastAsia="Times New Roman" w:hAnsi="Arial" w:cs="Times New Roman"/>
          <w:i/>
          <w:iCs/>
          <w:lang w:eastAsia="tr-TR"/>
        </w:rPr>
        <w:t>’</w:t>
      </w:r>
      <w:r w:rsidRPr="00CA1C1B">
        <w:rPr>
          <w:rFonts w:ascii="Arial" w:eastAsia="Times New Roman" w:hAnsi="Arial" w:cs="Times New Roman"/>
          <w:lang w:eastAsia="tr-TR"/>
        </w:rPr>
        <w:t xml:space="preserve"> ve ‘</w:t>
      </w:r>
      <w:r w:rsidRPr="001947BE">
        <w:rPr>
          <w:rFonts w:ascii="Arial" w:eastAsia="Times New Roman" w:hAnsi="Arial" w:cs="Times New Roman"/>
          <w:i/>
          <w:iCs/>
          <w:lang w:eastAsia="tr-TR"/>
        </w:rPr>
        <w:t>CHARM -</w:t>
      </w:r>
      <w:proofErr w:type="spellStart"/>
      <w:r w:rsidRPr="001947BE">
        <w:rPr>
          <w:rFonts w:ascii="Arial" w:eastAsia="Times New Roman" w:hAnsi="Arial" w:cs="Times New Roman"/>
          <w:i/>
          <w:iCs/>
          <w:lang w:eastAsia="tr-TR"/>
        </w:rPr>
        <w:t>Alternative</w:t>
      </w:r>
      <w:proofErr w:type="spellEnd"/>
      <w:r w:rsidRPr="001947BE">
        <w:rPr>
          <w:rFonts w:ascii="Arial" w:eastAsia="Times New Roman" w:hAnsi="Arial" w:cs="Times New Roman"/>
          <w:i/>
          <w:iCs/>
          <w:lang w:eastAsia="tr-TR"/>
        </w:rPr>
        <w:t>’</w:t>
      </w:r>
      <w:r w:rsidRPr="00CA1C1B">
        <w:rPr>
          <w:rFonts w:ascii="Arial" w:eastAsia="Times New Roman" w:hAnsi="Arial" w:cs="Times New Roman"/>
          <w:lang w:eastAsia="tr-TR"/>
        </w:rPr>
        <w:t xml:space="preserve"> </w:t>
      </w:r>
      <w:proofErr w:type="gramStart"/>
      <w:r w:rsidRPr="00CA1C1B">
        <w:rPr>
          <w:rFonts w:ascii="Arial" w:eastAsia="Times New Roman" w:hAnsi="Arial" w:cs="Times New Roman"/>
          <w:lang w:eastAsia="tr-TR"/>
        </w:rPr>
        <w:t>çalışmaları  ve</w:t>
      </w:r>
      <w:proofErr w:type="gramEnd"/>
      <w:r w:rsidRPr="00CA1C1B">
        <w:rPr>
          <w:rFonts w:ascii="Arial" w:eastAsia="Times New Roman" w:hAnsi="Arial" w:cs="Times New Roman"/>
          <w:lang w:eastAsia="tr-TR"/>
        </w:rPr>
        <w:t xml:space="preserve"> daha önce önemli klinik çalışmalardan bildirilen HR (</w:t>
      </w:r>
      <w:proofErr w:type="spellStart"/>
      <w:r w:rsidRPr="00CA1C1B">
        <w:rPr>
          <w:rFonts w:ascii="Arial" w:eastAsia="Times New Roman" w:hAnsi="Arial" w:cs="Times New Roman"/>
          <w:lang w:eastAsia="tr-TR"/>
        </w:rPr>
        <w:t>Hazard</w:t>
      </w:r>
      <w:proofErr w:type="spellEnd"/>
      <w:r w:rsidRPr="00CA1C1B">
        <w:rPr>
          <w:rFonts w:ascii="Arial" w:eastAsia="Times New Roman" w:hAnsi="Arial" w:cs="Times New Roman"/>
          <w:lang w:eastAsia="tr-TR"/>
        </w:rPr>
        <w:t xml:space="preserve"> </w:t>
      </w:r>
      <w:proofErr w:type="spellStart"/>
      <w:r w:rsidRPr="00CA1C1B">
        <w:rPr>
          <w:rFonts w:ascii="Arial" w:eastAsia="Times New Roman" w:hAnsi="Arial" w:cs="Times New Roman"/>
          <w:lang w:eastAsia="tr-TR"/>
        </w:rPr>
        <w:t>Ratio</w:t>
      </w:r>
      <w:proofErr w:type="spellEnd"/>
      <w:r w:rsidRPr="00CA1C1B">
        <w:rPr>
          <w:rFonts w:ascii="Arial" w:eastAsia="Times New Roman" w:hAnsi="Arial" w:cs="Times New Roman"/>
          <w:lang w:eastAsia="tr-TR"/>
        </w:rPr>
        <w:t>)'</w:t>
      </w:r>
      <w:proofErr w:type="spellStart"/>
      <w:r w:rsidRPr="00CA1C1B">
        <w:rPr>
          <w:rFonts w:ascii="Arial" w:eastAsia="Times New Roman" w:hAnsi="Arial" w:cs="Times New Roman"/>
          <w:lang w:eastAsia="tr-TR"/>
        </w:rPr>
        <w:t>lerin</w:t>
      </w:r>
      <w:proofErr w:type="spellEnd"/>
      <w:r w:rsidRPr="00CA1C1B">
        <w:rPr>
          <w:rFonts w:ascii="Arial" w:eastAsia="Times New Roman" w:hAnsi="Arial" w:cs="Times New Roman"/>
          <w:lang w:eastAsia="tr-TR"/>
        </w:rPr>
        <w:t xml:space="preserve"> kombine tedavi görmemiş </w:t>
      </w:r>
      <w:r w:rsidR="00CA1C1B" w:rsidRPr="00CA1C1B">
        <w:rPr>
          <w:rFonts w:ascii="Arial" w:eastAsia="Times New Roman" w:hAnsi="Arial" w:cs="Times New Roman"/>
          <w:lang w:eastAsia="tr-TR"/>
        </w:rPr>
        <w:t>‘</w:t>
      </w:r>
      <w:proofErr w:type="spellStart"/>
      <w:r w:rsidRPr="00CA1C1B">
        <w:rPr>
          <w:rFonts w:ascii="Arial" w:eastAsia="Times New Roman" w:hAnsi="Arial" w:cs="Times New Roman"/>
          <w:lang w:eastAsia="tr-TR"/>
        </w:rPr>
        <w:t>nayif</w:t>
      </w:r>
      <w:proofErr w:type="spellEnd"/>
      <w:r w:rsidR="00CA1C1B" w:rsidRPr="00CA1C1B">
        <w:rPr>
          <w:rFonts w:ascii="Arial" w:eastAsia="Times New Roman" w:hAnsi="Arial" w:cs="Times New Roman"/>
          <w:lang w:eastAsia="tr-TR"/>
        </w:rPr>
        <w:t>’</w:t>
      </w:r>
      <w:r w:rsidRPr="00CA1C1B">
        <w:rPr>
          <w:rFonts w:ascii="Arial" w:eastAsia="Times New Roman" w:hAnsi="Arial" w:cs="Times New Roman"/>
          <w:lang w:eastAsia="tr-TR"/>
        </w:rPr>
        <w:t xml:space="preserve"> plasebo kollarını kullanarak </w:t>
      </w:r>
      <w:r w:rsidR="001947BE">
        <w:rPr>
          <w:rFonts w:ascii="Arial" w:eastAsia="Times New Roman" w:hAnsi="Arial" w:cs="Times New Roman"/>
          <w:lang w:eastAsia="tr-TR"/>
        </w:rPr>
        <w:t>olası</w:t>
      </w:r>
      <w:r w:rsidRPr="00CA1C1B">
        <w:rPr>
          <w:rFonts w:ascii="Arial" w:eastAsia="Times New Roman" w:hAnsi="Arial" w:cs="Times New Roman"/>
          <w:lang w:eastAsia="tr-TR"/>
        </w:rPr>
        <w:t xml:space="preserve"> önlenen olayları modellediler.</w:t>
      </w:r>
    </w:p>
    <w:p w14:paraId="19B1A1B7" w14:textId="77777777" w:rsidR="0066361D" w:rsidRDefault="0066361D" w:rsidP="0066361D">
      <w:pPr>
        <w:spacing w:after="0" w:line="240" w:lineRule="auto"/>
        <w:rPr>
          <w:rFonts w:ascii="Arial" w:eastAsia="Times New Roman" w:hAnsi="Arial" w:cs="Times New Roman"/>
          <w:color w:val="C00000"/>
          <w:sz w:val="24"/>
          <w:szCs w:val="24"/>
          <w:lang w:eastAsia="tr-TR"/>
        </w:rPr>
      </w:pPr>
    </w:p>
    <w:p w14:paraId="4E95B289" w14:textId="078D7A9F" w:rsidR="0066361D" w:rsidRPr="001947BE" w:rsidRDefault="0066361D" w:rsidP="0066361D">
      <w:pPr>
        <w:spacing w:after="0" w:line="240" w:lineRule="auto"/>
        <w:rPr>
          <w:rFonts w:ascii="Arial" w:eastAsia="Times New Roman" w:hAnsi="Arial" w:cs="Times New Roman"/>
          <w:i/>
          <w:iCs/>
          <w:sz w:val="24"/>
          <w:szCs w:val="24"/>
          <w:lang w:eastAsia="tr-TR"/>
        </w:rPr>
      </w:pPr>
      <w:r w:rsidRPr="001947BE">
        <w:rPr>
          <w:rFonts w:ascii="Arial" w:eastAsia="Times New Roman" w:hAnsi="Arial" w:cs="Times New Roman"/>
          <w:i/>
          <w:iCs/>
          <w:sz w:val="24"/>
          <w:szCs w:val="24"/>
          <w:lang w:eastAsia="tr-TR"/>
        </w:rPr>
        <w:t>Tedavileri sıralamanın alternatif yollarının, KY hastaneye yatışlar veya KV ölümlerin sayısını 1000 kişi-yılda 47.3'e kadar potansiyel olarak azaltabileceğini bulmuşlardır.</w:t>
      </w:r>
    </w:p>
    <w:p w14:paraId="1417D930" w14:textId="77777777" w:rsidR="00CA1C1B" w:rsidRDefault="00CA1C1B" w:rsidP="0083259C">
      <w:pPr>
        <w:pStyle w:val="ListeParagraf"/>
        <w:spacing w:after="0" w:line="240" w:lineRule="auto"/>
        <w:rPr>
          <w:rFonts w:ascii="Arial" w:eastAsia="Times New Roman" w:hAnsi="Arial" w:cs="Arial"/>
          <w:lang w:eastAsia="tr-TR"/>
        </w:rPr>
      </w:pPr>
    </w:p>
    <w:p w14:paraId="5FEF0F6E" w14:textId="59A5EC45" w:rsidR="0066361D" w:rsidRPr="00CA1C1B" w:rsidRDefault="0066361D" w:rsidP="0083259C">
      <w:pPr>
        <w:pStyle w:val="ListeParagraf"/>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Arial" w:eastAsia="Times New Roman" w:hAnsi="Arial" w:cs="Arial"/>
          <w:lang w:eastAsia="tr-TR"/>
        </w:rPr>
      </w:pPr>
      <w:r w:rsidRPr="00CA1C1B">
        <w:rPr>
          <w:rFonts w:ascii="Arial" w:eastAsia="Times New Roman" w:hAnsi="Arial" w:cs="Arial"/>
          <w:lang w:eastAsia="tr-TR"/>
        </w:rPr>
        <w:t xml:space="preserve">Bir SGLT2 inhibitörü, MRA veya </w:t>
      </w:r>
      <w:proofErr w:type="spellStart"/>
      <w:r w:rsidRPr="00CA1C1B">
        <w:rPr>
          <w:rFonts w:ascii="Arial" w:eastAsia="Times New Roman" w:hAnsi="Arial" w:cs="Arial"/>
          <w:lang w:eastAsia="tr-TR"/>
        </w:rPr>
        <w:t>herikisi</w:t>
      </w:r>
      <w:proofErr w:type="spellEnd"/>
      <w:r w:rsidRPr="00CA1C1B">
        <w:rPr>
          <w:rFonts w:ascii="Arial" w:eastAsia="Times New Roman" w:hAnsi="Arial" w:cs="Arial"/>
          <w:lang w:eastAsia="tr-TR"/>
        </w:rPr>
        <w:t xml:space="preserve"> ile başlayan diziler, </w:t>
      </w:r>
      <w:r w:rsidR="00CA1C1B" w:rsidRPr="00CA1C1B">
        <w:rPr>
          <w:rFonts w:ascii="Arial" w:eastAsia="Times New Roman" w:hAnsi="Arial" w:cs="Arial"/>
          <w:lang w:eastAsia="tr-TR"/>
        </w:rPr>
        <w:t>kardiyovasküler (</w:t>
      </w:r>
      <w:r w:rsidRPr="00CA1C1B">
        <w:rPr>
          <w:rFonts w:ascii="Arial" w:eastAsia="Times New Roman" w:hAnsi="Arial" w:cs="Arial"/>
          <w:lang w:eastAsia="tr-TR"/>
        </w:rPr>
        <w:t>KV</w:t>
      </w:r>
      <w:r w:rsidR="00CA1C1B" w:rsidRPr="00CA1C1B">
        <w:rPr>
          <w:rFonts w:ascii="Arial" w:eastAsia="Times New Roman" w:hAnsi="Arial" w:cs="Arial"/>
          <w:lang w:eastAsia="tr-TR"/>
        </w:rPr>
        <w:t>)</w:t>
      </w:r>
      <w:r w:rsidRPr="00CA1C1B">
        <w:rPr>
          <w:rFonts w:ascii="Arial" w:eastAsia="Times New Roman" w:hAnsi="Arial" w:cs="Arial"/>
          <w:lang w:eastAsia="tr-TR"/>
        </w:rPr>
        <w:t xml:space="preserve"> ölüm, KY hastaneye yatış ve tüm nedenlere bağlı ölümde en anlamlı azalma ile ilişkilendirilmiştir.</w:t>
      </w:r>
    </w:p>
    <w:p w14:paraId="712FCABF" w14:textId="6BED3CC2" w:rsidR="0066361D" w:rsidRPr="0083259C" w:rsidRDefault="0066361D" w:rsidP="0083259C">
      <w:pPr>
        <w:pStyle w:val="ListeParagraf"/>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Arial" w:eastAsia="Times New Roman" w:hAnsi="Arial" w:cs="Arial"/>
          <w:lang w:eastAsia="tr-TR"/>
        </w:rPr>
      </w:pPr>
      <w:r w:rsidRPr="0083259C">
        <w:rPr>
          <w:rFonts w:ascii="Arial" w:eastAsia="Times New Roman" w:hAnsi="Arial" w:cs="Arial"/>
          <w:lang w:eastAsia="tr-TR"/>
        </w:rPr>
        <w:t>Özellikle, olaylardaki azalma yarısına kadarı, öncelikle hedef doza ulaşma süresinin kısaltılmasına bağlandı.</w:t>
      </w:r>
      <w:r w:rsidRPr="0083259C">
        <w:rPr>
          <w:rFonts w:ascii="Arial" w:hAnsi="Arial" w:cs="Arial"/>
        </w:rPr>
        <w:t xml:space="preserve"> </w:t>
      </w:r>
      <w:r w:rsidRPr="0083259C">
        <w:rPr>
          <w:rFonts w:ascii="Arial" w:eastAsia="Times New Roman" w:hAnsi="Arial" w:cs="Arial"/>
          <w:lang w:eastAsia="tr-TR"/>
        </w:rPr>
        <w:t>Bu</w:t>
      </w:r>
      <w:r w:rsidR="0083259C" w:rsidRPr="0083259C">
        <w:rPr>
          <w:rFonts w:ascii="Arial" w:eastAsia="Times New Roman" w:hAnsi="Arial" w:cs="Arial"/>
          <w:lang w:eastAsia="tr-TR"/>
        </w:rPr>
        <w:t xml:space="preserve"> bulgu</w:t>
      </w:r>
      <w:r w:rsidRPr="0083259C">
        <w:rPr>
          <w:rFonts w:ascii="Arial" w:eastAsia="Times New Roman" w:hAnsi="Arial" w:cs="Arial"/>
          <w:lang w:eastAsia="tr-TR"/>
        </w:rPr>
        <w:t xml:space="preserve">, daha az titrasyon adımına sahip ilaçlarla (yani SGLT2 inhibitörleri veya </w:t>
      </w:r>
      <w:proofErr w:type="spellStart"/>
      <w:r w:rsidRPr="0083259C">
        <w:rPr>
          <w:rFonts w:ascii="Arial" w:eastAsia="Times New Roman" w:hAnsi="Arial" w:cs="Arial"/>
          <w:lang w:eastAsia="tr-TR"/>
        </w:rPr>
        <w:t>MRA'lar</w:t>
      </w:r>
      <w:proofErr w:type="spellEnd"/>
      <w:r w:rsidRPr="0083259C">
        <w:rPr>
          <w:rFonts w:ascii="Arial" w:eastAsia="Times New Roman" w:hAnsi="Arial" w:cs="Arial"/>
          <w:lang w:eastAsia="tr-TR"/>
        </w:rPr>
        <w:t xml:space="preserve">) başlayan dizilerin </w:t>
      </w:r>
      <w:r w:rsidR="0083259C">
        <w:rPr>
          <w:rFonts w:ascii="Arial" w:eastAsia="Times New Roman" w:hAnsi="Arial" w:cs="Arial"/>
          <w:lang w:eastAsia="tr-TR"/>
        </w:rPr>
        <w:t>(</w:t>
      </w:r>
      <w:proofErr w:type="spellStart"/>
      <w:r w:rsidR="0083259C" w:rsidRPr="0083259C">
        <w:rPr>
          <w:rFonts w:ascii="Arial" w:eastAsia="Times New Roman" w:hAnsi="Arial" w:cs="Arial"/>
          <w:color w:val="FF0000"/>
          <w:u w:val="single"/>
          <w:lang w:eastAsia="tr-TR"/>
        </w:rPr>
        <w:t>Fig-algortm</w:t>
      </w:r>
      <w:proofErr w:type="spellEnd"/>
      <w:r w:rsidR="0083259C">
        <w:rPr>
          <w:rFonts w:ascii="Arial" w:eastAsia="Times New Roman" w:hAnsi="Arial" w:cs="Arial"/>
          <w:lang w:eastAsia="tr-TR"/>
        </w:rPr>
        <w:t xml:space="preserve">) </w:t>
      </w:r>
      <w:r w:rsidRPr="0083259C">
        <w:rPr>
          <w:rFonts w:ascii="Arial" w:eastAsia="Times New Roman" w:hAnsi="Arial" w:cs="Arial"/>
          <w:lang w:eastAsia="tr-TR"/>
        </w:rPr>
        <w:t>neden olaylardaki en önemli azalma ile ilişkili olduğunu kısmen açıklayabilir.</w:t>
      </w:r>
    </w:p>
    <w:p w14:paraId="0EB5ECC1" w14:textId="397D3C10" w:rsidR="0066361D" w:rsidRDefault="0066361D" w:rsidP="0083259C"/>
    <w:p w14:paraId="14760463" w14:textId="0E9303E3" w:rsidR="0083259C" w:rsidRDefault="0083259C"/>
    <w:p w14:paraId="5BA2B1D4" w14:textId="77777777" w:rsidR="0083259C" w:rsidRDefault="0083259C" w:rsidP="0083259C">
      <w:pPr>
        <w:spacing w:after="0" w:line="240" w:lineRule="auto"/>
        <w:rPr>
          <w:rFonts w:ascii="Arial" w:eastAsia="Times New Roman" w:hAnsi="Arial" w:cs="Times New Roman"/>
          <w:color w:val="0070C0"/>
          <w:sz w:val="24"/>
          <w:szCs w:val="24"/>
          <w:lang w:eastAsia="tr-TR"/>
        </w:rPr>
      </w:pPr>
    </w:p>
    <w:p w14:paraId="3688B0B9" w14:textId="5C0DC92A" w:rsidR="000D6915" w:rsidRDefault="0083259C" w:rsidP="0083259C">
      <w:pPr>
        <w:spacing w:after="0" w:line="240" w:lineRule="auto"/>
        <w:rPr>
          <w:rFonts w:ascii="Times New Roman" w:eastAsia="Times New Roman" w:hAnsi="Times New Roman" w:cs="Times New Roman"/>
          <w:sz w:val="24"/>
          <w:szCs w:val="24"/>
          <w:lang w:eastAsia="tr-TR"/>
        </w:rPr>
      </w:pPr>
      <w:r w:rsidRPr="00E847CA">
        <w:rPr>
          <w:rFonts w:ascii="Times New Roman" w:eastAsia="Times New Roman" w:hAnsi="Times New Roman" w:cs="Times New Roman"/>
          <w:sz w:val="24"/>
          <w:szCs w:val="24"/>
          <w:lang w:eastAsia="tr-TR"/>
        </w:rPr>
        <w:t xml:space="preserve">Çalışmanın güçlü yönleri, olası azaltılmış olay sayısını tahmin etmek için iki büyük, iyi karakterize edilmiş tedavi görmemiş popülasyonun kullanılmasını ve klinik olarak ilgili çeşitli tedavi kombinasyonlarının kapsamlı modellenmesini </w:t>
      </w:r>
      <w:r w:rsidR="00E847CA" w:rsidRPr="00E847CA">
        <w:rPr>
          <w:rFonts w:ascii="Times New Roman" w:eastAsia="Times New Roman" w:hAnsi="Times New Roman" w:cs="Times New Roman"/>
          <w:sz w:val="24"/>
          <w:szCs w:val="24"/>
          <w:lang w:eastAsia="tr-TR"/>
        </w:rPr>
        <w:t>ihtiva ediyor</w:t>
      </w:r>
      <w:r w:rsidRPr="00E847CA">
        <w:rPr>
          <w:rFonts w:ascii="Times New Roman" w:eastAsia="Times New Roman" w:hAnsi="Times New Roman" w:cs="Times New Roman"/>
          <w:sz w:val="24"/>
          <w:szCs w:val="24"/>
          <w:lang w:eastAsia="tr-TR"/>
        </w:rPr>
        <w:t>.</w:t>
      </w:r>
      <w:r w:rsidRPr="00E847CA">
        <w:rPr>
          <w:rFonts w:ascii="Times New Roman" w:hAnsi="Times New Roman" w:cs="Times New Roman"/>
          <w:sz w:val="24"/>
          <w:szCs w:val="24"/>
        </w:rPr>
        <w:t xml:space="preserve"> </w:t>
      </w:r>
      <w:r w:rsidRPr="00E847CA">
        <w:rPr>
          <w:rFonts w:ascii="Times New Roman" w:eastAsia="Times New Roman" w:hAnsi="Times New Roman" w:cs="Times New Roman"/>
          <w:sz w:val="24"/>
          <w:szCs w:val="24"/>
          <w:lang w:eastAsia="tr-TR"/>
        </w:rPr>
        <w:t>Çalışmanın ayrıca bahsetmeyi hak eden çeşitli sınırlamaları vardır.</w:t>
      </w:r>
      <w:r w:rsidR="00E847CA" w:rsidRPr="00E847CA">
        <w:rPr>
          <w:rFonts w:ascii="Times New Roman" w:eastAsia="Times New Roman" w:hAnsi="Times New Roman" w:cs="Times New Roman"/>
          <w:sz w:val="24"/>
          <w:szCs w:val="24"/>
          <w:lang w:eastAsia="tr-TR"/>
        </w:rPr>
        <w:t xml:space="preserve"> </w:t>
      </w:r>
    </w:p>
    <w:p w14:paraId="13B80C93" w14:textId="161BA81F" w:rsidR="0083259C" w:rsidRPr="000F1C03" w:rsidRDefault="0083259C" w:rsidP="000D6915">
      <w:pPr>
        <w:pStyle w:val="ListeParagraf"/>
        <w:numPr>
          <w:ilvl w:val="0"/>
          <w:numId w:val="4"/>
        </w:numPr>
        <w:spacing w:after="0" w:line="240" w:lineRule="auto"/>
        <w:rPr>
          <w:rFonts w:ascii="Times New Roman" w:eastAsia="Times New Roman" w:hAnsi="Times New Roman" w:cs="Times New Roman"/>
          <w:lang w:eastAsia="tr-TR"/>
        </w:rPr>
      </w:pPr>
      <w:r w:rsidRPr="000D6915">
        <w:rPr>
          <w:rFonts w:ascii="Times New Roman" w:eastAsia="Times New Roman" w:hAnsi="Times New Roman" w:cs="Times New Roman"/>
          <w:sz w:val="24"/>
          <w:szCs w:val="24"/>
          <w:lang w:eastAsia="tr-TR"/>
        </w:rPr>
        <w:t>İlk olarak, yazarlar hastaların tüm ilaçları tolere edebileceği en iyi durum senaryolarını modellediler.</w:t>
      </w:r>
      <w:r w:rsidR="00FA7876">
        <w:rPr>
          <w:rFonts w:ascii="Times New Roman" w:eastAsia="Times New Roman" w:hAnsi="Times New Roman" w:cs="Times New Roman"/>
          <w:sz w:val="24"/>
          <w:szCs w:val="24"/>
          <w:lang w:eastAsia="tr-TR"/>
        </w:rPr>
        <w:t xml:space="preserve"> </w:t>
      </w:r>
      <w:r w:rsidR="00E847CA" w:rsidRPr="000D6915">
        <w:rPr>
          <w:rFonts w:ascii="Times New Roman" w:eastAsia="Times New Roman" w:hAnsi="Times New Roman" w:cs="Times New Roman"/>
          <w:sz w:val="24"/>
          <w:szCs w:val="24"/>
          <w:lang w:eastAsia="tr-TR"/>
        </w:rPr>
        <w:t>Oysa</w:t>
      </w:r>
      <w:r w:rsidR="00E847CA" w:rsidRPr="000D6915">
        <w:rPr>
          <w:rFonts w:ascii="Times New Roman" w:eastAsia="Times New Roman" w:hAnsi="Times New Roman" w:cs="Times New Roman"/>
          <w:lang w:eastAsia="tr-TR"/>
        </w:rPr>
        <w:t xml:space="preserve"> </w:t>
      </w:r>
      <w:r w:rsidRPr="000D6915">
        <w:rPr>
          <w:rFonts w:ascii="Times New Roman" w:eastAsia="Times New Roman" w:hAnsi="Times New Roman" w:cs="Times New Roman"/>
          <w:sz w:val="24"/>
          <w:szCs w:val="24"/>
          <w:lang w:eastAsia="tr-TR"/>
        </w:rPr>
        <w:t>'Gerçek dünyadaki' hastalar genellikle daha yaşlıdır ve sıklıkla KY ilaçlarının kesilmesine yol açan daha fazla komorbiditeye sahiptir</w:t>
      </w:r>
      <w:r w:rsidRPr="000D6915">
        <w:rPr>
          <w:rFonts w:ascii="Times New Roman" w:eastAsia="Times New Roman" w:hAnsi="Times New Roman" w:cs="Times New Roman"/>
          <w:b/>
          <w:bCs/>
          <w:color w:val="FF0000"/>
          <w:sz w:val="24"/>
          <w:szCs w:val="24"/>
          <w:vertAlign w:val="superscript"/>
          <w:lang w:eastAsia="tr-TR"/>
        </w:rPr>
        <w:t>6-9</w:t>
      </w:r>
      <w:r w:rsidRPr="000D6915">
        <w:rPr>
          <w:rFonts w:ascii="Times New Roman" w:eastAsia="Times New Roman" w:hAnsi="Times New Roman" w:cs="Times New Roman"/>
          <w:color w:val="0070C0"/>
          <w:sz w:val="24"/>
          <w:szCs w:val="24"/>
          <w:lang w:eastAsia="tr-TR"/>
        </w:rPr>
        <w:t>.</w:t>
      </w:r>
      <w:r w:rsidRPr="000D6915">
        <w:rPr>
          <w:rFonts w:ascii="Times New Roman" w:hAnsi="Times New Roman" w:cs="Times New Roman"/>
        </w:rPr>
        <w:t xml:space="preserve"> </w:t>
      </w:r>
      <w:r w:rsidRPr="000D6915">
        <w:rPr>
          <w:rFonts w:ascii="Times New Roman" w:eastAsia="Times New Roman" w:hAnsi="Times New Roman" w:cs="Times New Roman"/>
          <w:sz w:val="24"/>
          <w:szCs w:val="24"/>
          <w:lang w:eastAsia="tr-TR"/>
        </w:rPr>
        <w:t xml:space="preserve">Örneğin, </w:t>
      </w:r>
      <w:r w:rsidRPr="00FA7876">
        <w:rPr>
          <w:rFonts w:ascii="Times New Roman" w:eastAsia="Times New Roman" w:hAnsi="Times New Roman" w:cs="Times New Roman"/>
          <w:i/>
          <w:iCs/>
          <w:sz w:val="24"/>
          <w:szCs w:val="24"/>
          <w:lang w:eastAsia="tr-TR"/>
        </w:rPr>
        <w:t>SOLVD-</w:t>
      </w:r>
      <w:proofErr w:type="spellStart"/>
      <w:r w:rsidRPr="00FA7876">
        <w:rPr>
          <w:rFonts w:ascii="Times New Roman" w:eastAsia="Times New Roman" w:hAnsi="Times New Roman" w:cs="Times New Roman"/>
          <w:i/>
          <w:iCs/>
          <w:sz w:val="24"/>
          <w:szCs w:val="24"/>
          <w:lang w:eastAsia="tr-TR"/>
        </w:rPr>
        <w:t>Treatment</w:t>
      </w:r>
      <w:r w:rsidRPr="000D6915">
        <w:rPr>
          <w:rFonts w:ascii="Times New Roman" w:eastAsia="Times New Roman" w:hAnsi="Times New Roman" w:cs="Times New Roman"/>
          <w:sz w:val="24"/>
          <w:szCs w:val="24"/>
          <w:lang w:eastAsia="tr-TR"/>
        </w:rPr>
        <w:t>'in</w:t>
      </w:r>
      <w:proofErr w:type="spellEnd"/>
      <w:r w:rsidRPr="000D6915">
        <w:rPr>
          <w:rFonts w:ascii="Times New Roman" w:eastAsia="Times New Roman" w:hAnsi="Times New Roman" w:cs="Times New Roman"/>
          <w:sz w:val="24"/>
          <w:szCs w:val="24"/>
          <w:lang w:eastAsia="tr-TR"/>
        </w:rPr>
        <w:t xml:space="preserve"> plasebo kolundaki hastaların ortalama yaşı</w:t>
      </w:r>
      <w:r w:rsidR="00FA7876">
        <w:rPr>
          <w:rFonts w:ascii="Times New Roman" w:eastAsia="Times New Roman" w:hAnsi="Times New Roman" w:cs="Times New Roman"/>
          <w:sz w:val="24"/>
          <w:szCs w:val="24"/>
          <w:lang w:eastAsia="tr-TR"/>
        </w:rPr>
        <w:t xml:space="preserve"> 61 yıldı</w:t>
      </w:r>
      <w:r w:rsidRPr="000D6915">
        <w:rPr>
          <w:rFonts w:ascii="Times New Roman" w:eastAsia="Times New Roman" w:hAnsi="Times New Roman" w:cs="Times New Roman"/>
          <w:sz w:val="24"/>
          <w:szCs w:val="24"/>
          <w:lang w:eastAsia="tr-TR"/>
        </w:rPr>
        <w:t xml:space="preserve">, </w:t>
      </w:r>
      <w:r w:rsidR="00FA7876">
        <w:rPr>
          <w:rFonts w:ascii="Times New Roman" w:eastAsia="Times New Roman" w:hAnsi="Times New Roman" w:cs="Times New Roman"/>
          <w:sz w:val="24"/>
          <w:szCs w:val="24"/>
          <w:lang w:eastAsia="tr-TR"/>
        </w:rPr>
        <w:t xml:space="preserve">oysa ki </w:t>
      </w:r>
      <w:r w:rsidRPr="000D6915">
        <w:rPr>
          <w:rFonts w:ascii="Times New Roman" w:eastAsia="Times New Roman" w:hAnsi="Times New Roman" w:cs="Times New Roman"/>
          <w:sz w:val="24"/>
          <w:szCs w:val="24"/>
          <w:lang w:eastAsia="tr-TR"/>
        </w:rPr>
        <w:t>ESC HF Uzun süreli kayıtta 64 yıl</w:t>
      </w:r>
      <w:r w:rsidRPr="000D6915">
        <w:rPr>
          <w:rFonts w:ascii="Times New Roman" w:eastAsia="Times New Roman" w:hAnsi="Times New Roman" w:cs="Times New Roman"/>
          <w:b/>
          <w:bCs/>
          <w:color w:val="FF0000"/>
          <w:sz w:val="24"/>
          <w:szCs w:val="24"/>
          <w:vertAlign w:val="superscript"/>
          <w:lang w:eastAsia="tr-TR"/>
        </w:rPr>
        <w:t>11</w:t>
      </w:r>
      <w:r w:rsidRPr="000D6915">
        <w:rPr>
          <w:rFonts w:ascii="Times New Roman" w:eastAsia="Times New Roman" w:hAnsi="Times New Roman" w:cs="Times New Roman"/>
          <w:color w:val="0070C0"/>
          <w:sz w:val="24"/>
          <w:szCs w:val="24"/>
          <w:lang w:eastAsia="tr-TR"/>
        </w:rPr>
        <w:t xml:space="preserve"> </w:t>
      </w:r>
      <w:r w:rsidRPr="000D6915">
        <w:rPr>
          <w:rFonts w:ascii="Times New Roman" w:eastAsia="Times New Roman" w:hAnsi="Times New Roman" w:cs="Times New Roman"/>
          <w:sz w:val="24"/>
          <w:szCs w:val="24"/>
          <w:lang w:eastAsia="tr-TR"/>
        </w:rPr>
        <w:t>veya İSVEÇ-</w:t>
      </w:r>
      <w:proofErr w:type="spellStart"/>
      <w:proofErr w:type="gramStart"/>
      <w:r w:rsidRPr="000D6915">
        <w:rPr>
          <w:rFonts w:ascii="Times New Roman" w:eastAsia="Times New Roman" w:hAnsi="Times New Roman" w:cs="Times New Roman"/>
          <w:sz w:val="24"/>
          <w:szCs w:val="24"/>
          <w:lang w:eastAsia="tr-TR"/>
        </w:rPr>
        <w:t>HF'de</w:t>
      </w:r>
      <w:proofErr w:type="spellEnd"/>
      <w:r w:rsidRPr="000D6915">
        <w:rPr>
          <w:rFonts w:ascii="Times New Roman" w:eastAsia="Times New Roman" w:hAnsi="Times New Roman" w:cs="Times New Roman"/>
          <w:sz w:val="24"/>
          <w:szCs w:val="24"/>
          <w:lang w:eastAsia="tr-TR"/>
        </w:rPr>
        <w:t>(</w:t>
      </w:r>
      <w:proofErr w:type="gramEnd"/>
      <w:r w:rsidRPr="000D6915">
        <w:rPr>
          <w:rFonts w:ascii="Times New Roman" w:eastAsia="Times New Roman" w:hAnsi="Times New Roman" w:cs="Times New Roman"/>
          <w:sz w:val="24"/>
          <w:szCs w:val="24"/>
          <w:lang w:eastAsia="tr-TR"/>
        </w:rPr>
        <w:t>ZWEDE-HF)</w:t>
      </w:r>
      <w:r w:rsidRPr="000D6915">
        <w:rPr>
          <w:rFonts w:ascii="Times New Roman" w:eastAsia="Times New Roman" w:hAnsi="Times New Roman" w:cs="Times New Roman"/>
          <w:b/>
          <w:bCs/>
          <w:sz w:val="24"/>
          <w:szCs w:val="24"/>
          <w:vertAlign w:val="superscript"/>
          <w:lang w:eastAsia="tr-TR"/>
        </w:rPr>
        <w:t>12</w:t>
      </w:r>
      <w:r w:rsidRPr="000D6915">
        <w:rPr>
          <w:rFonts w:ascii="Times New Roman" w:eastAsia="Times New Roman" w:hAnsi="Times New Roman" w:cs="Times New Roman"/>
          <w:sz w:val="24"/>
          <w:szCs w:val="24"/>
          <w:lang w:eastAsia="tr-TR"/>
        </w:rPr>
        <w:t xml:space="preserve"> 71 yıl</w:t>
      </w:r>
      <w:r w:rsidR="00FA7876">
        <w:rPr>
          <w:rFonts w:ascii="Times New Roman" w:eastAsia="Times New Roman" w:hAnsi="Times New Roman" w:cs="Times New Roman"/>
          <w:sz w:val="24"/>
          <w:szCs w:val="24"/>
          <w:lang w:eastAsia="tr-TR"/>
        </w:rPr>
        <w:t>dı</w:t>
      </w:r>
      <w:r w:rsidRPr="000D6915">
        <w:rPr>
          <w:rFonts w:ascii="Times New Roman" w:eastAsia="Times New Roman" w:hAnsi="Times New Roman" w:cs="Times New Roman"/>
          <w:b/>
          <w:bCs/>
          <w:color w:val="FF0000"/>
          <w:sz w:val="24"/>
          <w:szCs w:val="24"/>
          <w:vertAlign w:val="superscript"/>
          <w:lang w:eastAsia="tr-TR"/>
        </w:rPr>
        <w:t>10</w:t>
      </w:r>
      <w:r w:rsidRPr="000D6915">
        <w:rPr>
          <w:rFonts w:ascii="Times New Roman" w:eastAsia="Times New Roman" w:hAnsi="Times New Roman" w:cs="Times New Roman"/>
          <w:color w:val="0070C0"/>
          <w:sz w:val="24"/>
          <w:szCs w:val="24"/>
          <w:lang w:eastAsia="tr-TR"/>
        </w:rPr>
        <w:t>.</w:t>
      </w:r>
      <w:r w:rsidRPr="000D6915">
        <w:rPr>
          <w:rFonts w:ascii="Times New Roman" w:hAnsi="Times New Roman" w:cs="Times New Roman"/>
        </w:rPr>
        <w:t xml:space="preserve"> </w:t>
      </w:r>
      <w:r w:rsidRPr="000D6915">
        <w:rPr>
          <w:rFonts w:ascii="Times New Roman" w:eastAsia="Times New Roman" w:hAnsi="Times New Roman" w:cs="Times New Roman"/>
          <w:sz w:val="24"/>
          <w:szCs w:val="24"/>
          <w:lang w:eastAsia="tr-TR"/>
        </w:rPr>
        <w:t>Bu nedenle, gerçek dünyadaki hastalarda ilacın kesilme</w:t>
      </w:r>
      <w:r w:rsidR="00E847CA" w:rsidRPr="000D6915">
        <w:rPr>
          <w:rFonts w:ascii="Times New Roman" w:eastAsia="Times New Roman" w:hAnsi="Times New Roman" w:cs="Times New Roman"/>
          <w:sz w:val="24"/>
          <w:szCs w:val="24"/>
          <w:lang w:eastAsia="tr-TR"/>
        </w:rPr>
        <w:t xml:space="preserve"> oranı</w:t>
      </w:r>
      <w:r w:rsidRPr="000D6915">
        <w:rPr>
          <w:rFonts w:ascii="Times New Roman" w:eastAsia="Times New Roman" w:hAnsi="Times New Roman" w:cs="Times New Roman"/>
          <w:sz w:val="24"/>
          <w:szCs w:val="24"/>
          <w:lang w:eastAsia="tr-TR"/>
        </w:rPr>
        <w:t xml:space="preserve"> muhtemelen daha yüksek olacaktır</w:t>
      </w:r>
      <w:r w:rsidR="00E847CA" w:rsidRPr="000D6915">
        <w:rPr>
          <w:rFonts w:ascii="Times New Roman" w:eastAsia="Times New Roman" w:hAnsi="Times New Roman" w:cs="Times New Roman"/>
          <w:sz w:val="24"/>
          <w:szCs w:val="24"/>
          <w:lang w:eastAsia="tr-TR"/>
        </w:rPr>
        <w:t>,</w:t>
      </w:r>
      <w:r w:rsidRPr="000D6915">
        <w:rPr>
          <w:rFonts w:ascii="Times New Roman" w:eastAsia="Times New Roman" w:hAnsi="Times New Roman" w:cs="Times New Roman"/>
          <w:sz w:val="24"/>
          <w:szCs w:val="24"/>
          <w:lang w:eastAsia="tr-TR"/>
        </w:rPr>
        <w:t xml:space="preserve"> bazı hızlı titrasyon </w:t>
      </w:r>
      <w:proofErr w:type="gramStart"/>
      <w:r w:rsidRPr="000D6915">
        <w:rPr>
          <w:rFonts w:ascii="Times New Roman" w:eastAsia="Times New Roman" w:hAnsi="Times New Roman" w:cs="Times New Roman"/>
          <w:sz w:val="24"/>
          <w:szCs w:val="24"/>
          <w:lang w:eastAsia="tr-TR"/>
        </w:rPr>
        <w:t xml:space="preserve">programlarının </w:t>
      </w:r>
      <w:r w:rsidR="00E847CA" w:rsidRPr="000D6915">
        <w:rPr>
          <w:rFonts w:ascii="Times New Roman" w:eastAsia="Times New Roman" w:hAnsi="Times New Roman" w:cs="Times New Roman"/>
          <w:sz w:val="24"/>
          <w:szCs w:val="24"/>
          <w:lang w:eastAsia="tr-TR"/>
        </w:rPr>
        <w:t xml:space="preserve"> ise</w:t>
      </w:r>
      <w:proofErr w:type="gramEnd"/>
      <w:r w:rsidR="00E847CA" w:rsidRPr="000D6915">
        <w:rPr>
          <w:rFonts w:ascii="Times New Roman" w:eastAsia="Times New Roman" w:hAnsi="Times New Roman" w:cs="Times New Roman"/>
          <w:sz w:val="24"/>
          <w:szCs w:val="24"/>
          <w:lang w:eastAsia="tr-TR"/>
        </w:rPr>
        <w:t xml:space="preserve"> </w:t>
      </w:r>
      <w:r w:rsidRPr="000D6915">
        <w:rPr>
          <w:rFonts w:ascii="Times New Roman" w:eastAsia="Times New Roman" w:hAnsi="Times New Roman" w:cs="Times New Roman"/>
          <w:sz w:val="24"/>
          <w:szCs w:val="24"/>
          <w:lang w:eastAsia="tr-TR"/>
        </w:rPr>
        <w:t>klinik uygulamada ne kadar gerçekçi olduğu belirsizdir</w:t>
      </w:r>
      <w:r w:rsidR="000D6915">
        <w:rPr>
          <w:rFonts w:ascii="Times New Roman" w:eastAsia="Times New Roman" w:hAnsi="Times New Roman" w:cs="Times New Roman"/>
          <w:sz w:val="24"/>
          <w:szCs w:val="24"/>
          <w:lang w:eastAsia="tr-TR"/>
        </w:rPr>
        <w:t>(</w:t>
      </w:r>
      <w:proofErr w:type="spellStart"/>
      <w:r w:rsidR="000D6915" w:rsidRPr="000D6915">
        <w:rPr>
          <w:rFonts w:ascii="Times New Roman" w:eastAsia="Times New Roman" w:hAnsi="Times New Roman" w:cs="Times New Roman"/>
          <w:color w:val="FF0000"/>
          <w:sz w:val="24"/>
          <w:szCs w:val="24"/>
          <w:u w:val="single"/>
          <w:lang w:eastAsia="tr-TR"/>
        </w:rPr>
        <w:t>Fig-algortm</w:t>
      </w:r>
      <w:proofErr w:type="spellEnd"/>
      <w:r w:rsidR="000D6915">
        <w:rPr>
          <w:rFonts w:ascii="Times New Roman" w:eastAsia="Times New Roman" w:hAnsi="Times New Roman" w:cs="Times New Roman"/>
          <w:sz w:val="24"/>
          <w:szCs w:val="24"/>
          <w:lang w:eastAsia="tr-TR"/>
        </w:rPr>
        <w:t>)</w:t>
      </w:r>
      <w:r w:rsidRPr="000D6915">
        <w:rPr>
          <w:rFonts w:ascii="Times New Roman" w:eastAsia="Times New Roman" w:hAnsi="Times New Roman" w:cs="Times New Roman"/>
          <w:sz w:val="24"/>
          <w:szCs w:val="24"/>
          <w:lang w:eastAsia="tr-TR"/>
        </w:rPr>
        <w:t>.</w:t>
      </w:r>
    </w:p>
    <w:p w14:paraId="4E3C1C57" w14:textId="448ADED3" w:rsidR="000F1C03" w:rsidRDefault="000F1C03" w:rsidP="000F1C03">
      <w:pPr>
        <w:spacing w:after="0" w:line="240" w:lineRule="auto"/>
        <w:rPr>
          <w:rFonts w:ascii="Times New Roman" w:eastAsia="Times New Roman" w:hAnsi="Times New Roman" w:cs="Times New Roman"/>
          <w:lang w:eastAsia="tr-TR"/>
        </w:rPr>
      </w:pPr>
    </w:p>
    <w:p w14:paraId="74CA8190" w14:textId="77777777" w:rsidR="000F1C03" w:rsidRDefault="000F1C03" w:rsidP="000F1C03">
      <w:pPr>
        <w:spacing w:after="0" w:line="240" w:lineRule="auto"/>
        <w:rPr>
          <w:rFonts w:ascii="Times New Roman" w:eastAsia="Times New Roman" w:hAnsi="Times New Roman" w:cs="Times New Roman"/>
          <w:lang w:eastAsia="tr-TR"/>
        </w:rPr>
      </w:pPr>
    </w:p>
    <w:p w14:paraId="0A15DB9A" w14:textId="77777777" w:rsidR="000F1C03" w:rsidRDefault="000F1C03" w:rsidP="000F1C03">
      <w:pPr>
        <w:spacing w:after="0" w:line="240" w:lineRule="auto"/>
        <w:rPr>
          <w:rFonts w:ascii="Times New Roman" w:eastAsia="Times New Roman" w:hAnsi="Times New Roman" w:cs="Times New Roman"/>
          <w:lang w:eastAsia="tr-TR"/>
        </w:rPr>
      </w:pPr>
    </w:p>
    <w:p w14:paraId="3775F651" w14:textId="77777777" w:rsidR="000F1C03" w:rsidRDefault="000F1C03" w:rsidP="000F1C03">
      <w:pPr>
        <w:spacing w:after="0" w:line="240" w:lineRule="auto"/>
        <w:rPr>
          <w:rFonts w:ascii="Times New Roman" w:eastAsia="Times New Roman" w:hAnsi="Times New Roman" w:cs="Times New Roman"/>
          <w:lang w:eastAsia="tr-TR"/>
        </w:rPr>
      </w:pPr>
    </w:p>
    <w:p w14:paraId="51B09702" w14:textId="6E4BD68B" w:rsidR="000F1C03" w:rsidRPr="000F1C03" w:rsidRDefault="000F1C03" w:rsidP="00E2363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40"/>
          <w:szCs w:val="40"/>
          <w:lang w:eastAsia="tr-TR"/>
        </w:rPr>
      </w:pPr>
      <w:r>
        <w:rPr>
          <w:rFonts w:ascii="Times New Roman" w:eastAsia="Times New Roman" w:hAnsi="Times New Roman" w:cs="Times New Roman"/>
          <w:noProof/>
          <w:sz w:val="40"/>
          <w:szCs w:val="40"/>
          <w:lang w:eastAsia="tr-TR"/>
        </w:rPr>
        <w:drawing>
          <wp:inline distT="0" distB="0" distL="0" distR="0" wp14:anchorId="6ADD2B48" wp14:editId="72FD44DC">
            <wp:extent cx="6372860" cy="5162550"/>
            <wp:effectExtent l="0" t="0" r="889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72860" cy="5162550"/>
                    </a:xfrm>
                    <a:prstGeom prst="rect">
                      <a:avLst/>
                    </a:prstGeom>
                    <a:noFill/>
                  </pic:spPr>
                </pic:pic>
              </a:graphicData>
            </a:graphic>
          </wp:inline>
        </w:drawing>
      </w:r>
    </w:p>
    <w:p w14:paraId="101BF8ED" w14:textId="77777777" w:rsidR="000F1C03" w:rsidRDefault="000F1C03" w:rsidP="000F1C03">
      <w:pPr>
        <w:spacing w:after="0" w:line="240" w:lineRule="auto"/>
        <w:rPr>
          <w:rFonts w:ascii="Times New Roman" w:eastAsia="Times New Roman" w:hAnsi="Times New Roman" w:cs="Times New Roman"/>
          <w:lang w:eastAsia="tr-TR"/>
        </w:rPr>
      </w:pPr>
    </w:p>
    <w:p w14:paraId="79DE350D" w14:textId="77777777" w:rsidR="000F1C03" w:rsidRDefault="000F1C03" w:rsidP="000F1C03">
      <w:pPr>
        <w:spacing w:after="0" w:line="240" w:lineRule="auto"/>
        <w:rPr>
          <w:rFonts w:ascii="Times New Roman" w:eastAsia="Times New Roman" w:hAnsi="Times New Roman" w:cs="Times New Roman"/>
          <w:lang w:eastAsia="tr-TR"/>
        </w:rPr>
      </w:pPr>
    </w:p>
    <w:p w14:paraId="0769BBDB" w14:textId="77777777" w:rsidR="00E2363E" w:rsidRDefault="000F1C03" w:rsidP="00E2363E">
      <w:pPr>
        <w:pBdr>
          <w:bottom w:val="single" w:sz="6" w:space="1" w:color="auto"/>
        </w:pBdr>
        <w:shd w:val="clear" w:color="auto" w:fill="FFFFFF"/>
        <w:spacing w:after="0" w:line="240" w:lineRule="auto"/>
        <w:outlineLvl w:val="0"/>
        <w:rPr>
          <w:rFonts w:ascii="Times New Roman" w:eastAsia="Times New Roman" w:hAnsi="Times New Roman" w:cs="Times New Roman"/>
          <w:kern w:val="36"/>
          <w:sz w:val="24"/>
          <w:szCs w:val="24"/>
          <w:lang w:eastAsia="tr-TR"/>
        </w:rPr>
      </w:pPr>
      <w:r w:rsidRPr="000F1C03">
        <w:rPr>
          <w:rFonts w:ascii="Times New Roman" w:eastAsia="Times New Roman" w:hAnsi="Times New Roman" w:cs="Times New Roman"/>
          <w:b/>
          <w:bCs/>
          <w:color w:val="FF0000"/>
          <w:sz w:val="28"/>
          <w:szCs w:val="28"/>
          <w:lang w:eastAsia="tr-TR"/>
        </w:rPr>
        <w:lastRenderedPageBreak/>
        <w:t>Figür-1.</w:t>
      </w:r>
      <w:r w:rsidRPr="000F1C03">
        <w:rPr>
          <w:rFonts w:ascii="Roboto" w:eastAsia="Times New Roman" w:hAnsi="Roboto" w:cs="Times New Roman"/>
          <w:color w:val="FF0000"/>
          <w:kern w:val="36"/>
          <w:sz w:val="24"/>
          <w:szCs w:val="24"/>
          <w:lang w:eastAsia="tr-TR"/>
        </w:rPr>
        <w:t xml:space="preserve"> </w:t>
      </w:r>
      <w:r w:rsidRPr="000F1C03">
        <w:rPr>
          <w:rFonts w:ascii="Times New Roman" w:eastAsia="Times New Roman" w:hAnsi="Times New Roman" w:cs="Times New Roman"/>
          <w:b/>
          <w:bCs/>
          <w:kern w:val="36"/>
          <w:sz w:val="24"/>
          <w:szCs w:val="24"/>
          <w:lang w:eastAsia="tr-TR"/>
        </w:rPr>
        <w:t xml:space="preserve">Düşük ejeksiyon </w:t>
      </w:r>
      <w:proofErr w:type="gramStart"/>
      <w:r w:rsidRPr="000F1C03">
        <w:rPr>
          <w:rFonts w:ascii="Times New Roman" w:eastAsia="Times New Roman" w:hAnsi="Times New Roman" w:cs="Times New Roman"/>
          <w:b/>
          <w:bCs/>
          <w:kern w:val="36"/>
          <w:sz w:val="24"/>
          <w:szCs w:val="24"/>
          <w:lang w:eastAsia="tr-TR"/>
        </w:rPr>
        <w:t>fraksiyonu  ile</w:t>
      </w:r>
      <w:proofErr w:type="gramEnd"/>
      <w:r w:rsidRPr="000F1C03">
        <w:rPr>
          <w:rFonts w:ascii="Times New Roman" w:eastAsia="Times New Roman" w:hAnsi="Times New Roman" w:cs="Times New Roman"/>
          <w:b/>
          <w:bCs/>
          <w:kern w:val="36"/>
          <w:sz w:val="24"/>
          <w:szCs w:val="24"/>
          <w:lang w:eastAsia="tr-TR"/>
        </w:rPr>
        <w:t xml:space="preserve"> kalp yetmezliğinin </w:t>
      </w:r>
      <w:proofErr w:type="spellStart"/>
      <w:r w:rsidRPr="000F1C03">
        <w:rPr>
          <w:rFonts w:ascii="Times New Roman" w:eastAsia="Times New Roman" w:hAnsi="Times New Roman" w:cs="Times New Roman"/>
          <w:b/>
          <w:bCs/>
          <w:kern w:val="36"/>
          <w:sz w:val="24"/>
          <w:szCs w:val="24"/>
          <w:lang w:eastAsia="tr-TR"/>
        </w:rPr>
        <w:t>KYdEF</w:t>
      </w:r>
      <w:proofErr w:type="spellEnd"/>
      <w:r w:rsidRPr="000F1C03">
        <w:rPr>
          <w:rFonts w:ascii="Times New Roman" w:eastAsia="Times New Roman" w:hAnsi="Times New Roman" w:cs="Times New Roman"/>
          <w:b/>
          <w:bCs/>
          <w:kern w:val="36"/>
          <w:sz w:val="24"/>
          <w:szCs w:val="24"/>
          <w:lang w:eastAsia="tr-TR"/>
        </w:rPr>
        <w:t xml:space="preserve"> yönetimi için basitleştirilmiş tedavi algoritması.</w:t>
      </w:r>
      <w:r w:rsidRPr="000F1C03">
        <w:rPr>
          <w:rFonts w:ascii="Roboto" w:eastAsia="Times New Roman" w:hAnsi="Roboto" w:cs="Times New Roman"/>
          <w:color w:val="0070C0"/>
          <w:kern w:val="36"/>
          <w:sz w:val="24"/>
          <w:szCs w:val="24"/>
          <w:lang w:eastAsia="tr-TR"/>
        </w:rPr>
        <w:t xml:space="preserve"> </w:t>
      </w:r>
      <w:r w:rsidRPr="00584C4D">
        <w:rPr>
          <w:rFonts w:ascii="Times New Roman" w:eastAsia="Times New Roman" w:hAnsi="Times New Roman" w:cs="Times New Roman"/>
          <w:kern w:val="36"/>
          <w:sz w:val="24"/>
          <w:szCs w:val="24"/>
          <w:lang w:eastAsia="tr-TR"/>
        </w:rPr>
        <w:t xml:space="preserve">Standart tedaviler, kardiyovasküler mortaliteyi ve KY nedeniyle hastaneye yatışları azaltmak için </w:t>
      </w:r>
      <w:proofErr w:type="spellStart"/>
      <w:r w:rsidRPr="00584C4D">
        <w:rPr>
          <w:rFonts w:ascii="Times New Roman" w:eastAsia="Times New Roman" w:hAnsi="Times New Roman" w:cs="Times New Roman"/>
          <w:kern w:val="36"/>
          <w:sz w:val="24"/>
          <w:szCs w:val="24"/>
          <w:lang w:eastAsia="tr-TR"/>
        </w:rPr>
        <w:t>KY</w:t>
      </w:r>
      <w:r w:rsidR="00584C4D" w:rsidRPr="00584C4D">
        <w:rPr>
          <w:rFonts w:ascii="Times New Roman" w:eastAsia="Times New Roman" w:hAnsi="Times New Roman" w:cs="Times New Roman"/>
          <w:kern w:val="36"/>
          <w:sz w:val="24"/>
          <w:szCs w:val="24"/>
          <w:lang w:eastAsia="tr-TR"/>
        </w:rPr>
        <w:t>d</w:t>
      </w:r>
      <w:r w:rsidRPr="00584C4D">
        <w:rPr>
          <w:rFonts w:ascii="Times New Roman" w:eastAsia="Times New Roman" w:hAnsi="Times New Roman" w:cs="Times New Roman"/>
          <w:kern w:val="36"/>
          <w:sz w:val="24"/>
          <w:szCs w:val="24"/>
          <w:lang w:eastAsia="tr-TR"/>
        </w:rPr>
        <w:t>EF'li</w:t>
      </w:r>
      <w:proofErr w:type="spellEnd"/>
      <w:r w:rsidRPr="00584C4D">
        <w:rPr>
          <w:rFonts w:ascii="Times New Roman" w:eastAsia="Times New Roman" w:hAnsi="Times New Roman" w:cs="Times New Roman"/>
          <w:kern w:val="36"/>
          <w:sz w:val="24"/>
          <w:szCs w:val="24"/>
          <w:lang w:eastAsia="tr-TR"/>
        </w:rPr>
        <w:t xml:space="preserve"> hastaların çoğuna uygulanabilir.</w:t>
      </w:r>
    </w:p>
    <w:p w14:paraId="75A2CEEB" w14:textId="69AF5C03" w:rsidR="002B3557" w:rsidRDefault="000F1C03" w:rsidP="00E2363E">
      <w:pPr>
        <w:pBdr>
          <w:bottom w:val="single" w:sz="6" w:space="1" w:color="auto"/>
        </w:pBdr>
        <w:shd w:val="clear" w:color="auto" w:fill="FFFFFF"/>
        <w:spacing w:after="0" w:line="240" w:lineRule="auto"/>
        <w:outlineLvl w:val="0"/>
      </w:pPr>
      <w:r w:rsidRPr="00584C4D">
        <w:rPr>
          <w:rFonts w:ascii="Times New Roman" w:hAnsi="Times New Roman" w:cs="Times New Roman"/>
        </w:rPr>
        <w:t xml:space="preserve"> </w:t>
      </w:r>
      <w:r w:rsidRPr="00584C4D">
        <w:rPr>
          <w:rFonts w:ascii="Times New Roman" w:eastAsia="Times New Roman" w:hAnsi="Times New Roman" w:cs="Times New Roman"/>
          <w:kern w:val="36"/>
          <w:sz w:val="24"/>
          <w:szCs w:val="24"/>
          <w:lang w:eastAsia="tr-TR"/>
        </w:rPr>
        <w:t xml:space="preserve">İlave farmakolojik tedaviler, </w:t>
      </w:r>
      <w:r w:rsidR="00584C4D" w:rsidRPr="00584C4D">
        <w:rPr>
          <w:rFonts w:ascii="Times New Roman" w:eastAsia="Times New Roman" w:hAnsi="Times New Roman" w:cs="Times New Roman"/>
          <w:kern w:val="36"/>
          <w:sz w:val="24"/>
          <w:szCs w:val="24"/>
          <w:lang w:eastAsia="tr-TR"/>
        </w:rPr>
        <w:t>kılavuzda (</w:t>
      </w:r>
      <w:r w:rsidR="00584C4D" w:rsidRPr="00584C4D">
        <w:rPr>
          <w:rFonts w:ascii="Times New Roman" w:eastAsia="Times New Roman" w:hAnsi="Times New Roman" w:cs="Times New Roman"/>
          <w:i/>
          <w:iCs/>
          <w:kern w:val="36"/>
          <w:sz w:val="24"/>
          <w:szCs w:val="24"/>
          <w:lang w:eastAsia="tr-TR"/>
        </w:rPr>
        <w:t xml:space="preserve">CCS/CHFS </w:t>
      </w:r>
      <w:proofErr w:type="spellStart"/>
      <w:r w:rsidR="00584C4D" w:rsidRPr="00584C4D">
        <w:rPr>
          <w:rFonts w:ascii="Times New Roman" w:eastAsia="Times New Roman" w:hAnsi="Times New Roman" w:cs="Times New Roman"/>
          <w:i/>
          <w:iCs/>
          <w:kern w:val="36"/>
          <w:sz w:val="24"/>
          <w:szCs w:val="24"/>
          <w:lang w:eastAsia="tr-TR"/>
        </w:rPr>
        <w:t>Heart</w:t>
      </w:r>
      <w:proofErr w:type="spellEnd"/>
      <w:r w:rsidR="00584C4D" w:rsidRPr="00584C4D">
        <w:rPr>
          <w:rFonts w:ascii="Times New Roman" w:eastAsia="Times New Roman" w:hAnsi="Times New Roman" w:cs="Times New Roman"/>
          <w:i/>
          <w:iCs/>
          <w:kern w:val="36"/>
          <w:sz w:val="24"/>
          <w:szCs w:val="24"/>
          <w:lang w:eastAsia="tr-TR"/>
        </w:rPr>
        <w:t xml:space="preserve"> </w:t>
      </w:r>
      <w:proofErr w:type="spellStart"/>
      <w:r w:rsidR="00584C4D" w:rsidRPr="00584C4D">
        <w:rPr>
          <w:rFonts w:ascii="Times New Roman" w:eastAsia="Times New Roman" w:hAnsi="Times New Roman" w:cs="Times New Roman"/>
          <w:i/>
          <w:iCs/>
          <w:kern w:val="36"/>
          <w:sz w:val="24"/>
          <w:szCs w:val="24"/>
          <w:lang w:eastAsia="tr-TR"/>
        </w:rPr>
        <w:t>Failure</w:t>
      </w:r>
      <w:proofErr w:type="spellEnd"/>
      <w:r w:rsidR="00584C4D" w:rsidRPr="00584C4D">
        <w:rPr>
          <w:rFonts w:ascii="Times New Roman" w:eastAsia="Times New Roman" w:hAnsi="Times New Roman" w:cs="Times New Roman"/>
          <w:i/>
          <w:iCs/>
          <w:kern w:val="36"/>
          <w:sz w:val="24"/>
          <w:szCs w:val="24"/>
          <w:lang w:eastAsia="tr-TR"/>
        </w:rPr>
        <w:t xml:space="preserve"> </w:t>
      </w:r>
      <w:proofErr w:type="spellStart"/>
      <w:r w:rsidR="00584C4D" w:rsidRPr="00584C4D">
        <w:rPr>
          <w:rFonts w:ascii="Times New Roman" w:eastAsia="Times New Roman" w:hAnsi="Times New Roman" w:cs="Times New Roman"/>
          <w:i/>
          <w:iCs/>
          <w:kern w:val="36"/>
          <w:sz w:val="24"/>
          <w:szCs w:val="24"/>
          <w:lang w:eastAsia="tr-TR"/>
        </w:rPr>
        <w:t>Guidelines</w:t>
      </w:r>
      <w:proofErr w:type="spellEnd"/>
      <w:r w:rsidR="00584C4D" w:rsidRPr="00584C4D">
        <w:rPr>
          <w:rFonts w:ascii="Times New Roman" w:eastAsia="Times New Roman" w:hAnsi="Times New Roman" w:cs="Times New Roman"/>
          <w:i/>
          <w:iCs/>
          <w:kern w:val="36"/>
          <w:sz w:val="24"/>
          <w:szCs w:val="24"/>
          <w:lang w:eastAsia="tr-TR"/>
        </w:rPr>
        <w:t xml:space="preserve"> Update: </w:t>
      </w:r>
      <w:proofErr w:type="spellStart"/>
      <w:r w:rsidR="00584C4D" w:rsidRPr="00584C4D">
        <w:rPr>
          <w:rFonts w:ascii="Times New Roman" w:eastAsia="Times New Roman" w:hAnsi="Times New Roman" w:cs="Times New Roman"/>
          <w:i/>
          <w:iCs/>
          <w:kern w:val="36"/>
          <w:sz w:val="24"/>
          <w:szCs w:val="24"/>
          <w:lang w:eastAsia="tr-TR"/>
        </w:rPr>
        <w:t>Defining</w:t>
      </w:r>
      <w:proofErr w:type="spellEnd"/>
      <w:r w:rsidR="00584C4D" w:rsidRPr="00584C4D">
        <w:rPr>
          <w:rFonts w:ascii="Times New Roman" w:eastAsia="Times New Roman" w:hAnsi="Times New Roman" w:cs="Times New Roman"/>
          <w:i/>
          <w:iCs/>
          <w:kern w:val="36"/>
          <w:sz w:val="24"/>
          <w:szCs w:val="24"/>
          <w:lang w:eastAsia="tr-TR"/>
        </w:rPr>
        <w:t xml:space="preserve"> a New </w:t>
      </w:r>
      <w:proofErr w:type="spellStart"/>
      <w:r w:rsidR="00584C4D" w:rsidRPr="00584C4D">
        <w:rPr>
          <w:rFonts w:ascii="Times New Roman" w:eastAsia="Times New Roman" w:hAnsi="Times New Roman" w:cs="Times New Roman"/>
          <w:i/>
          <w:iCs/>
          <w:kern w:val="36"/>
          <w:sz w:val="24"/>
          <w:szCs w:val="24"/>
          <w:lang w:eastAsia="tr-TR"/>
        </w:rPr>
        <w:t>Pharmacologic</w:t>
      </w:r>
      <w:proofErr w:type="spellEnd"/>
      <w:r w:rsidR="00584C4D" w:rsidRPr="00584C4D">
        <w:rPr>
          <w:rFonts w:ascii="Times New Roman" w:eastAsia="Times New Roman" w:hAnsi="Times New Roman" w:cs="Times New Roman"/>
          <w:i/>
          <w:iCs/>
          <w:kern w:val="36"/>
          <w:sz w:val="24"/>
          <w:szCs w:val="24"/>
          <w:lang w:eastAsia="tr-TR"/>
        </w:rPr>
        <w:t xml:space="preserve"> Standard of </w:t>
      </w:r>
      <w:proofErr w:type="spellStart"/>
      <w:r w:rsidR="00584C4D" w:rsidRPr="00584C4D">
        <w:rPr>
          <w:rFonts w:ascii="Times New Roman" w:eastAsia="Times New Roman" w:hAnsi="Times New Roman" w:cs="Times New Roman"/>
          <w:i/>
          <w:iCs/>
          <w:kern w:val="36"/>
          <w:sz w:val="24"/>
          <w:szCs w:val="24"/>
          <w:lang w:eastAsia="tr-TR"/>
        </w:rPr>
        <w:t>Care</w:t>
      </w:r>
      <w:proofErr w:type="spellEnd"/>
      <w:r w:rsidR="00584C4D" w:rsidRPr="00584C4D">
        <w:rPr>
          <w:rFonts w:ascii="Times New Roman" w:eastAsia="Times New Roman" w:hAnsi="Times New Roman" w:cs="Times New Roman"/>
          <w:i/>
          <w:iCs/>
          <w:kern w:val="36"/>
          <w:sz w:val="24"/>
          <w:szCs w:val="24"/>
          <w:lang w:eastAsia="tr-TR"/>
        </w:rPr>
        <w:t xml:space="preserve"> </w:t>
      </w:r>
      <w:proofErr w:type="spellStart"/>
      <w:r w:rsidR="00584C4D" w:rsidRPr="00584C4D">
        <w:rPr>
          <w:rFonts w:ascii="Times New Roman" w:eastAsia="Times New Roman" w:hAnsi="Times New Roman" w:cs="Times New Roman"/>
          <w:i/>
          <w:iCs/>
          <w:kern w:val="36"/>
          <w:sz w:val="24"/>
          <w:szCs w:val="24"/>
          <w:lang w:eastAsia="tr-TR"/>
        </w:rPr>
        <w:t>for</w:t>
      </w:r>
      <w:proofErr w:type="spellEnd"/>
      <w:r w:rsidR="00584C4D" w:rsidRPr="00584C4D">
        <w:rPr>
          <w:rFonts w:ascii="Times New Roman" w:eastAsia="Times New Roman" w:hAnsi="Times New Roman" w:cs="Times New Roman"/>
          <w:i/>
          <w:iCs/>
          <w:kern w:val="36"/>
          <w:sz w:val="24"/>
          <w:szCs w:val="24"/>
          <w:lang w:eastAsia="tr-TR"/>
        </w:rPr>
        <w:t xml:space="preserve"> </w:t>
      </w:r>
      <w:proofErr w:type="spellStart"/>
      <w:r w:rsidR="00584C4D" w:rsidRPr="00584C4D">
        <w:rPr>
          <w:rFonts w:ascii="Times New Roman" w:eastAsia="Times New Roman" w:hAnsi="Times New Roman" w:cs="Times New Roman"/>
          <w:i/>
          <w:iCs/>
          <w:kern w:val="36"/>
          <w:sz w:val="24"/>
          <w:szCs w:val="24"/>
          <w:lang w:eastAsia="tr-TR"/>
        </w:rPr>
        <w:t>Heart</w:t>
      </w:r>
      <w:proofErr w:type="spellEnd"/>
      <w:r w:rsidR="00584C4D" w:rsidRPr="00584C4D">
        <w:rPr>
          <w:rFonts w:ascii="Times New Roman" w:eastAsia="Times New Roman" w:hAnsi="Times New Roman" w:cs="Times New Roman"/>
          <w:i/>
          <w:iCs/>
          <w:kern w:val="36"/>
          <w:sz w:val="24"/>
          <w:szCs w:val="24"/>
          <w:lang w:eastAsia="tr-TR"/>
        </w:rPr>
        <w:t xml:space="preserve"> </w:t>
      </w:r>
      <w:proofErr w:type="spellStart"/>
      <w:r w:rsidR="00584C4D" w:rsidRPr="00584C4D">
        <w:rPr>
          <w:rFonts w:ascii="Times New Roman" w:eastAsia="Times New Roman" w:hAnsi="Times New Roman" w:cs="Times New Roman"/>
          <w:i/>
          <w:iCs/>
          <w:kern w:val="36"/>
          <w:sz w:val="24"/>
          <w:szCs w:val="24"/>
          <w:lang w:eastAsia="tr-TR"/>
        </w:rPr>
        <w:t>Failure</w:t>
      </w:r>
      <w:proofErr w:type="spellEnd"/>
      <w:r w:rsidR="00584C4D" w:rsidRPr="00584C4D">
        <w:rPr>
          <w:rFonts w:ascii="Times New Roman" w:eastAsia="Times New Roman" w:hAnsi="Times New Roman" w:cs="Times New Roman"/>
          <w:i/>
          <w:iCs/>
          <w:kern w:val="36"/>
          <w:sz w:val="24"/>
          <w:szCs w:val="24"/>
          <w:lang w:eastAsia="tr-TR"/>
        </w:rPr>
        <w:t xml:space="preserve"> </w:t>
      </w:r>
      <w:proofErr w:type="spellStart"/>
      <w:r w:rsidR="00584C4D" w:rsidRPr="00584C4D">
        <w:rPr>
          <w:rFonts w:ascii="Times New Roman" w:eastAsia="Times New Roman" w:hAnsi="Times New Roman" w:cs="Times New Roman"/>
          <w:i/>
          <w:iCs/>
          <w:kern w:val="36"/>
          <w:sz w:val="24"/>
          <w:szCs w:val="24"/>
          <w:lang w:eastAsia="tr-TR"/>
        </w:rPr>
        <w:t>With</w:t>
      </w:r>
      <w:proofErr w:type="spellEnd"/>
      <w:r w:rsidR="00584C4D" w:rsidRPr="00584C4D">
        <w:rPr>
          <w:rFonts w:ascii="Times New Roman" w:eastAsia="Times New Roman" w:hAnsi="Times New Roman" w:cs="Times New Roman"/>
          <w:i/>
          <w:iCs/>
          <w:kern w:val="36"/>
          <w:sz w:val="24"/>
          <w:szCs w:val="24"/>
          <w:lang w:eastAsia="tr-TR"/>
        </w:rPr>
        <w:t xml:space="preserve"> </w:t>
      </w:r>
      <w:proofErr w:type="spellStart"/>
      <w:r w:rsidR="00584C4D" w:rsidRPr="00584C4D">
        <w:rPr>
          <w:rFonts w:ascii="Times New Roman" w:eastAsia="Times New Roman" w:hAnsi="Times New Roman" w:cs="Times New Roman"/>
          <w:i/>
          <w:iCs/>
          <w:kern w:val="36"/>
          <w:sz w:val="24"/>
          <w:szCs w:val="24"/>
          <w:lang w:eastAsia="tr-TR"/>
        </w:rPr>
        <w:t>Reduced</w:t>
      </w:r>
      <w:proofErr w:type="spellEnd"/>
      <w:r w:rsidR="00584C4D" w:rsidRPr="00584C4D">
        <w:rPr>
          <w:rFonts w:ascii="Times New Roman" w:eastAsia="Times New Roman" w:hAnsi="Times New Roman" w:cs="Times New Roman"/>
          <w:i/>
          <w:iCs/>
          <w:kern w:val="36"/>
          <w:sz w:val="24"/>
          <w:szCs w:val="24"/>
          <w:lang w:eastAsia="tr-TR"/>
        </w:rPr>
        <w:t xml:space="preserve"> </w:t>
      </w:r>
      <w:proofErr w:type="spellStart"/>
      <w:r w:rsidR="00584C4D" w:rsidRPr="00584C4D">
        <w:rPr>
          <w:rFonts w:ascii="Times New Roman" w:eastAsia="Times New Roman" w:hAnsi="Times New Roman" w:cs="Times New Roman"/>
          <w:i/>
          <w:iCs/>
          <w:kern w:val="36"/>
          <w:sz w:val="24"/>
          <w:szCs w:val="24"/>
          <w:lang w:eastAsia="tr-TR"/>
        </w:rPr>
        <w:t>Ejection</w:t>
      </w:r>
      <w:proofErr w:type="spellEnd"/>
      <w:r w:rsidR="00584C4D" w:rsidRPr="00584C4D">
        <w:rPr>
          <w:rFonts w:ascii="Times New Roman" w:eastAsia="Times New Roman" w:hAnsi="Times New Roman" w:cs="Times New Roman"/>
          <w:i/>
          <w:iCs/>
          <w:kern w:val="36"/>
          <w:sz w:val="24"/>
          <w:szCs w:val="24"/>
          <w:lang w:eastAsia="tr-TR"/>
        </w:rPr>
        <w:t xml:space="preserve"> </w:t>
      </w:r>
      <w:proofErr w:type="spellStart"/>
      <w:r w:rsidR="00584C4D" w:rsidRPr="00584C4D">
        <w:rPr>
          <w:rFonts w:ascii="Times New Roman" w:eastAsia="Times New Roman" w:hAnsi="Times New Roman" w:cs="Times New Roman"/>
          <w:i/>
          <w:iCs/>
          <w:kern w:val="36"/>
          <w:sz w:val="24"/>
          <w:szCs w:val="24"/>
          <w:lang w:eastAsia="tr-TR"/>
        </w:rPr>
        <w:t>Fraction</w:t>
      </w:r>
      <w:proofErr w:type="spellEnd"/>
      <w:r w:rsidR="00584C4D" w:rsidRPr="00584C4D">
        <w:rPr>
          <w:rFonts w:ascii="Times New Roman" w:eastAsia="Times New Roman" w:hAnsi="Times New Roman" w:cs="Times New Roman"/>
          <w:kern w:val="36"/>
          <w:sz w:val="24"/>
          <w:szCs w:val="24"/>
          <w:lang w:eastAsia="tr-TR"/>
        </w:rPr>
        <w:t>)</w:t>
      </w:r>
      <w:r w:rsidRPr="00584C4D">
        <w:rPr>
          <w:rFonts w:ascii="Times New Roman" w:eastAsia="Times New Roman" w:hAnsi="Times New Roman" w:cs="Times New Roman"/>
          <w:kern w:val="36"/>
          <w:sz w:val="24"/>
          <w:szCs w:val="24"/>
          <w:lang w:eastAsia="tr-TR"/>
        </w:rPr>
        <w:t xml:space="preserve"> ana hatlarıyla belirtildiği gibi klinik faktörler temelinde bireyselleştirilmelidir</w:t>
      </w:r>
      <w:r w:rsidR="002B3557">
        <w:rPr>
          <w:rFonts w:ascii="Times New Roman" w:eastAsia="Times New Roman" w:hAnsi="Times New Roman" w:cs="Times New Roman"/>
          <w:kern w:val="36"/>
          <w:sz w:val="24"/>
          <w:szCs w:val="24"/>
          <w:lang w:eastAsia="tr-TR"/>
        </w:rPr>
        <w:t xml:space="preserve"> </w:t>
      </w:r>
      <w:r w:rsidR="002B3557" w:rsidRPr="00E2363E">
        <w:rPr>
          <w:rFonts w:ascii="Times New Roman" w:eastAsia="Times New Roman" w:hAnsi="Times New Roman" w:cs="Times New Roman"/>
          <w:b/>
          <w:bCs/>
          <w:kern w:val="36"/>
          <w:lang w:eastAsia="tr-TR"/>
        </w:rPr>
        <w:t>(</w:t>
      </w:r>
      <w:r w:rsidR="002B3557" w:rsidRPr="00E2363E">
        <w:rPr>
          <w:rFonts w:ascii="Times New Roman" w:eastAsia="Times New Roman" w:hAnsi="Times New Roman" w:cs="Times New Roman"/>
          <w:b/>
          <w:bCs/>
          <w:i/>
          <w:iCs/>
          <w:color w:val="0070C0"/>
          <w:kern w:val="36"/>
          <w:lang w:eastAsia="tr-TR"/>
        </w:rPr>
        <w:t>http://www.yydbzz.com/EN/10.3870/j.issn.1004-0781.2021.11.003</w:t>
      </w:r>
      <w:r w:rsidR="002B3557">
        <w:rPr>
          <w:rFonts w:ascii="Times New Roman" w:eastAsia="Times New Roman" w:hAnsi="Times New Roman" w:cs="Times New Roman"/>
          <w:kern w:val="36"/>
          <w:sz w:val="24"/>
          <w:szCs w:val="24"/>
          <w:lang w:eastAsia="tr-TR"/>
        </w:rPr>
        <w:t>)</w:t>
      </w:r>
      <w:r w:rsidRPr="00584C4D">
        <w:rPr>
          <w:rFonts w:ascii="Times New Roman" w:eastAsia="Times New Roman" w:hAnsi="Times New Roman" w:cs="Times New Roman"/>
          <w:kern w:val="36"/>
          <w:sz w:val="24"/>
          <w:szCs w:val="24"/>
          <w:lang w:eastAsia="tr-TR"/>
        </w:rPr>
        <w:t>.</w:t>
      </w:r>
      <w:r w:rsidRPr="00584C4D">
        <w:t xml:space="preserve"> </w:t>
      </w:r>
    </w:p>
    <w:p w14:paraId="0CD1DA46" w14:textId="77777777" w:rsidR="00E2363E" w:rsidRDefault="00E2363E" w:rsidP="00E2363E">
      <w:pPr>
        <w:shd w:val="clear" w:color="auto" w:fill="FFFFFF"/>
        <w:spacing w:after="0" w:line="240" w:lineRule="auto"/>
        <w:outlineLvl w:val="0"/>
      </w:pPr>
    </w:p>
    <w:p w14:paraId="0B2AEC1D" w14:textId="77777777" w:rsidR="00482CC7" w:rsidRPr="00482CC7" w:rsidRDefault="002B3557" w:rsidP="00E2363E">
      <w:pPr>
        <w:shd w:val="clear" w:color="auto" w:fill="FFFFFF"/>
        <w:spacing w:after="0" w:line="240" w:lineRule="auto"/>
        <w:outlineLvl w:val="0"/>
        <w:rPr>
          <w:rFonts w:ascii="Times New Roman" w:eastAsia="Times New Roman" w:hAnsi="Times New Roman" w:cs="Times New Roman"/>
          <w:i/>
          <w:iCs/>
          <w:kern w:val="36"/>
          <w:sz w:val="28"/>
          <w:szCs w:val="28"/>
          <w:lang w:eastAsia="tr-TR"/>
        </w:rPr>
      </w:pPr>
      <w:proofErr w:type="spellStart"/>
      <w:r w:rsidRPr="00482CC7">
        <w:rPr>
          <w:rFonts w:ascii="Times New Roman" w:eastAsia="Times New Roman" w:hAnsi="Times New Roman" w:cs="Times New Roman"/>
          <w:i/>
          <w:iCs/>
          <w:kern w:val="36"/>
          <w:sz w:val="28"/>
          <w:szCs w:val="28"/>
          <w:lang w:eastAsia="tr-TR"/>
        </w:rPr>
        <w:t>KYd</w:t>
      </w:r>
      <w:r w:rsidR="000F1C03" w:rsidRPr="00482CC7">
        <w:rPr>
          <w:rFonts w:ascii="Times New Roman" w:eastAsia="Times New Roman" w:hAnsi="Times New Roman" w:cs="Times New Roman"/>
          <w:i/>
          <w:iCs/>
          <w:kern w:val="36"/>
          <w:sz w:val="28"/>
          <w:szCs w:val="28"/>
          <w:lang w:eastAsia="tr-TR"/>
        </w:rPr>
        <w:t>EF</w:t>
      </w:r>
      <w:proofErr w:type="spellEnd"/>
      <w:r w:rsidR="000F1C03" w:rsidRPr="00482CC7">
        <w:rPr>
          <w:rFonts w:ascii="Times New Roman" w:eastAsia="Times New Roman" w:hAnsi="Times New Roman" w:cs="Times New Roman"/>
          <w:i/>
          <w:iCs/>
          <w:kern w:val="36"/>
          <w:sz w:val="28"/>
          <w:szCs w:val="28"/>
          <w:lang w:eastAsia="tr-TR"/>
        </w:rPr>
        <w:t xml:space="preserve"> tanısından sonraki 3-6 ay içinde ilaç optimizasyonu hedefiyle tedavileri başlatmak ve titre etmek için her türlü girişimde bulunulmalıdır</w:t>
      </w:r>
      <w:r w:rsidR="00482CC7" w:rsidRPr="00482CC7">
        <w:rPr>
          <w:rFonts w:ascii="Times New Roman" w:eastAsia="Times New Roman" w:hAnsi="Times New Roman" w:cs="Times New Roman"/>
          <w:i/>
          <w:iCs/>
          <w:kern w:val="36"/>
          <w:sz w:val="28"/>
          <w:szCs w:val="28"/>
          <w:lang w:eastAsia="tr-TR"/>
        </w:rPr>
        <w:t>:</w:t>
      </w:r>
    </w:p>
    <w:p w14:paraId="0FB71C9F" w14:textId="2E7F6FF4" w:rsidR="000F1C03" w:rsidRPr="00562ED1" w:rsidRDefault="00562ED1" w:rsidP="00562ED1">
      <w:pPr>
        <w:pStyle w:val="ListeParagraf"/>
        <w:numPr>
          <w:ilvl w:val="0"/>
          <w:numId w:val="4"/>
        </w:numPr>
        <w:shd w:val="clear" w:color="auto" w:fill="FFFFFF"/>
        <w:spacing w:after="0" w:line="240" w:lineRule="auto"/>
        <w:outlineLvl w:val="0"/>
        <w:rPr>
          <w:rFonts w:ascii="Roboto" w:eastAsia="Times New Roman" w:hAnsi="Roboto" w:cs="Times New Roman"/>
          <w:color w:val="0070C0"/>
          <w:kern w:val="36"/>
          <w:sz w:val="24"/>
          <w:szCs w:val="24"/>
          <w:lang w:eastAsia="tr-TR"/>
        </w:rPr>
      </w:pPr>
      <w:r>
        <w:rPr>
          <w:rFonts w:ascii="Times New Roman" w:eastAsia="Times New Roman" w:hAnsi="Times New Roman" w:cs="Times New Roman"/>
          <w:kern w:val="36"/>
          <w:sz w:val="24"/>
          <w:szCs w:val="24"/>
          <w:lang w:eastAsia="tr-TR"/>
        </w:rPr>
        <w:t>Öncelikle h</w:t>
      </w:r>
      <w:r w:rsidR="000F1C03" w:rsidRPr="00482CC7">
        <w:rPr>
          <w:rFonts w:ascii="Times New Roman" w:eastAsia="Times New Roman" w:hAnsi="Times New Roman" w:cs="Times New Roman"/>
          <w:kern w:val="36"/>
          <w:sz w:val="24"/>
          <w:szCs w:val="24"/>
          <w:lang w:eastAsia="tr-TR"/>
        </w:rPr>
        <w:t>asta</w:t>
      </w:r>
      <w:r w:rsidR="002B3557" w:rsidRPr="00482CC7">
        <w:rPr>
          <w:rFonts w:ascii="Times New Roman" w:eastAsia="Times New Roman" w:hAnsi="Times New Roman" w:cs="Times New Roman"/>
          <w:kern w:val="36"/>
          <w:sz w:val="24"/>
          <w:szCs w:val="24"/>
          <w:lang w:eastAsia="tr-TR"/>
        </w:rPr>
        <w:t xml:space="preserve"> </w:t>
      </w:r>
      <w:proofErr w:type="gramStart"/>
      <w:r w:rsidR="002B3557" w:rsidRPr="00482CC7">
        <w:rPr>
          <w:rFonts w:ascii="Times New Roman" w:eastAsia="Times New Roman" w:hAnsi="Times New Roman" w:cs="Times New Roman"/>
          <w:kern w:val="36"/>
          <w:sz w:val="24"/>
          <w:szCs w:val="24"/>
          <w:lang w:eastAsia="tr-TR"/>
        </w:rPr>
        <w:t xml:space="preserve">yönetiminin </w:t>
      </w:r>
      <w:r w:rsidR="000F1C03" w:rsidRPr="00482CC7">
        <w:rPr>
          <w:rFonts w:ascii="Times New Roman" w:eastAsia="Times New Roman" w:hAnsi="Times New Roman" w:cs="Times New Roman"/>
          <w:kern w:val="36"/>
          <w:sz w:val="24"/>
          <w:szCs w:val="24"/>
          <w:lang w:eastAsia="tr-TR"/>
        </w:rPr>
        <w:t xml:space="preserve"> yolculuğu</w:t>
      </w:r>
      <w:proofErr w:type="gramEnd"/>
      <w:r w:rsidR="000F1C03" w:rsidRPr="00482CC7">
        <w:rPr>
          <w:rFonts w:ascii="Times New Roman" w:eastAsia="Times New Roman" w:hAnsi="Times New Roman" w:cs="Times New Roman"/>
          <w:kern w:val="36"/>
          <w:sz w:val="24"/>
          <w:szCs w:val="24"/>
          <w:lang w:eastAsia="tr-TR"/>
        </w:rPr>
        <w:t xml:space="preserve"> boyunca, </w:t>
      </w:r>
      <w:proofErr w:type="spellStart"/>
      <w:r w:rsidR="00482CC7">
        <w:rPr>
          <w:rFonts w:ascii="Times New Roman" w:eastAsia="Times New Roman" w:hAnsi="Times New Roman" w:cs="Times New Roman"/>
          <w:kern w:val="36"/>
          <w:sz w:val="24"/>
          <w:szCs w:val="24"/>
          <w:lang w:eastAsia="tr-TR"/>
        </w:rPr>
        <w:t>Ö</w:t>
      </w:r>
      <w:r w:rsidR="000F1C03" w:rsidRPr="00482CC7">
        <w:rPr>
          <w:rFonts w:ascii="Times New Roman" w:eastAsia="Times New Roman" w:hAnsi="Times New Roman" w:cs="Times New Roman"/>
          <w:kern w:val="36"/>
          <w:sz w:val="24"/>
          <w:szCs w:val="24"/>
          <w:lang w:eastAsia="tr-TR"/>
        </w:rPr>
        <w:t>volemiyi</w:t>
      </w:r>
      <w:proofErr w:type="spellEnd"/>
      <w:r w:rsidR="000F1C03" w:rsidRPr="00482CC7">
        <w:rPr>
          <w:rFonts w:ascii="Times New Roman" w:eastAsia="Times New Roman" w:hAnsi="Times New Roman" w:cs="Times New Roman"/>
          <w:kern w:val="36"/>
          <w:sz w:val="24"/>
          <w:szCs w:val="24"/>
          <w:lang w:eastAsia="tr-TR"/>
        </w:rPr>
        <w:t xml:space="preserve"> sürdürmek için diüretiklerin makul kullanımı ile birlikte farmakolojik olmayan tedaviler </w:t>
      </w:r>
      <w:r w:rsidR="00364EC0">
        <w:rPr>
          <w:rFonts w:ascii="Times New Roman" w:eastAsia="Times New Roman" w:hAnsi="Times New Roman" w:cs="Times New Roman"/>
          <w:kern w:val="36"/>
          <w:sz w:val="24"/>
          <w:szCs w:val="24"/>
          <w:lang w:eastAsia="tr-TR"/>
        </w:rPr>
        <w:t xml:space="preserve">(vücut ağırlığı </w:t>
      </w:r>
      <w:proofErr w:type="spellStart"/>
      <w:r w:rsidR="00364EC0">
        <w:rPr>
          <w:rFonts w:ascii="Times New Roman" w:eastAsia="Times New Roman" w:hAnsi="Times New Roman" w:cs="Times New Roman"/>
          <w:kern w:val="36"/>
          <w:sz w:val="24"/>
          <w:szCs w:val="24"/>
          <w:lang w:eastAsia="tr-TR"/>
        </w:rPr>
        <w:t>artışı,sıvı</w:t>
      </w:r>
      <w:proofErr w:type="spellEnd"/>
      <w:r w:rsidR="00364EC0">
        <w:rPr>
          <w:rFonts w:ascii="Times New Roman" w:eastAsia="Times New Roman" w:hAnsi="Times New Roman" w:cs="Times New Roman"/>
          <w:kern w:val="36"/>
          <w:sz w:val="24"/>
          <w:szCs w:val="24"/>
          <w:lang w:eastAsia="tr-TR"/>
        </w:rPr>
        <w:t xml:space="preserve"> dengesine göre sıvı alımı ve tuz kısıtlaması gibi) tavsiye </w:t>
      </w:r>
      <w:r w:rsidR="000F1C03" w:rsidRPr="00482CC7">
        <w:rPr>
          <w:rFonts w:ascii="Times New Roman" w:eastAsia="Times New Roman" w:hAnsi="Times New Roman" w:cs="Times New Roman"/>
          <w:kern w:val="36"/>
          <w:sz w:val="24"/>
          <w:szCs w:val="24"/>
          <w:lang w:eastAsia="tr-TR"/>
        </w:rPr>
        <w:t xml:space="preserve"> edilmelidir.</w:t>
      </w:r>
      <w:r w:rsidR="000F1C03" w:rsidRPr="00482CC7">
        <w:t xml:space="preserve"> </w:t>
      </w:r>
      <w:r w:rsidR="000F1C03" w:rsidRPr="00562ED1">
        <w:rPr>
          <w:rFonts w:ascii="Times New Roman" w:eastAsia="Times New Roman" w:hAnsi="Times New Roman" w:cs="Times New Roman"/>
          <w:kern w:val="36"/>
          <w:sz w:val="24"/>
          <w:szCs w:val="24"/>
          <w:lang w:eastAsia="tr-TR"/>
        </w:rPr>
        <w:t>Kanıtlar ayrıca seçilmiş hastalarda demir eksikliği, atriyal fibrilasyon (AF) ve fonksiyonel mitral yetersizlik (MR) gibi önemli komorbiditelerin tedavisine yönelik müdahaleleri de desteklemektedir.</w:t>
      </w:r>
    </w:p>
    <w:p w14:paraId="6605BAD8" w14:textId="77777777" w:rsidR="000F1C03" w:rsidRPr="00482CC7" w:rsidRDefault="000F1C03" w:rsidP="000F1C03">
      <w:pPr>
        <w:spacing w:after="0" w:line="240" w:lineRule="auto"/>
        <w:rPr>
          <w:rFonts w:ascii="Times New Roman" w:eastAsia="Times New Roman" w:hAnsi="Times New Roman" w:cs="Times New Roman"/>
          <w:lang w:eastAsia="tr-TR"/>
        </w:rPr>
      </w:pPr>
    </w:p>
    <w:p w14:paraId="72BFBCFB" w14:textId="35CDB787" w:rsidR="000D6915" w:rsidRPr="00482CC7" w:rsidRDefault="000D6915" w:rsidP="000D6915">
      <w:pPr>
        <w:pStyle w:val="ListeParagraf"/>
        <w:numPr>
          <w:ilvl w:val="0"/>
          <w:numId w:val="4"/>
        </w:numPr>
        <w:spacing w:after="0" w:line="240" w:lineRule="auto"/>
        <w:rPr>
          <w:rFonts w:ascii="Times New Roman" w:eastAsia="Times New Roman" w:hAnsi="Times New Roman" w:cs="Times New Roman"/>
          <w:sz w:val="24"/>
          <w:szCs w:val="24"/>
          <w:lang w:eastAsia="tr-TR"/>
        </w:rPr>
      </w:pPr>
      <w:r w:rsidRPr="00482CC7">
        <w:rPr>
          <w:rFonts w:ascii="Times New Roman" w:eastAsia="Times New Roman" w:hAnsi="Times New Roman" w:cs="Times New Roman"/>
          <w:sz w:val="24"/>
          <w:szCs w:val="24"/>
          <w:lang w:eastAsia="tr-TR"/>
        </w:rPr>
        <w:t xml:space="preserve">İkincisi, yeni başlayan kalp yetersizliği olan birçok hasta, diyabet veya hipertansiyon gibi önceden var olan komorbiditeler için mevcut 'KY' ilacı </w:t>
      </w:r>
      <w:proofErr w:type="gramStart"/>
      <w:r w:rsidRPr="00482CC7">
        <w:rPr>
          <w:rFonts w:ascii="Times New Roman" w:eastAsia="Times New Roman" w:hAnsi="Times New Roman" w:cs="Times New Roman"/>
          <w:sz w:val="24"/>
          <w:szCs w:val="24"/>
          <w:lang w:eastAsia="tr-TR"/>
        </w:rPr>
        <w:t>alacağından  bu</w:t>
      </w:r>
      <w:proofErr w:type="gramEnd"/>
      <w:r w:rsidRPr="00482CC7">
        <w:rPr>
          <w:rFonts w:ascii="Times New Roman" w:eastAsia="Times New Roman" w:hAnsi="Times New Roman" w:cs="Times New Roman"/>
          <w:sz w:val="24"/>
          <w:szCs w:val="24"/>
          <w:lang w:eastAsia="tr-TR"/>
        </w:rPr>
        <w:t xml:space="preserve"> da elde edilecek tedavi faydalarını azaltacaktır.</w:t>
      </w:r>
    </w:p>
    <w:p w14:paraId="40C1D5D4" w14:textId="6539DF08" w:rsidR="000D6915" w:rsidRPr="000D6915" w:rsidRDefault="000D6915" w:rsidP="000D6915">
      <w:pPr>
        <w:pStyle w:val="ListeParagraf"/>
        <w:numPr>
          <w:ilvl w:val="0"/>
          <w:numId w:val="4"/>
        </w:numPr>
        <w:spacing w:after="0" w:line="240" w:lineRule="auto"/>
        <w:rPr>
          <w:rFonts w:ascii="Times New Roman" w:eastAsia="Times New Roman" w:hAnsi="Times New Roman" w:cs="Times New Roman"/>
          <w:lang w:eastAsia="tr-TR"/>
        </w:rPr>
      </w:pPr>
      <w:r w:rsidRPr="00482CC7">
        <w:rPr>
          <w:rFonts w:ascii="Times New Roman" w:eastAsia="Times New Roman" w:hAnsi="Times New Roman" w:cs="Times New Roman"/>
          <w:lang w:eastAsia="tr-TR"/>
        </w:rPr>
        <w:t>Üçüncüsü, yazarlar tedavi etkilerinin belirsizliğini modellemedi ve tedavi etkilerinin çarpımsal olduğunu</w:t>
      </w:r>
      <w:r w:rsidRPr="000D6915">
        <w:rPr>
          <w:rFonts w:ascii="Times New Roman" w:eastAsia="Times New Roman" w:hAnsi="Times New Roman" w:cs="Times New Roman"/>
          <w:lang w:eastAsia="tr-TR"/>
        </w:rPr>
        <w:t xml:space="preserve"> varsaydılar.</w:t>
      </w:r>
      <w:r w:rsidRPr="000D6915">
        <w:t xml:space="preserve"> </w:t>
      </w:r>
      <w:r w:rsidRPr="000D6915">
        <w:rPr>
          <w:rFonts w:ascii="Times New Roman" w:eastAsia="Times New Roman" w:hAnsi="Times New Roman" w:cs="Times New Roman"/>
          <w:lang w:eastAsia="tr-TR"/>
        </w:rPr>
        <w:t>Farklı KY ilaçları büyük ölçüde farklı patofizyolojik yolları hedeflediğinden, ilave ilaç etkileri varsayımı mantıklı görünmektedir</w:t>
      </w:r>
      <w:r w:rsidRPr="00482CC7">
        <w:rPr>
          <w:rFonts w:ascii="Times New Roman" w:eastAsia="Times New Roman" w:hAnsi="Times New Roman" w:cs="Times New Roman"/>
          <w:b/>
          <w:bCs/>
          <w:color w:val="C00000"/>
          <w:vertAlign w:val="superscript"/>
          <w:lang w:eastAsia="tr-TR"/>
        </w:rPr>
        <w:t>13</w:t>
      </w:r>
      <w:r w:rsidRPr="000D6915">
        <w:rPr>
          <w:rFonts w:ascii="Times New Roman" w:eastAsia="Times New Roman" w:hAnsi="Times New Roman" w:cs="Times New Roman"/>
          <w:lang w:eastAsia="tr-TR"/>
        </w:rPr>
        <w:t>.</w:t>
      </w:r>
      <w:r w:rsidRPr="000D6915">
        <w:t xml:space="preserve"> </w:t>
      </w:r>
      <w:r w:rsidRPr="000D6915">
        <w:rPr>
          <w:rFonts w:ascii="Times New Roman" w:eastAsia="Times New Roman" w:hAnsi="Times New Roman" w:cs="Times New Roman"/>
          <w:lang w:eastAsia="tr-TR"/>
        </w:rPr>
        <w:t>Ancak bu varsayım tahminlerde belirsizliğe neden olur.</w:t>
      </w:r>
    </w:p>
    <w:p w14:paraId="2E5BDB28" w14:textId="77777777" w:rsidR="00FD57E1" w:rsidRPr="00FD57E1" w:rsidRDefault="00FD57E1" w:rsidP="00FD57E1">
      <w:pPr>
        <w:pStyle w:val="ListeParagraf"/>
        <w:numPr>
          <w:ilvl w:val="0"/>
          <w:numId w:val="4"/>
        </w:numPr>
        <w:spacing w:after="0" w:line="240" w:lineRule="auto"/>
        <w:rPr>
          <w:rFonts w:ascii="Times New Roman" w:eastAsia="Times New Roman" w:hAnsi="Times New Roman" w:cs="Times New Roman"/>
          <w:sz w:val="24"/>
          <w:szCs w:val="24"/>
          <w:lang w:eastAsia="tr-TR"/>
        </w:rPr>
      </w:pPr>
      <w:r w:rsidRPr="00FD57E1">
        <w:rPr>
          <w:rFonts w:ascii="Times New Roman" w:eastAsia="Times New Roman" w:hAnsi="Times New Roman" w:cs="Times New Roman"/>
          <w:sz w:val="24"/>
          <w:szCs w:val="24"/>
          <w:lang w:eastAsia="tr-TR"/>
        </w:rPr>
        <w:t>Son olarak, iki ilacın aynı anda başlatılmasını içeren senaryolar, bireysel ilaçların kesilmesi riskini hesaba katarken, yan etkiler tek bir ilaca atfedilemediğinde gerçek bırakma oranları daha yüksek olabilir ve bu da her ikisinin de kesilmesine neden olabilir.</w:t>
      </w:r>
      <w:r w:rsidRPr="00FD57E1">
        <w:t xml:space="preserve"> </w:t>
      </w:r>
    </w:p>
    <w:p w14:paraId="08FAD7CC" w14:textId="77777777" w:rsidR="00114F23" w:rsidRDefault="00114F23" w:rsidP="00FD57E1">
      <w:pPr>
        <w:spacing w:after="0" w:line="240" w:lineRule="auto"/>
        <w:ind w:left="360"/>
        <w:rPr>
          <w:rFonts w:ascii="Arial" w:eastAsia="Times New Roman" w:hAnsi="Arial" w:cs="Arial"/>
          <w:color w:val="C00000"/>
          <w:sz w:val="24"/>
          <w:szCs w:val="24"/>
          <w:lang w:eastAsia="tr-TR"/>
        </w:rPr>
      </w:pPr>
    </w:p>
    <w:p w14:paraId="06482864" w14:textId="1E3CC09D" w:rsidR="00FD57E1" w:rsidRPr="00114F23" w:rsidRDefault="00FD57E1" w:rsidP="00FD57E1">
      <w:pPr>
        <w:spacing w:after="0" w:line="240" w:lineRule="auto"/>
        <w:ind w:left="360"/>
        <w:rPr>
          <w:rFonts w:ascii="Times New Roman" w:eastAsia="Times New Roman" w:hAnsi="Times New Roman" w:cs="Times New Roman"/>
          <w:i/>
          <w:iCs/>
          <w:sz w:val="24"/>
          <w:szCs w:val="24"/>
          <w:lang w:eastAsia="tr-TR"/>
        </w:rPr>
      </w:pPr>
      <w:r w:rsidRPr="00114F23">
        <w:rPr>
          <w:rFonts w:ascii="Times New Roman" w:eastAsia="Times New Roman" w:hAnsi="Times New Roman" w:cs="Times New Roman"/>
          <w:i/>
          <w:iCs/>
          <w:sz w:val="24"/>
          <w:szCs w:val="24"/>
          <w:lang w:eastAsia="tr-TR"/>
        </w:rPr>
        <w:t xml:space="preserve">Alternatif bir çözüm, birden fazla bireysel ilacın düşük dozlarda ardışık olarak başlatılması ve </w:t>
      </w:r>
      <w:proofErr w:type="gramStart"/>
      <w:r w:rsidRPr="00114F23">
        <w:rPr>
          <w:rFonts w:ascii="Times New Roman" w:eastAsia="Times New Roman" w:hAnsi="Times New Roman" w:cs="Times New Roman"/>
          <w:i/>
          <w:iCs/>
          <w:sz w:val="24"/>
          <w:szCs w:val="24"/>
          <w:lang w:eastAsia="tr-TR"/>
        </w:rPr>
        <w:t>ardından  hedef</w:t>
      </w:r>
      <w:proofErr w:type="gramEnd"/>
      <w:r w:rsidRPr="00114F23">
        <w:rPr>
          <w:rFonts w:ascii="Times New Roman" w:eastAsia="Times New Roman" w:hAnsi="Times New Roman" w:cs="Times New Roman"/>
          <w:i/>
          <w:iCs/>
          <w:sz w:val="24"/>
          <w:szCs w:val="24"/>
          <w:lang w:eastAsia="tr-TR"/>
        </w:rPr>
        <w:t xml:space="preserve"> dozlarına yükseltilmesi olabilir.</w:t>
      </w:r>
    </w:p>
    <w:p w14:paraId="1DE84585" w14:textId="77777777" w:rsidR="000D6915" w:rsidRPr="00114F23" w:rsidRDefault="000D6915" w:rsidP="000D6915">
      <w:pPr>
        <w:pStyle w:val="ListeParagraf"/>
        <w:spacing w:after="0" w:line="240" w:lineRule="auto"/>
        <w:rPr>
          <w:rFonts w:ascii="Times New Roman" w:eastAsia="Times New Roman" w:hAnsi="Times New Roman" w:cs="Times New Roman"/>
          <w:i/>
          <w:iCs/>
          <w:lang w:eastAsia="tr-TR"/>
        </w:rPr>
      </w:pPr>
    </w:p>
    <w:p w14:paraId="3908DE9A" w14:textId="29D824EA" w:rsidR="0083259C" w:rsidRPr="00114F23" w:rsidRDefault="0083259C">
      <w:pPr>
        <w:rPr>
          <w:rFonts w:ascii="Times New Roman" w:hAnsi="Times New Roman" w:cs="Times New Roman"/>
          <w:i/>
          <w:iCs/>
        </w:rPr>
      </w:pPr>
    </w:p>
    <w:p w14:paraId="0D7F5258" w14:textId="7D8C1A35" w:rsidR="004B235B" w:rsidRDefault="00FD57E1" w:rsidP="00FD57E1">
      <w:pPr>
        <w:spacing w:after="0" w:line="240" w:lineRule="auto"/>
      </w:pPr>
      <w:proofErr w:type="spellStart"/>
      <w:r w:rsidRPr="00FD57E1">
        <w:rPr>
          <w:rFonts w:ascii="Times New Roman" w:eastAsia="Times New Roman" w:hAnsi="Times New Roman" w:cs="Times New Roman"/>
          <w:sz w:val="24"/>
          <w:szCs w:val="24"/>
          <w:lang w:eastAsia="tr-TR"/>
        </w:rPr>
        <w:t>Sınırlamalararına</w:t>
      </w:r>
      <w:proofErr w:type="spellEnd"/>
      <w:r w:rsidRPr="00FD57E1">
        <w:rPr>
          <w:rFonts w:ascii="Times New Roman" w:eastAsia="Times New Roman" w:hAnsi="Times New Roman" w:cs="Times New Roman"/>
          <w:sz w:val="24"/>
          <w:szCs w:val="24"/>
          <w:lang w:eastAsia="tr-TR"/>
        </w:rPr>
        <w:t xml:space="preserve"> rağmen </w:t>
      </w:r>
      <w:r w:rsidR="004B235B">
        <w:rPr>
          <w:rFonts w:ascii="Times New Roman" w:eastAsia="Times New Roman" w:hAnsi="Times New Roman" w:cs="Times New Roman"/>
          <w:sz w:val="24"/>
          <w:szCs w:val="24"/>
          <w:lang w:eastAsia="tr-TR"/>
        </w:rPr>
        <w:t xml:space="preserve">bu çalışma ile </w:t>
      </w:r>
      <w:proofErr w:type="spellStart"/>
      <w:r w:rsidRPr="00FD57E1">
        <w:rPr>
          <w:rFonts w:ascii="Times New Roman" w:eastAsia="Times New Roman" w:hAnsi="Times New Roman" w:cs="Times New Roman"/>
          <w:sz w:val="24"/>
          <w:szCs w:val="24"/>
          <w:lang w:eastAsia="tr-TR"/>
        </w:rPr>
        <w:t>Shen</w:t>
      </w:r>
      <w:proofErr w:type="spellEnd"/>
      <w:r w:rsidRPr="00FD57E1">
        <w:rPr>
          <w:rFonts w:ascii="Times New Roman" w:eastAsia="Times New Roman" w:hAnsi="Times New Roman" w:cs="Times New Roman"/>
          <w:sz w:val="24"/>
          <w:szCs w:val="24"/>
          <w:lang w:eastAsia="tr-TR"/>
        </w:rPr>
        <w:t xml:space="preserve"> ve ark</w:t>
      </w:r>
      <w:r w:rsidRPr="00A1333F">
        <w:rPr>
          <w:rFonts w:ascii="Times New Roman" w:eastAsia="Times New Roman" w:hAnsi="Times New Roman" w:cs="Times New Roman"/>
          <w:b/>
          <w:bCs/>
          <w:color w:val="C00000"/>
          <w:sz w:val="24"/>
          <w:szCs w:val="24"/>
          <w:vertAlign w:val="superscript"/>
          <w:lang w:eastAsia="tr-TR"/>
        </w:rPr>
        <w:t>5</w:t>
      </w:r>
      <w:r w:rsidRPr="00A1333F">
        <w:rPr>
          <w:rFonts w:ascii="Times New Roman" w:eastAsia="Times New Roman" w:hAnsi="Times New Roman" w:cs="Times New Roman"/>
          <w:color w:val="0070C0"/>
          <w:sz w:val="24"/>
          <w:szCs w:val="24"/>
          <w:lang w:eastAsia="tr-TR"/>
        </w:rPr>
        <w:t xml:space="preserve"> </w:t>
      </w:r>
      <w:proofErr w:type="spellStart"/>
      <w:r w:rsidRPr="00FD57E1">
        <w:rPr>
          <w:rFonts w:ascii="Times New Roman" w:eastAsia="Times New Roman" w:hAnsi="Times New Roman" w:cs="Times New Roman"/>
          <w:sz w:val="24"/>
          <w:szCs w:val="24"/>
          <w:lang w:eastAsia="tr-TR"/>
        </w:rPr>
        <w:t>KYdEF'de</w:t>
      </w:r>
      <w:proofErr w:type="spellEnd"/>
      <w:r w:rsidRPr="00FD57E1">
        <w:rPr>
          <w:rFonts w:ascii="Times New Roman" w:eastAsia="Times New Roman" w:hAnsi="Times New Roman" w:cs="Times New Roman"/>
          <w:sz w:val="24"/>
          <w:szCs w:val="24"/>
          <w:lang w:eastAsia="tr-TR"/>
        </w:rPr>
        <w:t xml:space="preserve"> alternatif ardışık tedavi stratejilerini dikkate almak için zorlayıcı veriler sağla</w:t>
      </w:r>
      <w:r w:rsidR="00114F23">
        <w:rPr>
          <w:rFonts w:ascii="Times New Roman" w:eastAsia="Times New Roman" w:hAnsi="Times New Roman" w:cs="Times New Roman"/>
          <w:sz w:val="24"/>
          <w:szCs w:val="24"/>
          <w:lang w:eastAsia="tr-TR"/>
        </w:rPr>
        <w:t>mıştı</w:t>
      </w:r>
      <w:r w:rsidRPr="00FD57E1">
        <w:rPr>
          <w:rFonts w:ascii="Times New Roman" w:eastAsia="Times New Roman" w:hAnsi="Times New Roman" w:cs="Times New Roman"/>
          <w:sz w:val="24"/>
          <w:szCs w:val="24"/>
          <w:lang w:eastAsia="tr-TR"/>
        </w:rPr>
        <w:t>r.</w:t>
      </w:r>
      <w:r w:rsidRPr="00FD57E1">
        <w:t xml:space="preserve"> </w:t>
      </w:r>
      <w:r w:rsidRPr="004B235B">
        <w:rPr>
          <w:rFonts w:ascii="Times New Roman" w:eastAsia="Times New Roman" w:hAnsi="Times New Roman" w:cs="Times New Roman"/>
          <w:sz w:val="24"/>
          <w:szCs w:val="24"/>
          <w:lang w:eastAsia="tr-TR"/>
        </w:rPr>
        <w:t>Önceki iki çalışma, 'temel 4'lü tedavinin 70 yaşındaki bir kişinin ömrünü 5,0 yıl uzatabileceğini gösterdi</w:t>
      </w:r>
      <w:r w:rsidRPr="00A1333F">
        <w:rPr>
          <w:rFonts w:ascii="Times New Roman" w:eastAsia="Times New Roman" w:hAnsi="Times New Roman" w:cs="Times New Roman"/>
          <w:b/>
          <w:bCs/>
          <w:color w:val="C00000"/>
          <w:sz w:val="24"/>
          <w:szCs w:val="24"/>
          <w:vertAlign w:val="superscript"/>
          <w:lang w:eastAsia="tr-TR"/>
        </w:rPr>
        <w:t>2</w:t>
      </w:r>
      <w:r w:rsidRPr="004B235B">
        <w:rPr>
          <w:rFonts w:ascii="Times New Roman" w:eastAsia="Times New Roman" w:hAnsi="Times New Roman" w:cs="Times New Roman"/>
          <w:sz w:val="24"/>
          <w:szCs w:val="24"/>
          <w:lang w:eastAsia="tr-TR"/>
        </w:rPr>
        <w:t>.</w:t>
      </w:r>
      <w:r w:rsidRPr="004B235B">
        <w:t xml:space="preserve"> </w:t>
      </w:r>
    </w:p>
    <w:p w14:paraId="153997BD" w14:textId="77777777" w:rsidR="004B235B" w:rsidRDefault="004B235B" w:rsidP="00FD57E1">
      <w:pPr>
        <w:spacing w:after="0" w:line="240" w:lineRule="auto"/>
      </w:pPr>
    </w:p>
    <w:p w14:paraId="72B2D3B4" w14:textId="6F3E7A04" w:rsidR="00114F23" w:rsidRPr="0047005C" w:rsidRDefault="00FD57E1" w:rsidP="0047005C">
      <w:pPr>
        <w:spacing w:after="0" w:line="240" w:lineRule="auto"/>
        <w:rPr>
          <w:rFonts w:ascii="Times New Roman" w:eastAsia="Times New Roman" w:hAnsi="Times New Roman" w:cs="Times New Roman"/>
          <w:color w:val="0070C0"/>
          <w:sz w:val="24"/>
          <w:szCs w:val="24"/>
          <w:lang w:eastAsia="tr-TR"/>
        </w:rPr>
      </w:pPr>
      <w:r w:rsidRPr="0047005C">
        <w:rPr>
          <w:rFonts w:ascii="Times New Roman" w:eastAsia="Times New Roman" w:hAnsi="Times New Roman" w:cs="Times New Roman"/>
          <w:sz w:val="24"/>
          <w:szCs w:val="24"/>
          <w:lang w:eastAsia="tr-TR"/>
        </w:rPr>
        <w:t>Mevcut çalışma, alternatif ve daha hızlı tedavi sıralama stratejilerini</w:t>
      </w:r>
      <w:r w:rsidR="004B235B" w:rsidRPr="0047005C">
        <w:rPr>
          <w:rFonts w:ascii="Times New Roman" w:eastAsia="Times New Roman" w:hAnsi="Times New Roman" w:cs="Times New Roman"/>
          <w:sz w:val="24"/>
          <w:szCs w:val="24"/>
          <w:lang w:eastAsia="tr-TR"/>
        </w:rPr>
        <w:t xml:space="preserve"> </w:t>
      </w:r>
      <w:proofErr w:type="gramStart"/>
      <w:r w:rsidR="004B235B" w:rsidRPr="0047005C">
        <w:rPr>
          <w:rFonts w:ascii="Times New Roman" w:eastAsia="Times New Roman" w:hAnsi="Times New Roman" w:cs="Times New Roman"/>
          <w:sz w:val="24"/>
          <w:szCs w:val="24"/>
          <w:lang w:eastAsia="tr-TR"/>
        </w:rPr>
        <w:t xml:space="preserve">ile </w:t>
      </w:r>
      <w:r w:rsidRPr="0047005C">
        <w:rPr>
          <w:rFonts w:ascii="Times New Roman" w:eastAsia="Times New Roman" w:hAnsi="Times New Roman" w:cs="Times New Roman"/>
          <w:sz w:val="24"/>
          <w:szCs w:val="24"/>
          <w:lang w:eastAsia="tr-TR"/>
        </w:rPr>
        <w:t xml:space="preserve"> tedavinin</w:t>
      </w:r>
      <w:proofErr w:type="gramEnd"/>
      <w:r w:rsidRPr="0047005C">
        <w:rPr>
          <w:rFonts w:ascii="Times New Roman" w:eastAsia="Times New Roman" w:hAnsi="Times New Roman" w:cs="Times New Roman"/>
          <w:sz w:val="24"/>
          <w:szCs w:val="24"/>
          <w:lang w:eastAsia="tr-TR"/>
        </w:rPr>
        <w:t xml:space="preserve"> ilk yılında bile hayat kurtarabileceğini göstermektedir.</w:t>
      </w:r>
      <w:r w:rsidRPr="0038643A">
        <w:t xml:space="preserve"> </w:t>
      </w:r>
      <w:proofErr w:type="gramStart"/>
      <w:r w:rsidR="00DA0B49" w:rsidRPr="0047005C">
        <w:rPr>
          <w:rFonts w:ascii="Times New Roman" w:eastAsia="Times New Roman" w:hAnsi="Times New Roman" w:cs="Times New Roman"/>
          <w:sz w:val="24"/>
          <w:szCs w:val="24"/>
          <w:lang w:eastAsia="tr-TR"/>
        </w:rPr>
        <w:t xml:space="preserve">Fakat </w:t>
      </w:r>
      <w:r w:rsidRPr="0047005C">
        <w:rPr>
          <w:rFonts w:ascii="Times New Roman" w:eastAsia="Times New Roman" w:hAnsi="Times New Roman" w:cs="Times New Roman"/>
          <w:sz w:val="24"/>
          <w:szCs w:val="24"/>
          <w:lang w:eastAsia="tr-TR"/>
        </w:rPr>
        <w:t xml:space="preserve"> KY</w:t>
      </w:r>
      <w:proofErr w:type="gramEnd"/>
      <w:r w:rsidRPr="0047005C">
        <w:rPr>
          <w:rFonts w:ascii="Times New Roman" w:eastAsia="Times New Roman" w:hAnsi="Times New Roman" w:cs="Times New Roman"/>
          <w:sz w:val="24"/>
          <w:szCs w:val="24"/>
          <w:lang w:eastAsia="tr-TR"/>
        </w:rPr>
        <w:t xml:space="preserve"> </w:t>
      </w:r>
      <w:r w:rsidR="004B235B" w:rsidRPr="0047005C">
        <w:rPr>
          <w:rFonts w:ascii="Times New Roman" w:eastAsia="Times New Roman" w:hAnsi="Times New Roman" w:cs="Times New Roman"/>
          <w:sz w:val="24"/>
          <w:szCs w:val="24"/>
          <w:lang w:eastAsia="tr-TR"/>
        </w:rPr>
        <w:t xml:space="preserve">tedavilerinin </w:t>
      </w:r>
      <w:r w:rsidR="00DA0B49" w:rsidRPr="0047005C">
        <w:rPr>
          <w:rFonts w:ascii="Times New Roman" w:eastAsia="Times New Roman" w:hAnsi="Times New Roman" w:cs="Times New Roman"/>
          <w:sz w:val="24"/>
          <w:szCs w:val="24"/>
          <w:lang w:eastAsia="tr-TR"/>
        </w:rPr>
        <w:t xml:space="preserve">bu </w:t>
      </w:r>
      <w:r w:rsidRPr="0047005C">
        <w:rPr>
          <w:rFonts w:ascii="Times New Roman" w:eastAsia="Times New Roman" w:hAnsi="Times New Roman" w:cs="Times New Roman"/>
          <w:sz w:val="24"/>
          <w:szCs w:val="24"/>
          <w:lang w:eastAsia="tr-TR"/>
        </w:rPr>
        <w:t>açı</w:t>
      </w:r>
      <w:r w:rsidR="00DA0B49" w:rsidRPr="0047005C">
        <w:rPr>
          <w:rFonts w:ascii="Times New Roman" w:eastAsia="Times New Roman" w:hAnsi="Times New Roman" w:cs="Times New Roman"/>
          <w:sz w:val="24"/>
          <w:szCs w:val="24"/>
          <w:lang w:eastAsia="tr-TR"/>
        </w:rPr>
        <w:t xml:space="preserve"> ve net</w:t>
      </w:r>
      <w:r w:rsidRPr="0047005C">
        <w:rPr>
          <w:rFonts w:ascii="Times New Roman" w:eastAsia="Times New Roman" w:hAnsi="Times New Roman" w:cs="Times New Roman"/>
          <w:sz w:val="24"/>
          <w:szCs w:val="24"/>
          <w:lang w:eastAsia="tr-TR"/>
        </w:rPr>
        <w:t xml:space="preserve"> faydalarına rağmen, Avrupa, Kuzey Amerika ve küresel kayıtlardan elde edilen sonuçlar </w:t>
      </w:r>
      <w:proofErr w:type="spellStart"/>
      <w:r w:rsidRPr="0047005C">
        <w:rPr>
          <w:rFonts w:ascii="Times New Roman" w:eastAsia="Times New Roman" w:hAnsi="Times New Roman" w:cs="Times New Roman"/>
          <w:sz w:val="24"/>
          <w:szCs w:val="24"/>
          <w:lang w:eastAsia="tr-TR"/>
        </w:rPr>
        <w:t>KYdEF'li</w:t>
      </w:r>
      <w:proofErr w:type="spellEnd"/>
      <w:r w:rsidRPr="0047005C">
        <w:rPr>
          <w:rFonts w:ascii="Times New Roman" w:eastAsia="Times New Roman" w:hAnsi="Times New Roman" w:cs="Times New Roman"/>
          <w:sz w:val="24"/>
          <w:szCs w:val="24"/>
          <w:lang w:eastAsia="tr-TR"/>
        </w:rPr>
        <w:t xml:space="preserve"> birçok hasta</w:t>
      </w:r>
      <w:r w:rsidR="00DA0B49" w:rsidRPr="0047005C">
        <w:rPr>
          <w:rFonts w:ascii="Times New Roman" w:eastAsia="Times New Roman" w:hAnsi="Times New Roman" w:cs="Times New Roman"/>
          <w:sz w:val="24"/>
          <w:szCs w:val="24"/>
          <w:lang w:eastAsia="tr-TR"/>
        </w:rPr>
        <w:t xml:space="preserve"> tedavisinin hala </w:t>
      </w:r>
      <w:proofErr w:type="spellStart"/>
      <w:r w:rsidRPr="0047005C">
        <w:rPr>
          <w:rFonts w:ascii="Times New Roman" w:eastAsia="Times New Roman" w:hAnsi="Times New Roman" w:cs="Times New Roman"/>
          <w:sz w:val="24"/>
          <w:szCs w:val="24"/>
          <w:lang w:eastAsia="tr-TR"/>
        </w:rPr>
        <w:t>hala</w:t>
      </w:r>
      <w:proofErr w:type="spellEnd"/>
      <w:r w:rsidRPr="0047005C">
        <w:rPr>
          <w:rFonts w:ascii="Times New Roman" w:eastAsia="Times New Roman" w:hAnsi="Times New Roman" w:cs="Times New Roman"/>
          <w:sz w:val="24"/>
          <w:szCs w:val="24"/>
          <w:lang w:eastAsia="tr-TR"/>
        </w:rPr>
        <w:t xml:space="preserve"> yetersiz </w:t>
      </w:r>
      <w:r w:rsidR="00DA0B49" w:rsidRPr="0047005C">
        <w:rPr>
          <w:rFonts w:ascii="Times New Roman" w:eastAsia="Times New Roman" w:hAnsi="Times New Roman" w:cs="Times New Roman"/>
          <w:sz w:val="24"/>
          <w:szCs w:val="24"/>
          <w:lang w:eastAsia="tr-TR"/>
        </w:rPr>
        <w:t>olduğunu</w:t>
      </w:r>
      <w:r w:rsidRPr="0047005C">
        <w:rPr>
          <w:rFonts w:ascii="Times New Roman" w:eastAsia="Times New Roman" w:hAnsi="Times New Roman" w:cs="Times New Roman"/>
          <w:sz w:val="24"/>
          <w:szCs w:val="24"/>
          <w:lang w:eastAsia="tr-TR"/>
        </w:rPr>
        <w:t xml:space="preserve"> veya yetersiz ilaç dozları</w:t>
      </w:r>
      <w:r w:rsidR="00DA0B49" w:rsidRPr="0047005C">
        <w:rPr>
          <w:rFonts w:ascii="Times New Roman" w:eastAsia="Times New Roman" w:hAnsi="Times New Roman" w:cs="Times New Roman"/>
          <w:sz w:val="24"/>
          <w:szCs w:val="24"/>
          <w:lang w:eastAsia="tr-TR"/>
        </w:rPr>
        <w:t xml:space="preserve"> ile</w:t>
      </w:r>
      <w:r w:rsidRPr="0047005C">
        <w:rPr>
          <w:rFonts w:ascii="Times New Roman" w:eastAsia="Times New Roman" w:hAnsi="Times New Roman" w:cs="Times New Roman"/>
          <w:sz w:val="24"/>
          <w:szCs w:val="24"/>
          <w:lang w:eastAsia="tr-TR"/>
        </w:rPr>
        <w:t xml:space="preserve"> tedavi edildiğini vurgulamaktadır</w:t>
      </w:r>
      <w:r w:rsidRPr="0047005C">
        <w:rPr>
          <w:rFonts w:ascii="Times New Roman" w:eastAsia="Times New Roman" w:hAnsi="Times New Roman" w:cs="Times New Roman"/>
          <w:b/>
          <w:bCs/>
          <w:color w:val="C00000"/>
          <w:sz w:val="24"/>
          <w:szCs w:val="24"/>
          <w:vertAlign w:val="superscript"/>
          <w:lang w:eastAsia="tr-TR"/>
        </w:rPr>
        <w:t>6,8,9</w:t>
      </w:r>
      <w:r w:rsidRPr="0047005C">
        <w:rPr>
          <w:rFonts w:ascii="Times New Roman" w:eastAsia="Times New Roman" w:hAnsi="Times New Roman" w:cs="Times New Roman"/>
          <w:color w:val="0070C0"/>
          <w:sz w:val="24"/>
          <w:szCs w:val="24"/>
          <w:lang w:eastAsia="tr-TR"/>
        </w:rPr>
        <w:t>.</w:t>
      </w:r>
      <w:r w:rsidRPr="00F97864">
        <w:t xml:space="preserve"> </w:t>
      </w:r>
      <w:r w:rsidRPr="0047005C">
        <w:rPr>
          <w:rFonts w:ascii="Times New Roman" w:eastAsia="Times New Roman" w:hAnsi="Times New Roman" w:cs="Times New Roman"/>
          <w:sz w:val="24"/>
          <w:szCs w:val="24"/>
          <w:lang w:eastAsia="tr-TR"/>
        </w:rPr>
        <w:t xml:space="preserve">Klinik özellikler ve olası yan etkiler, </w:t>
      </w:r>
      <w:proofErr w:type="spellStart"/>
      <w:r w:rsidRPr="0047005C">
        <w:rPr>
          <w:rFonts w:ascii="Times New Roman" w:eastAsia="Times New Roman" w:hAnsi="Times New Roman" w:cs="Times New Roman"/>
          <w:sz w:val="24"/>
          <w:szCs w:val="24"/>
          <w:lang w:eastAsia="tr-TR"/>
        </w:rPr>
        <w:t>KYdEF'li</w:t>
      </w:r>
      <w:proofErr w:type="spellEnd"/>
      <w:r w:rsidRPr="0047005C">
        <w:rPr>
          <w:rFonts w:ascii="Times New Roman" w:eastAsia="Times New Roman" w:hAnsi="Times New Roman" w:cs="Times New Roman"/>
          <w:sz w:val="24"/>
          <w:szCs w:val="24"/>
          <w:lang w:eastAsia="tr-TR"/>
        </w:rPr>
        <w:t xml:space="preserve"> hastalarda önemli tedavi boşluklarını sadece kısmen açıklamıştır.</w:t>
      </w:r>
      <w:r w:rsidRPr="00C56400">
        <w:t xml:space="preserve"> </w:t>
      </w:r>
      <w:r w:rsidRPr="0047005C">
        <w:rPr>
          <w:rFonts w:ascii="Times New Roman" w:eastAsia="Times New Roman" w:hAnsi="Times New Roman" w:cs="Times New Roman"/>
          <w:sz w:val="24"/>
          <w:szCs w:val="24"/>
          <w:lang w:eastAsia="tr-TR"/>
        </w:rPr>
        <w:t xml:space="preserve">Bunun yerine, </w:t>
      </w:r>
      <w:r w:rsidRPr="0047005C">
        <w:rPr>
          <w:rFonts w:ascii="Times New Roman" w:eastAsia="Times New Roman" w:hAnsi="Times New Roman" w:cs="Times New Roman"/>
          <w:b/>
          <w:bCs/>
          <w:i/>
          <w:iCs/>
          <w:sz w:val="24"/>
          <w:szCs w:val="24"/>
          <w:lang w:eastAsia="tr-TR"/>
        </w:rPr>
        <w:t>'klinik atalet'</w:t>
      </w:r>
      <w:r w:rsidRPr="0047005C">
        <w:rPr>
          <w:rFonts w:ascii="Times New Roman" w:eastAsia="Times New Roman" w:hAnsi="Times New Roman" w:cs="Times New Roman"/>
          <w:sz w:val="24"/>
          <w:szCs w:val="24"/>
          <w:lang w:eastAsia="tr-TR"/>
        </w:rPr>
        <w:t xml:space="preserve"> ve özellikle az sayıda semptom</w:t>
      </w:r>
      <w:r w:rsidR="00DA0B49" w:rsidRPr="0047005C">
        <w:rPr>
          <w:rFonts w:ascii="Times New Roman" w:eastAsia="Times New Roman" w:hAnsi="Times New Roman" w:cs="Times New Roman"/>
          <w:sz w:val="24"/>
          <w:szCs w:val="24"/>
          <w:lang w:eastAsia="tr-TR"/>
        </w:rPr>
        <w:t xml:space="preserve"> ve bulgusu</w:t>
      </w:r>
      <w:r w:rsidRPr="0047005C">
        <w:rPr>
          <w:rFonts w:ascii="Times New Roman" w:eastAsia="Times New Roman" w:hAnsi="Times New Roman" w:cs="Times New Roman"/>
          <w:sz w:val="24"/>
          <w:szCs w:val="24"/>
          <w:lang w:eastAsia="tr-TR"/>
        </w:rPr>
        <w:t xml:space="preserve"> olan hastalarda klinik riskin yeterince değerlendirilmemesi önemli bir rol oynayabilir.</w:t>
      </w:r>
      <w:r w:rsidRPr="00C56400">
        <w:t xml:space="preserve"> </w:t>
      </w:r>
    </w:p>
    <w:p w14:paraId="212AA47C" w14:textId="4ADBD6E6" w:rsidR="0047005C" w:rsidRPr="0047005C" w:rsidRDefault="00C56400" w:rsidP="0047005C">
      <w:pPr>
        <w:spacing w:after="0" w:line="240" w:lineRule="auto"/>
        <w:rPr>
          <w:rFonts w:ascii="Times New Roman" w:eastAsia="Times New Roman" w:hAnsi="Times New Roman" w:cs="Times New Roman"/>
          <w:color w:val="0070C0"/>
          <w:sz w:val="24"/>
          <w:szCs w:val="24"/>
          <w:lang w:eastAsia="tr-TR"/>
        </w:rPr>
      </w:pPr>
      <w:proofErr w:type="gramStart"/>
      <w:r w:rsidRPr="0047005C">
        <w:rPr>
          <w:rFonts w:ascii="Times New Roman" w:eastAsia="Times New Roman" w:hAnsi="Times New Roman" w:cs="Times New Roman"/>
          <w:sz w:val="24"/>
          <w:szCs w:val="24"/>
          <w:lang w:eastAsia="tr-TR"/>
        </w:rPr>
        <w:t xml:space="preserve">Ancak </w:t>
      </w:r>
      <w:r w:rsidR="00FD57E1" w:rsidRPr="0047005C">
        <w:rPr>
          <w:rFonts w:ascii="Times New Roman" w:eastAsia="Times New Roman" w:hAnsi="Times New Roman" w:cs="Times New Roman"/>
          <w:sz w:val="24"/>
          <w:szCs w:val="24"/>
          <w:lang w:eastAsia="tr-TR"/>
        </w:rPr>
        <w:t>,</w:t>
      </w:r>
      <w:proofErr w:type="gramEnd"/>
      <w:r w:rsidR="00FD57E1" w:rsidRPr="0047005C">
        <w:rPr>
          <w:rFonts w:ascii="Times New Roman" w:eastAsia="Times New Roman" w:hAnsi="Times New Roman" w:cs="Times New Roman"/>
          <w:sz w:val="24"/>
          <w:szCs w:val="24"/>
          <w:lang w:eastAsia="tr-TR"/>
        </w:rPr>
        <w:t xml:space="preserve"> </w:t>
      </w:r>
      <w:r w:rsidR="00FD57E1" w:rsidRPr="0047005C">
        <w:rPr>
          <w:rFonts w:ascii="Times New Roman" w:eastAsia="Times New Roman" w:hAnsi="Times New Roman" w:cs="Times New Roman"/>
          <w:b/>
          <w:bCs/>
          <w:i/>
          <w:iCs/>
          <w:sz w:val="24"/>
          <w:szCs w:val="24"/>
          <w:lang w:eastAsia="tr-TR"/>
        </w:rPr>
        <w:t>'klinik atalet'</w:t>
      </w:r>
      <w:r w:rsidR="00FD57E1" w:rsidRPr="0047005C">
        <w:rPr>
          <w:rFonts w:ascii="Times New Roman" w:eastAsia="Times New Roman" w:hAnsi="Times New Roman" w:cs="Times New Roman"/>
          <w:sz w:val="24"/>
          <w:szCs w:val="24"/>
          <w:lang w:eastAsia="tr-TR"/>
        </w:rPr>
        <w:t xml:space="preserve">, yüksek ilaç katkı payları, personel eksikliği veya </w:t>
      </w:r>
      <w:proofErr w:type="spellStart"/>
      <w:r w:rsidR="00FD57E1" w:rsidRPr="0047005C">
        <w:rPr>
          <w:rFonts w:ascii="Times New Roman" w:eastAsia="Times New Roman" w:hAnsi="Times New Roman" w:cs="Times New Roman"/>
          <w:sz w:val="24"/>
          <w:szCs w:val="24"/>
          <w:lang w:eastAsia="tr-TR"/>
        </w:rPr>
        <w:t>KY’nin</w:t>
      </w:r>
      <w:proofErr w:type="spellEnd"/>
      <w:r w:rsidR="00FD57E1" w:rsidRPr="0047005C">
        <w:rPr>
          <w:rFonts w:ascii="Times New Roman" w:eastAsia="Times New Roman" w:hAnsi="Times New Roman" w:cs="Times New Roman"/>
          <w:sz w:val="24"/>
          <w:szCs w:val="24"/>
          <w:lang w:eastAsia="tr-TR"/>
        </w:rPr>
        <w:t xml:space="preserve"> </w:t>
      </w:r>
      <w:proofErr w:type="spellStart"/>
      <w:r w:rsidR="00FD57E1" w:rsidRPr="0047005C">
        <w:rPr>
          <w:rFonts w:ascii="Times New Roman" w:eastAsia="Times New Roman" w:hAnsi="Times New Roman" w:cs="Times New Roman"/>
          <w:sz w:val="24"/>
          <w:szCs w:val="24"/>
          <w:lang w:eastAsia="tr-TR"/>
        </w:rPr>
        <w:t>farmakokolojik</w:t>
      </w:r>
      <w:proofErr w:type="spellEnd"/>
      <w:r w:rsidR="00FD57E1" w:rsidRPr="0047005C">
        <w:rPr>
          <w:rFonts w:ascii="Times New Roman" w:eastAsia="Times New Roman" w:hAnsi="Times New Roman" w:cs="Times New Roman"/>
          <w:sz w:val="24"/>
          <w:szCs w:val="24"/>
          <w:lang w:eastAsia="tr-TR"/>
        </w:rPr>
        <w:t xml:space="preserve"> tedavisinin yararları konusunda yetersiz doktor </w:t>
      </w:r>
      <w:r w:rsidRPr="0047005C">
        <w:rPr>
          <w:rFonts w:ascii="Times New Roman" w:eastAsia="Times New Roman" w:hAnsi="Times New Roman" w:cs="Times New Roman"/>
          <w:sz w:val="24"/>
          <w:szCs w:val="24"/>
          <w:lang w:eastAsia="tr-TR"/>
        </w:rPr>
        <w:t xml:space="preserve">bilgisi </w:t>
      </w:r>
      <w:r w:rsidR="00FD57E1" w:rsidRPr="0047005C">
        <w:rPr>
          <w:rFonts w:ascii="Times New Roman" w:eastAsia="Times New Roman" w:hAnsi="Times New Roman" w:cs="Times New Roman"/>
          <w:sz w:val="24"/>
          <w:szCs w:val="24"/>
          <w:lang w:eastAsia="tr-TR"/>
        </w:rPr>
        <w:t>ve hasta eğitimi gibi daha muhtemel altta yatan yapısal sorunları yansıtan, anlaşılması zor bir kavramdır.</w:t>
      </w:r>
      <w:r w:rsidR="00FD57E1" w:rsidRPr="00C56400">
        <w:t xml:space="preserve"> </w:t>
      </w:r>
    </w:p>
    <w:p w14:paraId="58A84BE2" w14:textId="05B23868" w:rsidR="00502D16" w:rsidRPr="007D4CFC" w:rsidRDefault="00FD57E1" w:rsidP="004B235B">
      <w:pPr>
        <w:pStyle w:val="ListeParagraf"/>
        <w:numPr>
          <w:ilvl w:val="0"/>
          <w:numId w:val="6"/>
        </w:numPr>
        <w:spacing w:after="0" w:line="240" w:lineRule="auto"/>
        <w:rPr>
          <w:rFonts w:ascii="Times New Roman" w:eastAsia="Times New Roman" w:hAnsi="Times New Roman" w:cs="Times New Roman"/>
          <w:color w:val="0070C0"/>
          <w:sz w:val="24"/>
          <w:szCs w:val="24"/>
          <w:lang w:eastAsia="tr-TR"/>
        </w:rPr>
      </w:pPr>
      <w:r w:rsidRPr="00C56400">
        <w:rPr>
          <w:rFonts w:ascii="Times New Roman" w:eastAsia="Times New Roman" w:hAnsi="Times New Roman" w:cs="Times New Roman"/>
          <w:sz w:val="24"/>
          <w:szCs w:val="24"/>
          <w:lang w:eastAsia="tr-TR"/>
        </w:rPr>
        <w:t xml:space="preserve">Bu nedenle, </w:t>
      </w:r>
      <w:proofErr w:type="spellStart"/>
      <w:r w:rsidRPr="00C56400">
        <w:rPr>
          <w:rFonts w:ascii="Times New Roman" w:eastAsia="Times New Roman" w:hAnsi="Times New Roman" w:cs="Times New Roman"/>
          <w:sz w:val="24"/>
          <w:szCs w:val="24"/>
          <w:lang w:eastAsia="tr-TR"/>
        </w:rPr>
        <w:t>KYdEF</w:t>
      </w:r>
      <w:proofErr w:type="spellEnd"/>
      <w:r w:rsidRPr="00C56400">
        <w:rPr>
          <w:rFonts w:ascii="Times New Roman" w:eastAsia="Times New Roman" w:hAnsi="Times New Roman" w:cs="Times New Roman"/>
          <w:sz w:val="24"/>
          <w:szCs w:val="24"/>
          <w:lang w:eastAsia="tr-TR"/>
        </w:rPr>
        <w:t xml:space="preserve"> tedavi boşluklarını kapatmak</w:t>
      </w:r>
      <w:r w:rsidR="00C56400">
        <w:rPr>
          <w:rFonts w:ascii="Times New Roman" w:eastAsia="Times New Roman" w:hAnsi="Times New Roman" w:cs="Times New Roman"/>
          <w:sz w:val="24"/>
          <w:szCs w:val="24"/>
          <w:lang w:eastAsia="tr-TR"/>
        </w:rPr>
        <w:t>;</w:t>
      </w:r>
      <w:r w:rsidRPr="00C56400">
        <w:rPr>
          <w:rFonts w:ascii="Times New Roman" w:eastAsia="Times New Roman" w:hAnsi="Times New Roman" w:cs="Times New Roman"/>
          <w:sz w:val="24"/>
          <w:szCs w:val="24"/>
          <w:lang w:eastAsia="tr-TR"/>
        </w:rPr>
        <w:t xml:space="preserve"> bu temel engelleri ele alan stratejilerin uygulanmasına yeniden odaklanmayı gerektirir </w:t>
      </w:r>
      <w:r w:rsidRPr="004B235B">
        <w:rPr>
          <w:rFonts w:ascii="Times New Roman" w:eastAsia="Times New Roman" w:hAnsi="Times New Roman" w:cs="Times New Roman"/>
          <w:color w:val="0070C0"/>
          <w:sz w:val="24"/>
          <w:szCs w:val="24"/>
          <w:lang w:eastAsia="tr-TR"/>
        </w:rPr>
        <w:t>(</w:t>
      </w:r>
      <w:r w:rsidRPr="004B235B">
        <w:rPr>
          <w:rFonts w:ascii="Times New Roman" w:eastAsia="Times New Roman" w:hAnsi="Times New Roman" w:cs="Times New Roman"/>
          <w:b/>
          <w:bCs/>
          <w:color w:val="C00000"/>
          <w:sz w:val="24"/>
          <w:szCs w:val="24"/>
          <w:u w:val="single"/>
          <w:lang w:eastAsia="tr-TR"/>
        </w:rPr>
        <w:t>Grafik Özeti</w:t>
      </w:r>
      <w:r w:rsidRPr="004B235B">
        <w:rPr>
          <w:rFonts w:ascii="Times New Roman" w:eastAsia="Times New Roman" w:hAnsi="Times New Roman" w:cs="Times New Roman"/>
          <w:color w:val="0070C0"/>
          <w:sz w:val="24"/>
          <w:szCs w:val="24"/>
          <w:lang w:eastAsia="tr-TR"/>
        </w:rPr>
        <w:t>).</w:t>
      </w:r>
      <w:r w:rsidRPr="00570AAC">
        <w:t xml:space="preserve"> </w:t>
      </w:r>
    </w:p>
    <w:p w14:paraId="56F1295B" w14:textId="1874F024" w:rsidR="007D4CFC" w:rsidRDefault="007D4CFC" w:rsidP="007D4CFC">
      <w:pPr>
        <w:spacing w:after="0" w:line="240" w:lineRule="auto"/>
        <w:rPr>
          <w:rFonts w:ascii="Times New Roman" w:eastAsia="Times New Roman" w:hAnsi="Times New Roman" w:cs="Times New Roman"/>
          <w:color w:val="0070C0"/>
          <w:sz w:val="24"/>
          <w:szCs w:val="24"/>
          <w:lang w:eastAsia="tr-TR"/>
        </w:rPr>
      </w:pPr>
    </w:p>
    <w:p w14:paraId="592D4CC0" w14:textId="39E63A04" w:rsidR="007D4CFC" w:rsidRDefault="007D4CFC" w:rsidP="007D4CFC">
      <w:pPr>
        <w:spacing w:after="0" w:line="240" w:lineRule="auto"/>
        <w:rPr>
          <w:rFonts w:ascii="Times New Roman" w:eastAsia="Times New Roman" w:hAnsi="Times New Roman" w:cs="Times New Roman"/>
          <w:color w:val="0070C0"/>
          <w:sz w:val="24"/>
          <w:szCs w:val="24"/>
          <w:lang w:eastAsia="tr-TR"/>
        </w:rPr>
      </w:pPr>
    </w:p>
    <w:p w14:paraId="504C843E" w14:textId="6823AE72" w:rsidR="007D4CFC" w:rsidRDefault="007D4CFC" w:rsidP="007D4CFC">
      <w:pPr>
        <w:spacing w:after="0" w:line="240" w:lineRule="auto"/>
        <w:rPr>
          <w:rFonts w:ascii="Times New Roman" w:eastAsia="Times New Roman" w:hAnsi="Times New Roman" w:cs="Times New Roman"/>
          <w:color w:val="0070C0"/>
          <w:sz w:val="40"/>
          <w:szCs w:val="40"/>
          <w:lang w:eastAsia="tr-TR"/>
        </w:rPr>
      </w:pPr>
    </w:p>
    <w:p w14:paraId="1E880735" w14:textId="05072599" w:rsidR="007D4CFC" w:rsidRPr="00F03EE6" w:rsidRDefault="00F03EE6" w:rsidP="00F03EE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70C0"/>
          <w:sz w:val="40"/>
          <w:szCs w:val="40"/>
          <w:lang w:eastAsia="tr-TR"/>
        </w:rPr>
      </w:pPr>
      <w:r>
        <w:rPr>
          <w:rFonts w:ascii="Times New Roman" w:eastAsia="Times New Roman" w:hAnsi="Times New Roman" w:cs="Times New Roman"/>
          <w:noProof/>
          <w:color w:val="0070C0"/>
          <w:sz w:val="40"/>
          <w:szCs w:val="40"/>
          <w:lang w:eastAsia="tr-TR"/>
        </w:rPr>
        <w:drawing>
          <wp:inline distT="0" distB="0" distL="0" distR="0" wp14:anchorId="6B276913" wp14:editId="2ED45948">
            <wp:extent cx="6296025" cy="46958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6025" cy="4695825"/>
                    </a:xfrm>
                    <a:prstGeom prst="rect">
                      <a:avLst/>
                    </a:prstGeom>
                    <a:noFill/>
                  </pic:spPr>
                </pic:pic>
              </a:graphicData>
            </a:graphic>
          </wp:inline>
        </w:drawing>
      </w:r>
    </w:p>
    <w:p w14:paraId="23884D1F" w14:textId="3F0364C5" w:rsidR="007D4CFC" w:rsidRDefault="007D4CFC" w:rsidP="007D4CFC">
      <w:pPr>
        <w:spacing w:after="0" w:line="240" w:lineRule="auto"/>
        <w:rPr>
          <w:rFonts w:ascii="Times New Roman" w:eastAsia="Times New Roman" w:hAnsi="Times New Roman" w:cs="Times New Roman"/>
          <w:color w:val="0070C0"/>
          <w:sz w:val="40"/>
          <w:szCs w:val="40"/>
          <w:lang w:eastAsia="tr-TR"/>
        </w:rPr>
      </w:pPr>
    </w:p>
    <w:p w14:paraId="39D7D777" w14:textId="76FF676E" w:rsidR="00F03EE6" w:rsidRPr="00F03EE6" w:rsidRDefault="007D4CFC" w:rsidP="00F03EE6">
      <w:pPr>
        <w:spacing w:after="0" w:line="240" w:lineRule="auto"/>
        <w:rPr>
          <w:rFonts w:ascii="Times New Roman" w:eastAsia="Times New Roman" w:hAnsi="Times New Roman" w:cs="Times New Roman"/>
          <w:b/>
          <w:bCs/>
          <w:sz w:val="24"/>
          <w:szCs w:val="24"/>
          <w:lang w:eastAsia="tr-TR"/>
        </w:rPr>
      </w:pPr>
      <w:r w:rsidRPr="00F03EE6">
        <w:rPr>
          <w:rFonts w:ascii="Times New Roman" w:eastAsia="Times New Roman" w:hAnsi="Times New Roman" w:cs="Times New Roman"/>
          <w:b/>
          <w:bCs/>
          <w:color w:val="FF0000"/>
          <w:sz w:val="28"/>
          <w:szCs w:val="28"/>
          <w:u w:val="single"/>
          <w:lang w:eastAsia="tr-TR"/>
        </w:rPr>
        <w:t>Grafik Özet:</w:t>
      </w:r>
      <w:r w:rsidRPr="00F03EE6">
        <w:rPr>
          <w:rFonts w:ascii="Times New Roman" w:eastAsia="Times New Roman" w:hAnsi="Times New Roman" w:cs="Times New Roman"/>
          <w:color w:val="FF0000"/>
          <w:sz w:val="40"/>
          <w:szCs w:val="40"/>
          <w:lang w:eastAsia="tr-TR"/>
        </w:rPr>
        <w:t xml:space="preserve"> </w:t>
      </w:r>
      <w:proofErr w:type="spellStart"/>
      <w:r w:rsidR="00F03EE6" w:rsidRPr="00F03EE6">
        <w:rPr>
          <w:rFonts w:ascii="Times New Roman" w:eastAsia="Times New Roman" w:hAnsi="Times New Roman" w:cs="Times New Roman"/>
          <w:b/>
          <w:bCs/>
          <w:sz w:val="24"/>
          <w:szCs w:val="24"/>
          <w:lang w:eastAsia="tr-TR"/>
        </w:rPr>
        <w:t>KYdEF’nin</w:t>
      </w:r>
      <w:proofErr w:type="spellEnd"/>
      <w:r w:rsidR="00F03EE6" w:rsidRPr="00F03EE6">
        <w:rPr>
          <w:rFonts w:ascii="Times New Roman" w:eastAsia="Times New Roman" w:hAnsi="Times New Roman" w:cs="Times New Roman"/>
          <w:b/>
          <w:bCs/>
          <w:sz w:val="24"/>
          <w:szCs w:val="24"/>
          <w:lang w:eastAsia="tr-TR"/>
        </w:rPr>
        <w:t xml:space="preserve"> farmakolojik tedavisini optimize etmek için olası tedavi engelleri, sonuçları ve çözümlerine genel bakış</w:t>
      </w:r>
      <w:r w:rsidR="00F03EE6">
        <w:rPr>
          <w:rFonts w:ascii="Times New Roman" w:eastAsia="Times New Roman" w:hAnsi="Times New Roman" w:cs="Times New Roman"/>
          <w:b/>
          <w:bCs/>
          <w:sz w:val="24"/>
          <w:szCs w:val="24"/>
          <w:lang w:eastAsia="tr-TR"/>
        </w:rPr>
        <w:t xml:space="preserve"> (</w:t>
      </w:r>
      <w:proofErr w:type="spellStart"/>
      <w:r w:rsidR="00F03EE6" w:rsidRPr="00F03EE6">
        <w:rPr>
          <w:rFonts w:ascii="Times New Roman" w:eastAsia="Times New Roman" w:hAnsi="Times New Roman" w:cs="Times New Roman"/>
          <w:b/>
          <w:bCs/>
          <w:i/>
          <w:iCs/>
          <w:color w:val="2A2A2A"/>
          <w:sz w:val="24"/>
          <w:szCs w:val="24"/>
          <w:u w:val="single"/>
          <w:lang w:eastAsia="tr-TR"/>
        </w:rPr>
        <w:t>Eu</w:t>
      </w:r>
      <w:proofErr w:type="spellEnd"/>
      <w:r w:rsidR="00F03EE6" w:rsidRPr="00F03EE6">
        <w:rPr>
          <w:rFonts w:ascii="Times New Roman" w:eastAsia="Times New Roman" w:hAnsi="Times New Roman" w:cs="Times New Roman"/>
          <w:b/>
          <w:bCs/>
          <w:i/>
          <w:iCs/>
          <w:color w:val="2A2A2A"/>
          <w:sz w:val="24"/>
          <w:szCs w:val="24"/>
          <w:u w:val="single"/>
          <w:lang w:eastAsia="tr-TR"/>
        </w:rPr>
        <w:t xml:space="preserve"> </w:t>
      </w:r>
      <w:proofErr w:type="spellStart"/>
      <w:r w:rsidR="00F03EE6" w:rsidRPr="00F03EE6">
        <w:rPr>
          <w:rFonts w:ascii="Times New Roman" w:eastAsia="Times New Roman" w:hAnsi="Times New Roman" w:cs="Times New Roman"/>
          <w:b/>
          <w:bCs/>
          <w:i/>
          <w:iCs/>
          <w:color w:val="2A2A2A"/>
          <w:sz w:val="24"/>
          <w:szCs w:val="24"/>
          <w:u w:val="single"/>
          <w:lang w:eastAsia="tr-TR"/>
        </w:rPr>
        <w:t>Heart</w:t>
      </w:r>
      <w:proofErr w:type="spellEnd"/>
      <w:r w:rsidR="00F03EE6" w:rsidRPr="00F03EE6">
        <w:rPr>
          <w:rFonts w:ascii="Times New Roman" w:eastAsia="Times New Roman" w:hAnsi="Times New Roman" w:cs="Times New Roman"/>
          <w:b/>
          <w:bCs/>
          <w:i/>
          <w:iCs/>
          <w:color w:val="2A2A2A"/>
          <w:sz w:val="24"/>
          <w:szCs w:val="24"/>
          <w:u w:val="single"/>
          <w:lang w:eastAsia="tr-TR"/>
        </w:rPr>
        <w:t xml:space="preserve"> J. 2022;23(27):2573-2587</w:t>
      </w:r>
      <w:r w:rsidR="00F03EE6">
        <w:rPr>
          <w:rFonts w:ascii="Arial" w:eastAsia="Times New Roman" w:hAnsi="Arial" w:cs="Times New Roman"/>
          <w:color w:val="2A2A2A"/>
          <w:sz w:val="27"/>
          <w:szCs w:val="27"/>
          <w:lang w:eastAsia="tr-TR"/>
        </w:rPr>
        <w:t>)</w:t>
      </w:r>
      <w:r w:rsidR="00F03EE6" w:rsidRPr="009D1817">
        <w:rPr>
          <w:rFonts w:ascii="Arial" w:eastAsia="Times New Roman" w:hAnsi="Arial" w:cs="Times New Roman"/>
          <w:color w:val="2A2A2A"/>
          <w:sz w:val="27"/>
          <w:szCs w:val="27"/>
          <w:lang w:eastAsia="tr-TR"/>
        </w:rPr>
        <w:t>. </w:t>
      </w:r>
    </w:p>
    <w:p w14:paraId="42DA2CC5" w14:textId="77777777" w:rsidR="00502D16" w:rsidRDefault="00502D16" w:rsidP="00502D16">
      <w:pPr>
        <w:spacing w:after="0" w:line="240" w:lineRule="auto"/>
        <w:rPr>
          <w:rFonts w:ascii="Times New Roman" w:eastAsia="Times New Roman" w:hAnsi="Times New Roman" w:cs="Times New Roman"/>
          <w:color w:val="0070C0"/>
          <w:sz w:val="24"/>
          <w:szCs w:val="24"/>
          <w:lang w:eastAsia="tr-TR"/>
        </w:rPr>
      </w:pPr>
    </w:p>
    <w:p w14:paraId="0FD1224A" w14:textId="77777777" w:rsidR="00840168" w:rsidRDefault="00422DBC" w:rsidP="00502D16">
      <w:pPr>
        <w:spacing w:after="0" w:line="240" w:lineRule="auto"/>
        <w:rPr>
          <w:rFonts w:ascii="Times New Roman" w:eastAsia="Times New Roman" w:hAnsi="Times New Roman" w:cs="Times New Roman"/>
          <w:sz w:val="24"/>
          <w:szCs w:val="24"/>
          <w:lang w:eastAsia="tr-TR"/>
        </w:rPr>
      </w:pPr>
      <w:proofErr w:type="spellStart"/>
      <w:proofErr w:type="gramStart"/>
      <w:r w:rsidRPr="00840168">
        <w:rPr>
          <w:rFonts w:ascii="Times New Roman" w:eastAsia="Times New Roman" w:hAnsi="Times New Roman" w:cs="Times New Roman"/>
          <w:sz w:val="24"/>
          <w:szCs w:val="24"/>
          <w:lang w:eastAsia="tr-TR"/>
        </w:rPr>
        <w:t>Örneğin,KY</w:t>
      </w:r>
      <w:proofErr w:type="spellEnd"/>
      <w:proofErr w:type="gramEnd"/>
      <w:r w:rsidRPr="00840168">
        <w:rPr>
          <w:rFonts w:ascii="Times New Roman" w:eastAsia="Times New Roman" w:hAnsi="Times New Roman" w:cs="Times New Roman"/>
          <w:sz w:val="24"/>
          <w:szCs w:val="24"/>
          <w:lang w:eastAsia="tr-TR"/>
        </w:rPr>
        <w:t xml:space="preserve"> bakımını finanse etme araçları olarak tedavi kalitesi ölçütlerini dahil etmek, hastaneleri, kalış süresini kısaltmak yerine taburculuk öncesi ve sonrası bakımın kalitesine öncelik vermeye teşvik edebilir.</w:t>
      </w:r>
      <w:r w:rsidR="00FD57E1" w:rsidRPr="00840168">
        <w:rPr>
          <w:rFonts w:ascii="Times New Roman" w:hAnsi="Times New Roman" w:cs="Times New Roman"/>
          <w:sz w:val="24"/>
          <w:szCs w:val="24"/>
        </w:rPr>
        <w:t xml:space="preserve"> </w:t>
      </w:r>
      <w:r w:rsidRPr="00840168">
        <w:rPr>
          <w:rFonts w:ascii="Times New Roman" w:hAnsi="Times New Roman" w:cs="Times New Roman"/>
          <w:sz w:val="24"/>
          <w:szCs w:val="24"/>
        </w:rPr>
        <w:t xml:space="preserve">Görev değiştiren KY bakımı ve eğitimli KY hemşirelerine ayakta hasta takibi, personel sıkıntısının etkisini </w:t>
      </w:r>
      <w:proofErr w:type="gramStart"/>
      <w:r w:rsidRPr="00840168">
        <w:rPr>
          <w:rFonts w:ascii="Times New Roman" w:hAnsi="Times New Roman" w:cs="Times New Roman"/>
          <w:sz w:val="24"/>
          <w:szCs w:val="24"/>
        </w:rPr>
        <w:t>azaltabilir.</w:t>
      </w:r>
      <w:r w:rsidR="00FD57E1" w:rsidRPr="00840168">
        <w:rPr>
          <w:rFonts w:ascii="Times New Roman" w:eastAsia="Times New Roman" w:hAnsi="Times New Roman" w:cs="Times New Roman"/>
          <w:sz w:val="24"/>
          <w:szCs w:val="24"/>
          <w:lang w:eastAsia="tr-TR"/>
        </w:rPr>
        <w:t>.</w:t>
      </w:r>
      <w:proofErr w:type="gramEnd"/>
    </w:p>
    <w:p w14:paraId="1C64F480" w14:textId="680480E1" w:rsidR="00840168" w:rsidRDefault="00FD57E1" w:rsidP="00502D16">
      <w:pPr>
        <w:spacing w:after="0" w:line="240" w:lineRule="auto"/>
      </w:pPr>
      <w:r w:rsidRPr="00840168">
        <w:rPr>
          <w:rFonts w:ascii="Times New Roman" w:hAnsi="Times New Roman" w:cs="Times New Roman"/>
          <w:sz w:val="24"/>
          <w:szCs w:val="24"/>
        </w:rPr>
        <w:t xml:space="preserve"> </w:t>
      </w:r>
      <w:r w:rsidRPr="00840168">
        <w:rPr>
          <w:rFonts w:ascii="Times New Roman" w:eastAsia="Times New Roman" w:hAnsi="Times New Roman" w:cs="Times New Roman"/>
          <w:sz w:val="24"/>
          <w:szCs w:val="24"/>
          <w:lang w:eastAsia="tr-TR"/>
        </w:rPr>
        <w:t xml:space="preserve">İsveç'ten elde edilen sonuçlar, hemşire liderliğindeki KY kliniklerinin daha düşük ölüm riski ve artan </w:t>
      </w:r>
      <w:proofErr w:type="spellStart"/>
      <w:r w:rsidRPr="00840168">
        <w:rPr>
          <w:rFonts w:ascii="Times New Roman" w:eastAsia="Times New Roman" w:hAnsi="Times New Roman" w:cs="Times New Roman"/>
          <w:sz w:val="24"/>
          <w:szCs w:val="24"/>
          <w:lang w:eastAsia="tr-TR"/>
        </w:rPr>
        <w:t>KYTT’de</w:t>
      </w:r>
      <w:proofErr w:type="spellEnd"/>
      <w:r w:rsidRPr="00840168">
        <w:rPr>
          <w:rFonts w:ascii="Times New Roman" w:eastAsia="Times New Roman" w:hAnsi="Times New Roman" w:cs="Times New Roman"/>
          <w:sz w:val="24"/>
          <w:szCs w:val="24"/>
          <w:lang w:eastAsia="tr-TR"/>
        </w:rPr>
        <w:t xml:space="preserve"> olma olasılığı ile ilişkili olduğunu gösterdi</w:t>
      </w:r>
      <w:r w:rsidRPr="00502D16">
        <w:rPr>
          <w:rFonts w:ascii="Times New Roman" w:eastAsia="Times New Roman" w:hAnsi="Times New Roman" w:cs="Times New Roman"/>
          <w:b/>
          <w:bCs/>
          <w:color w:val="C00000"/>
          <w:sz w:val="24"/>
          <w:szCs w:val="24"/>
          <w:vertAlign w:val="superscript"/>
          <w:lang w:eastAsia="tr-TR"/>
        </w:rPr>
        <w:t>14</w:t>
      </w:r>
      <w:r w:rsidRPr="00502D16">
        <w:rPr>
          <w:rFonts w:ascii="Times New Roman" w:eastAsia="Times New Roman" w:hAnsi="Times New Roman" w:cs="Times New Roman"/>
          <w:color w:val="0070C0"/>
          <w:sz w:val="24"/>
          <w:szCs w:val="24"/>
          <w:lang w:eastAsia="tr-TR"/>
        </w:rPr>
        <w:t>.</w:t>
      </w:r>
      <w:r w:rsidRPr="004A43E9">
        <w:t xml:space="preserve"> </w:t>
      </w:r>
    </w:p>
    <w:p w14:paraId="5A173078" w14:textId="5FB4210E" w:rsidR="00FD57E1" w:rsidRPr="00502D16" w:rsidRDefault="00FD57E1" w:rsidP="00502D16">
      <w:pPr>
        <w:spacing w:after="0" w:line="240" w:lineRule="auto"/>
        <w:rPr>
          <w:rFonts w:ascii="Times New Roman" w:eastAsia="Times New Roman" w:hAnsi="Times New Roman" w:cs="Times New Roman"/>
          <w:color w:val="0070C0"/>
          <w:sz w:val="24"/>
          <w:szCs w:val="24"/>
          <w:lang w:eastAsia="tr-TR"/>
        </w:rPr>
      </w:pPr>
      <w:r w:rsidRPr="00840168">
        <w:rPr>
          <w:rFonts w:ascii="Times New Roman" w:eastAsia="Times New Roman" w:hAnsi="Times New Roman" w:cs="Times New Roman"/>
          <w:sz w:val="24"/>
          <w:szCs w:val="24"/>
          <w:lang w:eastAsia="tr-TR"/>
        </w:rPr>
        <w:t>KY ilacının potansiyel yararları, yan etkileri ve beklentileri hakkında kapsamlı ekip yönetimi ve hasta eğitimi, uyumu iyileştirebilir ve ilacın kesilmesini azaltabilir</w:t>
      </w:r>
      <w:r w:rsidRPr="00502D16">
        <w:rPr>
          <w:rFonts w:ascii="Times New Roman" w:eastAsia="Times New Roman" w:hAnsi="Times New Roman" w:cs="Times New Roman"/>
          <w:b/>
          <w:bCs/>
          <w:color w:val="C00000"/>
          <w:sz w:val="24"/>
          <w:szCs w:val="24"/>
          <w:vertAlign w:val="superscript"/>
          <w:lang w:eastAsia="tr-TR"/>
        </w:rPr>
        <w:t>15</w:t>
      </w:r>
      <w:r w:rsidRPr="00502D16">
        <w:rPr>
          <w:rFonts w:ascii="Times New Roman" w:eastAsia="Times New Roman" w:hAnsi="Times New Roman" w:cs="Times New Roman"/>
          <w:color w:val="0070C0"/>
          <w:sz w:val="24"/>
          <w:szCs w:val="24"/>
          <w:lang w:eastAsia="tr-TR"/>
        </w:rPr>
        <w:t>.</w:t>
      </w:r>
    </w:p>
    <w:p w14:paraId="46AB4EB9" w14:textId="764C1722" w:rsidR="00FD57E1" w:rsidRDefault="00FD57E1" w:rsidP="00FD57E1">
      <w:pPr>
        <w:spacing w:after="0" w:line="240" w:lineRule="auto"/>
        <w:rPr>
          <w:rFonts w:ascii="Times New Roman" w:eastAsia="Times New Roman" w:hAnsi="Times New Roman" w:cs="Times New Roman"/>
          <w:color w:val="0070C0"/>
          <w:sz w:val="24"/>
          <w:szCs w:val="24"/>
          <w:lang w:eastAsia="tr-TR"/>
        </w:rPr>
      </w:pPr>
      <w:r w:rsidRPr="00840168">
        <w:rPr>
          <w:rFonts w:ascii="Times New Roman" w:eastAsia="Times New Roman" w:hAnsi="Times New Roman" w:cs="Times New Roman"/>
          <w:sz w:val="24"/>
          <w:szCs w:val="24"/>
          <w:lang w:eastAsia="tr-TR"/>
        </w:rPr>
        <w:t xml:space="preserve">Elektronik karar destek araçları gibi yeni dijital araçlar, </w:t>
      </w:r>
      <w:proofErr w:type="gramStart"/>
      <w:r w:rsidR="00840168" w:rsidRPr="00840168">
        <w:rPr>
          <w:rFonts w:ascii="Times New Roman" w:eastAsia="Times New Roman" w:hAnsi="Times New Roman" w:cs="Times New Roman"/>
          <w:sz w:val="24"/>
          <w:szCs w:val="24"/>
          <w:lang w:eastAsia="tr-TR"/>
        </w:rPr>
        <w:t xml:space="preserve">KY </w:t>
      </w:r>
      <w:r w:rsidRPr="00840168">
        <w:rPr>
          <w:rFonts w:ascii="Times New Roman" w:eastAsia="Times New Roman" w:hAnsi="Times New Roman" w:cs="Times New Roman"/>
          <w:sz w:val="24"/>
          <w:szCs w:val="24"/>
          <w:lang w:eastAsia="tr-TR"/>
        </w:rPr>
        <w:t xml:space="preserve"> ilaçlarını</w:t>
      </w:r>
      <w:proofErr w:type="gramEnd"/>
      <w:r w:rsidRPr="00840168">
        <w:rPr>
          <w:rFonts w:ascii="Times New Roman" w:eastAsia="Times New Roman" w:hAnsi="Times New Roman" w:cs="Times New Roman"/>
          <w:sz w:val="24"/>
          <w:szCs w:val="24"/>
          <w:lang w:eastAsia="tr-TR"/>
        </w:rPr>
        <w:t xml:space="preserve"> optimize etmek için uzman olmayan sağlık pratisyenlerini destekleyebilir.</w:t>
      </w:r>
      <w:r w:rsidRPr="00840168">
        <w:t xml:space="preserve"> </w:t>
      </w:r>
      <w:r w:rsidRPr="00840168">
        <w:rPr>
          <w:rFonts w:ascii="Times New Roman" w:eastAsia="Times New Roman" w:hAnsi="Times New Roman" w:cs="Times New Roman"/>
          <w:sz w:val="24"/>
          <w:szCs w:val="24"/>
          <w:lang w:eastAsia="tr-TR"/>
        </w:rPr>
        <w:t xml:space="preserve">Örneğin, ABD'de yakın zamanda yapılan bir küme randomize çalışma, klinik bir karar destek sisteminin birinci basamakta KY için kılavuz tarafından önerilen tedaviye uyumu </w:t>
      </w:r>
      <w:proofErr w:type="spellStart"/>
      <w:r w:rsidRPr="00840168">
        <w:rPr>
          <w:rFonts w:ascii="Times New Roman" w:eastAsia="Times New Roman" w:hAnsi="Times New Roman" w:cs="Times New Roman"/>
          <w:sz w:val="24"/>
          <w:szCs w:val="24"/>
          <w:lang w:eastAsia="tr-TR"/>
        </w:rPr>
        <w:t>edüzeltebileceğini</w:t>
      </w:r>
      <w:proofErr w:type="spellEnd"/>
      <w:r w:rsidRPr="00840168">
        <w:rPr>
          <w:rFonts w:ascii="Times New Roman" w:eastAsia="Times New Roman" w:hAnsi="Times New Roman" w:cs="Times New Roman"/>
          <w:sz w:val="24"/>
          <w:szCs w:val="24"/>
          <w:lang w:eastAsia="tr-TR"/>
        </w:rPr>
        <w:t xml:space="preserve"> göstermiştir</w:t>
      </w:r>
      <w:r w:rsidRPr="00920859">
        <w:rPr>
          <w:rFonts w:ascii="Times New Roman" w:eastAsia="Times New Roman" w:hAnsi="Times New Roman" w:cs="Times New Roman"/>
          <w:b/>
          <w:bCs/>
          <w:color w:val="C00000"/>
          <w:sz w:val="24"/>
          <w:szCs w:val="24"/>
          <w:vertAlign w:val="superscript"/>
          <w:lang w:eastAsia="tr-TR"/>
        </w:rPr>
        <w:t>16</w:t>
      </w:r>
      <w:r>
        <w:rPr>
          <w:rFonts w:ascii="Times New Roman" w:eastAsia="Times New Roman" w:hAnsi="Times New Roman" w:cs="Times New Roman"/>
          <w:color w:val="0070C0"/>
          <w:sz w:val="24"/>
          <w:szCs w:val="24"/>
          <w:lang w:eastAsia="tr-TR"/>
        </w:rPr>
        <w:t>.</w:t>
      </w:r>
      <w:r w:rsidRPr="00920859">
        <w:t xml:space="preserve"> </w:t>
      </w:r>
      <w:proofErr w:type="spellStart"/>
      <w:r w:rsidRPr="003A5932">
        <w:rPr>
          <w:rFonts w:ascii="Times New Roman" w:eastAsia="Times New Roman" w:hAnsi="Times New Roman" w:cs="Times New Roman"/>
          <w:sz w:val="24"/>
          <w:szCs w:val="24"/>
          <w:lang w:eastAsia="tr-TR"/>
        </w:rPr>
        <w:t>Shen</w:t>
      </w:r>
      <w:proofErr w:type="spellEnd"/>
      <w:r w:rsidRPr="003A5932">
        <w:rPr>
          <w:rFonts w:ascii="Times New Roman" w:eastAsia="Times New Roman" w:hAnsi="Times New Roman" w:cs="Times New Roman"/>
          <w:sz w:val="24"/>
          <w:szCs w:val="24"/>
          <w:lang w:eastAsia="tr-TR"/>
        </w:rPr>
        <w:t xml:space="preserve"> ve ark. 'klinik atalet' için çok az yer</w:t>
      </w:r>
      <w:r w:rsidR="0047005C">
        <w:rPr>
          <w:rFonts w:ascii="Times New Roman" w:eastAsia="Times New Roman" w:hAnsi="Times New Roman" w:cs="Times New Roman"/>
          <w:sz w:val="24"/>
          <w:szCs w:val="24"/>
          <w:lang w:eastAsia="tr-TR"/>
        </w:rPr>
        <w:t xml:space="preserve">/ ”boş yatak yok” </w:t>
      </w:r>
      <w:r w:rsidRPr="003A5932">
        <w:rPr>
          <w:rFonts w:ascii="Times New Roman" w:eastAsia="Times New Roman" w:hAnsi="Times New Roman" w:cs="Times New Roman"/>
          <w:sz w:val="24"/>
          <w:szCs w:val="24"/>
          <w:lang w:eastAsia="tr-TR"/>
        </w:rPr>
        <w:t xml:space="preserve"> (</w:t>
      </w:r>
      <w:proofErr w:type="spellStart"/>
      <w:r w:rsidRPr="003A5932">
        <w:rPr>
          <w:rFonts w:ascii="Times New Roman" w:eastAsia="Times New Roman" w:hAnsi="Times New Roman" w:cs="Times New Roman"/>
          <w:sz w:val="24"/>
          <w:szCs w:val="24"/>
          <w:lang w:eastAsia="tr-TR"/>
        </w:rPr>
        <w:t>the</w:t>
      </w:r>
      <w:proofErr w:type="spellEnd"/>
      <w:r w:rsidRPr="003A5932">
        <w:rPr>
          <w:rFonts w:ascii="Times New Roman" w:eastAsia="Times New Roman" w:hAnsi="Times New Roman" w:cs="Times New Roman"/>
          <w:sz w:val="24"/>
          <w:szCs w:val="24"/>
          <w:lang w:eastAsia="tr-TR"/>
        </w:rPr>
        <w:t xml:space="preserve"> </w:t>
      </w:r>
      <w:proofErr w:type="spellStart"/>
      <w:r w:rsidRPr="003A5932">
        <w:rPr>
          <w:rFonts w:ascii="Times New Roman" w:eastAsia="Times New Roman" w:hAnsi="Times New Roman" w:cs="Times New Roman"/>
          <w:sz w:val="24"/>
          <w:szCs w:val="24"/>
          <w:lang w:eastAsia="tr-TR"/>
        </w:rPr>
        <w:t>fact</w:t>
      </w:r>
      <w:proofErr w:type="spellEnd"/>
      <w:r w:rsidRPr="003A5932">
        <w:rPr>
          <w:rFonts w:ascii="Times New Roman" w:eastAsia="Times New Roman" w:hAnsi="Times New Roman" w:cs="Times New Roman"/>
          <w:sz w:val="24"/>
          <w:szCs w:val="24"/>
          <w:lang w:eastAsia="tr-TR"/>
        </w:rPr>
        <w:t xml:space="preserve"> </w:t>
      </w:r>
      <w:proofErr w:type="spellStart"/>
      <w:r w:rsidRPr="003A5932">
        <w:rPr>
          <w:rFonts w:ascii="Times New Roman" w:eastAsia="Times New Roman" w:hAnsi="Times New Roman" w:cs="Times New Roman"/>
          <w:sz w:val="24"/>
          <w:szCs w:val="24"/>
          <w:lang w:eastAsia="tr-TR"/>
        </w:rPr>
        <w:t>that</w:t>
      </w:r>
      <w:proofErr w:type="spellEnd"/>
      <w:r w:rsidRPr="003A5932">
        <w:rPr>
          <w:rFonts w:ascii="Times New Roman" w:eastAsia="Times New Roman" w:hAnsi="Times New Roman" w:cs="Times New Roman"/>
          <w:sz w:val="24"/>
          <w:szCs w:val="24"/>
          <w:lang w:eastAsia="tr-TR"/>
        </w:rPr>
        <w:t xml:space="preserve"> </w:t>
      </w:r>
      <w:proofErr w:type="spellStart"/>
      <w:r w:rsidRPr="003A5932">
        <w:rPr>
          <w:rFonts w:ascii="Times New Roman" w:eastAsia="Times New Roman" w:hAnsi="Times New Roman" w:cs="Times New Roman"/>
          <w:sz w:val="24"/>
          <w:szCs w:val="24"/>
          <w:lang w:eastAsia="tr-TR"/>
        </w:rPr>
        <w:t>there</w:t>
      </w:r>
      <w:proofErr w:type="spellEnd"/>
      <w:r w:rsidRPr="003A5932">
        <w:rPr>
          <w:rFonts w:ascii="Times New Roman" w:eastAsia="Times New Roman" w:hAnsi="Times New Roman" w:cs="Times New Roman"/>
          <w:sz w:val="24"/>
          <w:szCs w:val="24"/>
          <w:lang w:eastAsia="tr-TR"/>
        </w:rPr>
        <w:t xml:space="preserve"> is </w:t>
      </w:r>
      <w:proofErr w:type="spellStart"/>
      <w:r w:rsidRPr="003A5932">
        <w:rPr>
          <w:rFonts w:ascii="Times New Roman" w:eastAsia="Times New Roman" w:hAnsi="Times New Roman" w:cs="Times New Roman"/>
          <w:sz w:val="24"/>
          <w:szCs w:val="24"/>
          <w:lang w:eastAsia="tr-TR"/>
        </w:rPr>
        <w:t>little</w:t>
      </w:r>
      <w:proofErr w:type="spellEnd"/>
      <w:r w:rsidRPr="003A5932">
        <w:rPr>
          <w:rFonts w:ascii="Times New Roman" w:eastAsia="Times New Roman" w:hAnsi="Times New Roman" w:cs="Times New Roman"/>
          <w:sz w:val="24"/>
          <w:szCs w:val="24"/>
          <w:lang w:eastAsia="tr-TR"/>
        </w:rPr>
        <w:t xml:space="preserve"> </w:t>
      </w:r>
      <w:proofErr w:type="spellStart"/>
      <w:r w:rsidRPr="003A5932">
        <w:rPr>
          <w:rFonts w:ascii="Times New Roman" w:eastAsia="Times New Roman" w:hAnsi="Times New Roman" w:cs="Times New Roman"/>
          <w:sz w:val="24"/>
          <w:szCs w:val="24"/>
          <w:lang w:eastAsia="tr-TR"/>
        </w:rPr>
        <w:t>room</w:t>
      </w:r>
      <w:proofErr w:type="spellEnd"/>
      <w:r w:rsidRPr="003A5932">
        <w:rPr>
          <w:rFonts w:ascii="Times New Roman" w:eastAsia="Times New Roman" w:hAnsi="Times New Roman" w:cs="Times New Roman"/>
          <w:sz w:val="24"/>
          <w:szCs w:val="24"/>
          <w:lang w:eastAsia="tr-TR"/>
        </w:rPr>
        <w:t>) olduğu gerçeğine daha fazla destek sağlar;</w:t>
      </w:r>
      <w:r w:rsidR="00840168" w:rsidRPr="003A5932">
        <w:rPr>
          <w:rFonts w:ascii="Times New Roman" w:eastAsia="Times New Roman" w:hAnsi="Times New Roman" w:cs="Times New Roman"/>
          <w:sz w:val="24"/>
          <w:szCs w:val="24"/>
          <w:lang w:eastAsia="tr-TR"/>
        </w:rPr>
        <w:t xml:space="preserve">(‘yer yok’ diye farmakolojik </w:t>
      </w:r>
      <w:proofErr w:type="spellStart"/>
      <w:r w:rsidR="00840168" w:rsidRPr="003A5932">
        <w:rPr>
          <w:rFonts w:ascii="Times New Roman" w:eastAsia="Times New Roman" w:hAnsi="Times New Roman" w:cs="Times New Roman"/>
          <w:sz w:val="24"/>
          <w:szCs w:val="24"/>
          <w:lang w:eastAsia="tr-TR"/>
        </w:rPr>
        <w:t>tıpsal</w:t>
      </w:r>
      <w:proofErr w:type="spellEnd"/>
      <w:r w:rsidR="00840168" w:rsidRPr="003A5932">
        <w:rPr>
          <w:rFonts w:ascii="Times New Roman" w:eastAsia="Times New Roman" w:hAnsi="Times New Roman" w:cs="Times New Roman"/>
          <w:sz w:val="24"/>
          <w:szCs w:val="24"/>
          <w:lang w:eastAsia="tr-TR"/>
        </w:rPr>
        <w:t xml:space="preserve"> tedavinin ötelemesini </w:t>
      </w:r>
      <w:r w:rsidR="00840168" w:rsidRPr="003A5932">
        <w:rPr>
          <w:rFonts w:ascii="Times New Roman" w:eastAsia="Times New Roman" w:hAnsi="Times New Roman" w:cs="Times New Roman"/>
          <w:sz w:val="24"/>
          <w:szCs w:val="24"/>
          <w:lang w:eastAsia="tr-TR"/>
        </w:rPr>
        <w:lastRenderedPageBreak/>
        <w:t>bertaraf etmek)</w:t>
      </w:r>
      <w:r w:rsidRPr="003A5932">
        <w:t xml:space="preserve"> </w:t>
      </w:r>
      <w:r w:rsidRPr="003A5932">
        <w:rPr>
          <w:rFonts w:ascii="Times New Roman" w:eastAsia="Times New Roman" w:hAnsi="Times New Roman" w:cs="Times New Roman"/>
          <w:sz w:val="24"/>
          <w:szCs w:val="24"/>
          <w:lang w:eastAsia="tr-TR"/>
        </w:rPr>
        <w:t xml:space="preserve">ve </w:t>
      </w:r>
      <w:r w:rsidR="003A5932" w:rsidRPr="003A5932">
        <w:rPr>
          <w:rFonts w:ascii="Times New Roman" w:eastAsia="Times New Roman" w:hAnsi="Times New Roman" w:cs="Times New Roman"/>
          <w:sz w:val="24"/>
          <w:szCs w:val="24"/>
          <w:lang w:eastAsia="tr-TR"/>
        </w:rPr>
        <w:t xml:space="preserve">Hasta ile ilk temasta unutulmaması gereken özellikle düşük </w:t>
      </w:r>
      <w:proofErr w:type="spellStart"/>
      <w:r w:rsidR="003A5932" w:rsidRPr="003A5932">
        <w:rPr>
          <w:rFonts w:ascii="Times New Roman" w:eastAsia="Times New Roman" w:hAnsi="Times New Roman" w:cs="Times New Roman"/>
          <w:sz w:val="24"/>
          <w:szCs w:val="24"/>
          <w:lang w:eastAsia="tr-TR"/>
        </w:rPr>
        <w:t>EF’li</w:t>
      </w:r>
      <w:proofErr w:type="spellEnd"/>
      <w:r w:rsidR="003A5932" w:rsidRPr="003A5932">
        <w:rPr>
          <w:rFonts w:ascii="Times New Roman" w:eastAsia="Times New Roman" w:hAnsi="Times New Roman" w:cs="Times New Roman"/>
          <w:sz w:val="24"/>
          <w:szCs w:val="24"/>
          <w:lang w:eastAsia="tr-TR"/>
        </w:rPr>
        <w:t xml:space="preserve"> </w:t>
      </w:r>
      <w:proofErr w:type="spellStart"/>
      <w:r w:rsidRPr="003A5932">
        <w:rPr>
          <w:rFonts w:ascii="Times New Roman" w:eastAsia="Times New Roman" w:hAnsi="Times New Roman" w:cs="Times New Roman"/>
          <w:sz w:val="24"/>
          <w:szCs w:val="24"/>
          <w:lang w:eastAsia="tr-TR"/>
        </w:rPr>
        <w:t>KY</w:t>
      </w:r>
      <w:r w:rsidR="00840168" w:rsidRPr="003A5932">
        <w:rPr>
          <w:rFonts w:ascii="Times New Roman" w:eastAsia="Times New Roman" w:hAnsi="Times New Roman" w:cs="Times New Roman"/>
          <w:sz w:val="24"/>
          <w:szCs w:val="24"/>
          <w:lang w:eastAsia="tr-TR"/>
        </w:rPr>
        <w:t>’nin</w:t>
      </w:r>
      <w:proofErr w:type="spellEnd"/>
      <w:r w:rsidR="00840168" w:rsidRPr="003A5932">
        <w:rPr>
          <w:rFonts w:ascii="Times New Roman" w:eastAsia="Times New Roman" w:hAnsi="Times New Roman" w:cs="Times New Roman"/>
          <w:sz w:val="24"/>
          <w:szCs w:val="24"/>
          <w:lang w:eastAsia="tr-TR"/>
        </w:rPr>
        <w:t xml:space="preserve"> </w:t>
      </w:r>
      <w:proofErr w:type="spellStart"/>
      <w:r w:rsidR="00840168" w:rsidRPr="003A5932">
        <w:rPr>
          <w:rFonts w:ascii="Times New Roman" w:eastAsia="Times New Roman" w:hAnsi="Times New Roman" w:cs="Times New Roman"/>
          <w:sz w:val="24"/>
          <w:szCs w:val="24"/>
          <w:lang w:eastAsia="tr-TR"/>
        </w:rPr>
        <w:t>tıpsal</w:t>
      </w:r>
      <w:proofErr w:type="spellEnd"/>
      <w:r w:rsidRPr="003A5932">
        <w:rPr>
          <w:rFonts w:ascii="Times New Roman" w:eastAsia="Times New Roman" w:hAnsi="Times New Roman" w:cs="Times New Roman"/>
          <w:sz w:val="24"/>
          <w:szCs w:val="24"/>
          <w:lang w:eastAsia="tr-TR"/>
        </w:rPr>
        <w:t xml:space="preserve"> tedavisinin hızlı başlatılma ve yükseltilmesindeki gecikmeler hayatlara mal olabilir</w:t>
      </w:r>
      <w:r w:rsidRPr="00CF1437">
        <w:rPr>
          <w:rFonts w:ascii="Times New Roman" w:eastAsia="Times New Roman" w:hAnsi="Times New Roman" w:cs="Times New Roman"/>
          <w:color w:val="0070C0"/>
          <w:sz w:val="24"/>
          <w:szCs w:val="24"/>
          <w:lang w:eastAsia="tr-TR"/>
        </w:rPr>
        <w:t>.</w:t>
      </w:r>
    </w:p>
    <w:p w14:paraId="1346F237" w14:textId="77777777" w:rsidR="003A5932" w:rsidRDefault="003A5932" w:rsidP="00FD57E1">
      <w:pPr>
        <w:spacing w:after="0" w:line="240" w:lineRule="auto"/>
        <w:rPr>
          <w:rFonts w:ascii="Arial" w:eastAsia="Times New Roman" w:hAnsi="Arial" w:cs="Arial"/>
          <w:color w:val="C00000"/>
          <w:sz w:val="24"/>
          <w:szCs w:val="24"/>
          <w:lang w:eastAsia="tr-TR"/>
        </w:rPr>
      </w:pPr>
    </w:p>
    <w:p w14:paraId="34F7F4F6" w14:textId="2C879B08" w:rsidR="00FD57E1" w:rsidRPr="00CF1437" w:rsidRDefault="00FD57E1" w:rsidP="00FD57E1">
      <w:pPr>
        <w:spacing w:after="0" w:line="240" w:lineRule="auto"/>
        <w:rPr>
          <w:rFonts w:ascii="Arial" w:eastAsia="Times New Roman" w:hAnsi="Arial" w:cs="Arial"/>
          <w:color w:val="C00000"/>
          <w:sz w:val="24"/>
          <w:szCs w:val="24"/>
          <w:lang w:eastAsia="tr-TR"/>
        </w:rPr>
      </w:pPr>
      <w:r w:rsidRPr="00CF1437">
        <w:rPr>
          <w:rFonts w:ascii="Arial" w:eastAsia="Times New Roman" w:hAnsi="Arial" w:cs="Arial"/>
          <w:color w:val="C00000"/>
          <w:sz w:val="24"/>
          <w:szCs w:val="24"/>
          <w:lang w:eastAsia="tr-TR"/>
        </w:rPr>
        <w:t xml:space="preserve">Gelecekteki çalışmalar, KY ilaç kullanımını </w:t>
      </w:r>
      <w:proofErr w:type="gramStart"/>
      <w:r w:rsidR="0047005C">
        <w:rPr>
          <w:rFonts w:ascii="Arial" w:eastAsia="Times New Roman" w:hAnsi="Arial" w:cs="Arial"/>
          <w:color w:val="C00000"/>
          <w:sz w:val="24"/>
          <w:szCs w:val="24"/>
          <w:lang w:eastAsia="tr-TR"/>
        </w:rPr>
        <w:t xml:space="preserve">düzeltmek </w:t>
      </w:r>
      <w:r w:rsidRPr="00CF1437">
        <w:rPr>
          <w:rFonts w:ascii="Arial" w:eastAsia="Times New Roman" w:hAnsi="Arial" w:cs="Arial"/>
          <w:color w:val="C00000"/>
          <w:sz w:val="24"/>
          <w:szCs w:val="24"/>
          <w:lang w:eastAsia="tr-TR"/>
        </w:rPr>
        <w:t xml:space="preserve"> için</w:t>
      </w:r>
      <w:proofErr w:type="gramEnd"/>
      <w:r w:rsidRPr="00CF1437">
        <w:rPr>
          <w:rFonts w:ascii="Arial" w:eastAsia="Times New Roman" w:hAnsi="Arial" w:cs="Arial"/>
          <w:color w:val="C00000"/>
          <w:sz w:val="24"/>
          <w:szCs w:val="24"/>
          <w:lang w:eastAsia="tr-TR"/>
        </w:rPr>
        <w:t xml:space="preserve"> etkili stratejiler uygulamak için 'klinik </w:t>
      </w:r>
      <w:proofErr w:type="spellStart"/>
      <w:r w:rsidRPr="00CF1437">
        <w:rPr>
          <w:rFonts w:ascii="Arial" w:eastAsia="Times New Roman" w:hAnsi="Arial" w:cs="Arial"/>
          <w:color w:val="C00000"/>
          <w:sz w:val="24"/>
          <w:szCs w:val="24"/>
          <w:lang w:eastAsia="tr-TR"/>
        </w:rPr>
        <w:t>atalet'in</w:t>
      </w:r>
      <w:proofErr w:type="spellEnd"/>
      <w:r w:rsidRPr="00CF1437">
        <w:rPr>
          <w:rFonts w:ascii="Arial" w:eastAsia="Times New Roman" w:hAnsi="Arial" w:cs="Arial"/>
          <w:color w:val="C00000"/>
          <w:sz w:val="24"/>
          <w:szCs w:val="24"/>
          <w:lang w:eastAsia="tr-TR"/>
        </w:rPr>
        <w:t xml:space="preserve"> altında yatan bağlam</w:t>
      </w:r>
      <w:r w:rsidR="00D2292D">
        <w:rPr>
          <w:rFonts w:ascii="Arial" w:eastAsia="Times New Roman" w:hAnsi="Arial" w:cs="Arial"/>
          <w:color w:val="C00000"/>
          <w:sz w:val="24"/>
          <w:szCs w:val="24"/>
          <w:lang w:eastAsia="tr-TR"/>
        </w:rPr>
        <w:t>d</w:t>
      </w:r>
      <w:r w:rsidRPr="00CF1437">
        <w:rPr>
          <w:rFonts w:ascii="Arial" w:eastAsia="Times New Roman" w:hAnsi="Arial" w:cs="Arial"/>
          <w:color w:val="C00000"/>
          <w:sz w:val="24"/>
          <w:szCs w:val="24"/>
          <w:lang w:eastAsia="tr-TR"/>
        </w:rPr>
        <w:t>a özel sağlık sistemi engellerini tanımlamalıdır.</w:t>
      </w:r>
    </w:p>
    <w:p w14:paraId="480D0EE5" w14:textId="0CD4C7BA" w:rsidR="003A5932" w:rsidRPr="003A5932" w:rsidRDefault="003A5932" w:rsidP="003A5932">
      <w:pPr>
        <w:spacing w:line="240" w:lineRule="auto"/>
        <w:rPr>
          <w:rFonts w:ascii="Times New Roman" w:eastAsia="Times New Roman" w:hAnsi="Times New Roman" w:cs="Times New Roman"/>
          <w:sz w:val="24"/>
          <w:szCs w:val="24"/>
          <w:lang w:eastAsia="tr-TR"/>
        </w:rPr>
      </w:pPr>
      <w:r w:rsidRPr="003A5932">
        <w:rPr>
          <w:rFonts w:ascii="Times New Roman" w:eastAsia="Times New Roman" w:hAnsi="Times New Roman" w:cs="Times New Roman"/>
          <w:sz w:val="24"/>
          <w:szCs w:val="24"/>
          <w:lang w:eastAsia="tr-TR"/>
        </w:rPr>
        <w:t xml:space="preserve">Sonuç olarak, </w:t>
      </w:r>
      <w:proofErr w:type="spellStart"/>
      <w:r w:rsidRPr="003A5932">
        <w:rPr>
          <w:rFonts w:ascii="Times New Roman" w:eastAsia="Times New Roman" w:hAnsi="Times New Roman" w:cs="Times New Roman"/>
          <w:sz w:val="24"/>
          <w:szCs w:val="24"/>
          <w:lang w:eastAsia="tr-TR"/>
        </w:rPr>
        <w:t>Shen</w:t>
      </w:r>
      <w:proofErr w:type="spellEnd"/>
      <w:r w:rsidRPr="003A5932">
        <w:rPr>
          <w:rFonts w:ascii="Times New Roman" w:eastAsia="Times New Roman" w:hAnsi="Times New Roman" w:cs="Times New Roman"/>
          <w:sz w:val="24"/>
          <w:szCs w:val="24"/>
          <w:lang w:eastAsia="tr-TR"/>
        </w:rPr>
        <w:t xml:space="preserve"> ve ark.'</w:t>
      </w:r>
      <w:proofErr w:type="spellStart"/>
      <w:r w:rsidRPr="003A5932">
        <w:rPr>
          <w:rFonts w:ascii="Times New Roman" w:eastAsia="Times New Roman" w:hAnsi="Times New Roman" w:cs="Times New Roman"/>
          <w:sz w:val="24"/>
          <w:szCs w:val="24"/>
          <w:lang w:eastAsia="tr-TR"/>
        </w:rPr>
        <w:t>nın</w:t>
      </w:r>
      <w:proofErr w:type="spellEnd"/>
      <w:r w:rsidRPr="003A5932">
        <w:rPr>
          <w:rFonts w:ascii="Times New Roman" w:eastAsia="Times New Roman" w:hAnsi="Times New Roman" w:cs="Times New Roman"/>
          <w:sz w:val="24"/>
          <w:szCs w:val="24"/>
          <w:lang w:eastAsia="tr-TR"/>
        </w:rPr>
        <w:t xml:space="preserve"> çalışması, </w:t>
      </w:r>
      <w:proofErr w:type="spellStart"/>
      <w:r w:rsidRPr="003A5932">
        <w:rPr>
          <w:rFonts w:ascii="Times New Roman" w:eastAsia="Times New Roman" w:hAnsi="Times New Roman" w:cs="Times New Roman"/>
          <w:sz w:val="24"/>
          <w:szCs w:val="24"/>
          <w:lang w:eastAsia="tr-TR"/>
        </w:rPr>
        <w:t>KY’nin</w:t>
      </w:r>
      <w:proofErr w:type="spellEnd"/>
      <w:r w:rsidRPr="003A5932">
        <w:rPr>
          <w:rFonts w:ascii="Times New Roman" w:eastAsia="Times New Roman" w:hAnsi="Times New Roman" w:cs="Times New Roman"/>
          <w:sz w:val="24"/>
          <w:szCs w:val="24"/>
          <w:lang w:eastAsia="tr-TR"/>
        </w:rPr>
        <w:t xml:space="preserve"> farmakolojik tedavisini başlatmak ve titre etmek için gereken süreyi azaltmak için alternatif tedavi stratejilerinin kullanılmasına ilişkin ikna edici kanıtlar </w:t>
      </w:r>
      <w:proofErr w:type="spellStart"/>
      <w:proofErr w:type="gramStart"/>
      <w:r w:rsidRPr="003A5932">
        <w:rPr>
          <w:rFonts w:ascii="Times New Roman" w:eastAsia="Times New Roman" w:hAnsi="Times New Roman" w:cs="Times New Roman"/>
          <w:sz w:val="24"/>
          <w:szCs w:val="24"/>
          <w:lang w:eastAsia="tr-TR"/>
        </w:rPr>
        <w:t>sunmaktadır.Daha</w:t>
      </w:r>
      <w:proofErr w:type="spellEnd"/>
      <w:proofErr w:type="gramEnd"/>
      <w:r w:rsidRPr="003A5932">
        <w:rPr>
          <w:rFonts w:ascii="Times New Roman" w:eastAsia="Times New Roman" w:hAnsi="Times New Roman" w:cs="Times New Roman"/>
          <w:sz w:val="24"/>
          <w:szCs w:val="24"/>
          <w:lang w:eastAsia="tr-TR"/>
        </w:rPr>
        <w:t xml:space="preserve"> da önemlisi, çalışma sonuçları, </w:t>
      </w:r>
      <w:proofErr w:type="spellStart"/>
      <w:r w:rsidRPr="003A5932">
        <w:rPr>
          <w:rFonts w:ascii="Times New Roman" w:eastAsia="Times New Roman" w:hAnsi="Times New Roman" w:cs="Times New Roman"/>
          <w:sz w:val="24"/>
          <w:szCs w:val="24"/>
          <w:lang w:eastAsia="tr-TR"/>
        </w:rPr>
        <w:t>KYdEF'li</w:t>
      </w:r>
      <w:proofErr w:type="spellEnd"/>
      <w:r w:rsidRPr="003A5932">
        <w:rPr>
          <w:rFonts w:ascii="Times New Roman" w:eastAsia="Times New Roman" w:hAnsi="Times New Roman" w:cs="Times New Roman"/>
          <w:sz w:val="24"/>
          <w:szCs w:val="24"/>
          <w:lang w:eastAsia="tr-TR"/>
        </w:rPr>
        <w:t xml:space="preserve"> hastalarda 'temel 4'lü tedavilerin hızlı ancak sorumlu bir şekilde başlatma ve yükseltme ihtiyacını ve bunu kolaylaştıracak yeni uygulama stratejilerini vurgulamaktadır.</w:t>
      </w:r>
    </w:p>
    <w:p w14:paraId="640CF0E9" w14:textId="77556D37" w:rsidR="00FD57E1" w:rsidRDefault="00FD57E1"/>
    <w:p w14:paraId="234BC8A6" w14:textId="2D5D50E9" w:rsidR="0064626F" w:rsidRDefault="0064626F"/>
    <w:p w14:paraId="62B97B9D" w14:textId="77777777" w:rsidR="0064626F" w:rsidRPr="0064626F" w:rsidRDefault="0064626F" w:rsidP="0064626F">
      <w:pPr>
        <w:keepNext/>
        <w:keepLines/>
        <w:spacing w:after="330"/>
        <w:outlineLvl w:val="0"/>
        <w:rPr>
          <w:rFonts w:ascii="Times New Roman" w:eastAsia="Times New Roman" w:hAnsi="Times New Roman" w:cs="Times New Roman"/>
          <w:b/>
          <w:bCs/>
          <w:color w:val="C00000"/>
          <w:sz w:val="28"/>
          <w:szCs w:val="28"/>
          <w:lang w:eastAsia="tr-TR"/>
        </w:rPr>
      </w:pPr>
      <w:r w:rsidRPr="0064626F">
        <w:rPr>
          <w:rFonts w:ascii="Times New Roman" w:eastAsia="Times New Roman" w:hAnsi="Times New Roman" w:cs="Times New Roman"/>
          <w:b/>
          <w:bCs/>
          <w:color w:val="C00000"/>
          <w:sz w:val="28"/>
          <w:szCs w:val="28"/>
          <w:lang w:eastAsia="tr-TR"/>
        </w:rPr>
        <w:t>Kaynaklar</w:t>
      </w:r>
    </w:p>
    <w:p w14:paraId="16CAEDE7" w14:textId="3340FD93" w:rsidR="0064626F" w:rsidRPr="0064626F" w:rsidRDefault="0064626F" w:rsidP="0064626F">
      <w:pPr>
        <w:keepNext/>
        <w:keepLines/>
        <w:spacing w:after="330"/>
        <w:outlineLvl w:val="0"/>
        <w:rPr>
          <w:rFonts w:ascii="Arial" w:eastAsia="Times New Roman" w:hAnsi="Arial" w:cs="Arial"/>
          <w:color w:val="333132"/>
          <w:kern w:val="36"/>
          <w:sz w:val="48"/>
          <w:szCs w:val="48"/>
          <w:lang w:eastAsia="tr-TR"/>
        </w:rPr>
      </w:pPr>
      <w:r w:rsidRPr="0064626F">
        <w:rPr>
          <w:rFonts w:ascii="Arial" w:eastAsia="Times New Roman" w:hAnsi="Arial" w:cs="Times New Roman"/>
          <w:b/>
          <w:bCs/>
          <w:i/>
          <w:iCs/>
          <w:color w:val="222222"/>
          <w:sz w:val="24"/>
          <w:szCs w:val="24"/>
          <w:lang w:eastAsia="tr-TR"/>
        </w:rPr>
        <w:t>Temel kaynak:</w:t>
      </w:r>
      <w:r w:rsidRPr="0064626F">
        <w:rPr>
          <w:rFonts w:ascii="Arial" w:eastAsia="Times New Roman" w:hAnsi="Arial" w:cs="Times New Roman"/>
          <w:color w:val="222222"/>
          <w:sz w:val="27"/>
          <w:szCs w:val="27"/>
          <w:lang w:eastAsia="tr-TR"/>
        </w:rPr>
        <w:t xml:space="preserve"> </w:t>
      </w:r>
      <w:r w:rsidRPr="0064626F">
        <w:rPr>
          <w:rFonts w:ascii="Times New Roman" w:eastAsia="Times New Roman" w:hAnsi="Times New Roman" w:cs="Times New Roman"/>
          <w:color w:val="222222"/>
          <w:sz w:val="24"/>
          <w:szCs w:val="24"/>
          <w:lang w:eastAsia="tr-TR"/>
        </w:rPr>
        <w:t xml:space="preserve">Tromp </w:t>
      </w:r>
      <w:proofErr w:type="spellStart"/>
      <w:proofErr w:type="gramStart"/>
      <w:r w:rsidRPr="0064626F">
        <w:rPr>
          <w:rFonts w:ascii="Times New Roman" w:eastAsia="Times New Roman" w:hAnsi="Times New Roman" w:cs="Times New Roman"/>
          <w:color w:val="222222"/>
          <w:sz w:val="24"/>
          <w:szCs w:val="24"/>
          <w:lang w:eastAsia="tr-TR"/>
        </w:rPr>
        <w:t>J;Voors</w:t>
      </w:r>
      <w:proofErr w:type="spellEnd"/>
      <w:proofErr w:type="gramEnd"/>
      <w:r w:rsidRPr="0064626F">
        <w:rPr>
          <w:rFonts w:ascii="Times New Roman" w:eastAsia="Times New Roman" w:hAnsi="Times New Roman" w:cs="Times New Roman"/>
          <w:color w:val="222222"/>
          <w:sz w:val="24"/>
          <w:szCs w:val="24"/>
          <w:lang w:eastAsia="tr-TR"/>
        </w:rPr>
        <w:t xml:space="preserve"> AA.</w:t>
      </w:r>
      <w:r w:rsidRPr="0064626F">
        <w:rPr>
          <w:rFonts w:ascii="Times New Roman" w:eastAsia="Times New Roman" w:hAnsi="Times New Roman" w:cs="Times New Roman"/>
          <w:color w:val="333132"/>
          <w:kern w:val="36"/>
          <w:sz w:val="24"/>
          <w:szCs w:val="24"/>
          <w:lang w:eastAsia="tr-TR"/>
        </w:rPr>
        <w:t xml:space="preserve"> </w:t>
      </w:r>
      <w:proofErr w:type="spellStart"/>
      <w:r w:rsidRPr="0064626F">
        <w:rPr>
          <w:rFonts w:ascii="Times New Roman" w:eastAsia="Times New Roman" w:hAnsi="Times New Roman" w:cs="Times New Roman"/>
          <w:b/>
          <w:bCs/>
          <w:color w:val="333132"/>
          <w:kern w:val="36"/>
          <w:sz w:val="24"/>
          <w:szCs w:val="24"/>
          <w:lang w:eastAsia="tr-TR"/>
        </w:rPr>
        <w:t>Medication</w:t>
      </w:r>
      <w:proofErr w:type="spellEnd"/>
      <w:r w:rsidRPr="0064626F">
        <w:rPr>
          <w:rFonts w:ascii="Times New Roman" w:eastAsia="Times New Roman" w:hAnsi="Times New Roman" w:cs="Times New Roman"/>
          <w:b/>
          <w:bCs/>
          <w:color w:val="333132"/>
          <w:kern w:val="36"/>
          <w:sz w:val="24"/>
          <w:szCs w:val="24"/>
          <w:lang w:eastAsia="tr-TR"/>
        </w:rPr>
        <w:t xml:space="preserve">: </w:t>
      </w:r>
      <w:proofErr w:type="spellStart"/>
      <w:r w:rsidRPr="0064626F">
        <w:rPr>
          <w:rFonts w:ascii="Times New Roman" w:eastAsia="Times New Roman" w:hAnsi="Times New Roman" w:cs="Times New Roman"/>
          <w:b/>
          <w:bCs/>
          <w:color w:val="333132"/>
          <w:kern w:val="36"/>
          <w:sz w:val="24"/>
          <w:szCs w:val="24"/>
          <w:lang w:eastAsia="tr-TR"/>
        </w:rPr>
        <w:t>Moving</w:t>
      </w:r>
      <w:proofErr w:type="spellEnd"/>
      <w:r w:rsidRPr="0064626F">
        <w:rPr>
          <w:rFonts w:ascii="Times New Roman" w:eastAsia="Times New Roman" w:hAnsi="Times New Roman" w:cs="Times New Roman"/>
          <w:b/>
          <w:bCs/>
          <w:color w:val="333132"/>
          <w:kern w:val="36"/>
          <w:sz w:val="24"/>
          <w:szCs w:val="24"/>
          <w:lang w:eastAsia="tr-TR"/>
        </w:rPr>
        <w:t xml:space="preserve"> </w:t>
      </w:r>
      <w:proofErr w:type="spellStart"/>
      <w:r w:rsidRPr="0064626F">
        <w:rPr>
          <w:rFonts w:ascii="Times New Roman" w:eastAsia="Times New Roman" w:hAnsi="Times New Roman" w:cs="Times New Roman"/>
          <w:b/>
          <w:bCs/>
          <w:color w:val="333132"/>
          <w:kern w:val="36"/>
          <w:sz w:val="24"/>
          <w:szCs w:val="24"/>
          <w:lang w:eastAsia="tr-TR"/>
        </w:rPr>
        <w:t>From</w:t>
      </w:r>
      <w:proofErr w:type="spellEnd"/>
      <w:r w:rsidRPr="0064626F">
        <w:rPr>
          <w:rFonts w:ascii="Times New Roman" w:eastAsia="Times New Roman" w:hAnsi="Times New Roman" w:cs="Times New Roman"/>
          <w:b/>
          <w:bCs/>
          <w:color w:val="333132"/>
          <w:kern w:val="36"/>
          <w:sz w:val="24"/>
          <w:szCs w:val="24"/>
          <w:lang w:eastAsia="tr-TR"/>
        </w:rPr>
        <w:t xml:space="preserve"> </w:t>
      </w:r>
      <w:proofErr w:type="spellStart"/>
      <w:r w:rsidRPr="0064626F">
        <w:rPr>
          <w:rFonts w:ascii="Times New Roman" w:eastAsia="Times New Roman" w:hAnsi="Times New Roman" w:cs="Times New Roman"/>
          <w:b/>
          <w:bCs/>
          <w:color w:val="333132"/>
          <w:kern w:val="36"/>
          <w:sz w:val="24"/>
          <w:szCs w:val="24"/>
          <w:lang w:eastAsia="tr-TR"/>
        </w:rPr>
        <w:t>Evidence</w:t>
      </w:r>
      <w:proofErr w:type="spellEnd"/>
      <w:r w:rsidRPr="0064626F">
        <w:rPr>
          <w:rFonts w:ascii="Times New Roman" w:eastAsia="Times New Roman" w:hAnsi="Times New Roman" w:cs="Times New Roman"/>
          <w:b/>
          <w:bCs/>
          <w:color w:val="333132"/>
          <w:kern w:val="36"/>
          <w:sz w:val="24"/>
          <w:szCs w:val="24"/>
          <w:lang w:eastAsia="tr-TR"/>
        </w:rPr>
        <w:t xml:space="preserve"> </w:t>
      </w:r>
      <w:proofErr w:type="spellStart"/>
      <w:r w:rsidRPr="0064626F">
        <w:rPr>
          <w:rFonts w:ascii="Times New Roman" w:eastAsia="Times New Roman" w:hAnsi="Times New Roman" w:cs="Times New Roman"/>
          <w:b/>
          <w:bCs/>
          <w:color w:val="333132"/>
          <w:kern w:val="36"/>
          <w:sz w:val="24"/>
          <w:szCs w:val="24"/>
          <w:lang w:eastAsia="tr-TR"/>
        </w:rPr>
        <w:t>Generation</w:t>
      </w:r>
      <w:proofErr w:type="spellEnd"/>
      <w:r w:rsidRPr="0064626F">
        <w:rPr>
          <w:rFonts w:ascii="Times New Roman" w:eastAsia="Times New Roman" w:hAnsi="Times New Roman" w:cs="Times New Roman"/>
          <w:b/>
          <w:bCs/>
          <w:color w:val="333132"/>
          <w:kern w:val="36"/>
          <w:sz w:val="24"/>
          <w:szCs w:val="24"/>
          <w:lang w:eastAsia="tr-TR"/>
        </w:rPr>
        <w:t xml:space="preserve"> </w:t>
      </w:r>
      <w:proofErr w:type="spellStart"/>
      <w:r w:rsidRPr="0064626F">
        <w:rPr>
          <w:rFonts w:ascii="Times New Roman" w:eastAsia="Times New Roman" w:hAnsi="Times New Roman" w:cs="Times New Roman"/>
          <w:b/>
          <w:bCs/>
          <w:color w:val="333132"/>
          <w:kern w:val="36"/>
          <w:sz w:val="24"/>
          <w:szCs w:val="24"/>
          <w:lang w:eastAsia="tr-TR"/>
        </w:rPr>
        <w:t>to</w:t>
      </w:r>
      <w:proofErr w:type="spellEnd"/>
      <w:r w:rsidRPr="0064626F">
        <w:rPr>
          <w:rFonts w:ascii="Times New Roman" w:eastAsia="Times New Roman" w:hAnsi="Times New Roman" w:cs="Times New Roman"/>
          <w:b/>
          <w:bCs/>
          <w:color w:val="333132"/>
          <w:kern w:val="36"/>
          <w:sz w:val="24"/>
          <w:szCs w:val="24"/>
          <w:lang w:eastAsia="tr-TR"/>
        </w:rPr>
        <w:t xml:space="preserve"> Kaynaklar: </w:t>
      </w:r>
      <w:proofErr w:type="spellStart"/>
      <w:r w:rsidRPr="0064626F">
        <w:rPr>
          <w:rFonts w:ascii="Times New Roman" w:eastAsia="Times New Roman" w:hAnsi="Times New Roman" w:cs="Times New Roman"/>
          <w:b/>
          <w:bCs/>
          <w:color w:val="333132"/>
          <w:kern w:val="36"/>
          <w:sz w:val="24"/>
          <w:szCs w:val="24"/>
          <w:lang w:eastAsia="tr-TR"/>
        </w:rPr>
        <w:t>Implementation</w:t>
      </w:r>
      <w:proofErr w:type="spellEnd"/>
      <w:r w:rsidRPr="0064626F">
        <w:rPr>
          <w:rFonts w:ascii="Times New Roman" w:eastAsia="Times New Roman" w:hAnsi="Times New Roman" w:cs="Times New Roman"/>
          <w:color w:val="333132"/>
          <w:kern w:val="36"/>
          <w:sz w:val="24"/>
          <w:szCs w:val="24"/>
          <w:lang w:eastAsia="tr-TR"/>
        </w:rPr>
        <w:t>.</w:t>
      </w:r>
      <w:r w:rsidRPr="0064626F">
        <w:rPr>
          <w:rFonts w:ascii="Times New Roman" w:eastAsiaTheme="majorEastAsia" w:hAnsi="Times New Roman" w:cs="Times New Roman"/>
          <w:color w:val="2F5496" w:themeColor="accent1" w:themeShade="BF"/>
          <w:sz w:val="24"/>
          <w:szCs w:val="24"/>
        </w:rPr>
        <w:t xml:space="preserve"> </w:t>
      </w:r>
      <w:r w:rsidRPr="0064626F">
        <w:rPr>
          <w:rFonts w:ascii="Times New Roman" w:eastAsia="Times New Roman" w:hAnsi="Times New Roman" w:cs="Times New Roman"/>
          <w:color w:val="333132"/>
          <w:kern w:val="36"/>
          <w:sz w:val="24"/>
          <w:szCs w:val="24"/>
          <w:lang w:eastAsia="tr-TR"/>
        </w:rPr>
        <w:t xml:space="preserve">Eur </w:t>
      </w:r>
      <w:proofErr w:type="spellStart"/>
      <w:r w:rsidRPr="0064626F">
        <w:rPr>
          <w:rFonts w:ascii="Times New Roman" w:eastAsia="Times New Roman" w:hAnsi="Times New Roman" w:cs="Times New Roman"/>
          <w:color w:val="333132"/>
          <w:kern w:val="36"/>
          <w:sz w:val="24"/>
          <w:szCs w:val="24"/>
          <w:lang w:eastAsia="tr-TR"/>
        </w:rPr>
        <w:t>Heart</w:t>
      </w:r>
      <w:proofErr w:type="spellEnd"/>
      <w:r w:rsidRPr="0064626F">
        <w:rPr>
          <w:rFonts w:ascii="Times New Roman" w:eastAsia="Times New Roman" w:hAnsi="Times New Roman" w:cs="Times New Roman"/>
          <w:color w:val="333132"/>
          <w:kern w:val="36"/>
          <w:sz w:val="24"/>
          <w:szCs w:val="24"/>
          <w:lang w:eastAsia="tr-TR"/>
        </w:rPr>
        <w:t xml:space="preserve"> J. 2022;23(27):2573-2587.</w:t>
      </w:r>
    </w:p>
    <w:p w14:paraId="021572DE" w14:textId="77777777" w:rsidR="0064626F" w:rsidRPr="0064626F" w:rsidRDefault="0064626F" w:rsidP="0064626F">
      <w:pPr>
        <w:numPr>
          <w:ilvl w:val="0"/>
          <w:numId w:val="7"/>
        </w:numPr>
        <w:spacing w:line="240" w:lineRule="auto"/>
        <w:contextualSpacing/>
        <w:rPr>
          <w:rFonts w:ascii="Times New Roman" w:eastAsia="Times New Roman" w:hAnsi="Times New Roman" w:cs="Times New Roman"/>
          <w:color w:val="222222"/>
          <w:lang w:eastAsia="tr-TR"/>
        </w:rPr>
      </w:pPr>
      <w:proofErr w:type="spellStart"/>
      <w:r w:rsidRPr="0064626F">
        <w:rPr>
          <w:rFonts w:ascii="Times New Roman" w:hAnsi="Times New Roman" w:cs="Times New Roman"/>
          <w:color w:val="222222"/>
          <w:shd w:val="clear" w:color="auto" w:fill="FFFFFF"/>
        </w:rPr>
        <w:t>McDonagh</w:t>
      </w:r>
      <w:proofErr w:type="spellEnd"/>
      <w:r w:rsidRPr="0064626F">
        <w:rPr>
          <w:rFonts w:ascii="Times New Roman" w:hAnsi="Times New Roman" w:cs="Times New Roman"/>
          <w:color w:val="222222"/>
          <w:shd w:val="clear" w:color="auto" w:fill="FFFFFF"/>
        </w:rPr>
        <w:t xml:space="preserve"> TA, </w:t>
      </w:r>
      <w:proofErr w:type="spellStart"/>
      <w:r w:rsidRPr="0064626F">
        <w:rPr>
          <w:rFonts w:ascii="Times New Roman" w:hAnsi="Times New Roman" w:cs="Times New Roman"/>
          <w:color w:val="222222"/>
          <w:shd w:val="clear" w:color="auto" w:fill="FFFFFF"/>
        </w:rPr>
        <w:t>Metra</w:t>
      </w:r>
      <w:proofErr w:type="spellEnd"/>
      <w:r w:rsidRPr="0064626F">
        <w:rPr>
          <w:rFonts w:ascii="Times New Roman" w:hAnsi="Times New Roman" w:cs="Times New Roman"/>
          <w:color w:val="222222"/>
          <w:shd w:val="clear" w:color="auto" w:fill="FFFFFF"/>
        </w:rPr>
        <w:t xml:space="preserve"> M, Adamo M, Gardner RS, </w:t>
      </w:r>
      <w:proofErr w:type="spellStart"/>
      <w:r w:rsidRPr="0064626F">
        <w:rPr>
          <w:rFonts w:ascii="Times New Roman" w:hAnsi="Times New Roman" w:cs="Times New Roman"/>
          <w:color w:val="222222"/>
          <w:shd w:val="clear" w:color="auto" w:fill="FFFFFF"/>
        </w:rPr>
        <w:t>Baumbach</w:t>
      </w:r>
      <w:proofErr w:type="spellEnd"/>
      <w:r w:rsidRPr="0064626F">
        <w:rPr>
          <w:rFonts w:ascii="Times New Roman" w:hAnsi="Times New Roman" w:cs="Times New Roman"/>
          <w:color w:val="222222"/>
          <w:shd w:val="clear" w:color="auto" w:fill="FFFFFF"/>
        </w:rPr>
        <w:t xml:space="preserve"> A, </w:t>
      </w:r>
      <w:proofErr w:type="spellStart"/>
      <w:r w:rsidRPr="0064626F">
        <w:rPr>
          <w:rFonts w:ascii="Times New Roman" w:hAnsi="Times New Roman" w:cs="Times New Roman"/>
          <w:color w:val="222222"/>
          <w:shd w:val="clear" w:color="auto" w:fill="FFFFFF"/>
        </w:rPr>
        <w:t>Böhm</w:t>
      </w:r>
      <w:proofErr w:type="spellEnd"/>
      <w:r w:rsidRPr="0064626F">
        <w:rPr>
          <w:rFonts w:ascii="Times New Roman" w:hAnsi="Times New Roman" w:cs="Times New Roman"/>
          <w:color w:val="222222"/>
          <w:shd w:val="clear" w:color="auto" w:fill="FFFFFF"/>
        </w:rPr>
        <w:t xml:space="preserve"> M, </w:t>
      </w:r>
      <w:r w:rsidRPr="0064626F">
        <w:rPr>
          <w:rFonts w:ascii="Times New Roman" w:hAnsi="Times New Roman" w:cs="Times New Roman"/>
          <w:i/>
          <w:iCs/>
          <w:color w:val="222222"/>
          <w:shd w:val="clear" w:color="auto" w:fill="FFFFFF"/>
        </w:rPr>
        <w:t>et al.</w:t>
      </w:r>
      <w:r w:rsidRPr="0064626F">
        <w:rPr>
          <w:rFonts w:ascii="Times New Roman" w:hAnsi="Times New Roman" w:cs="Times New Roman"/>
          <w:color w:val="222222"/>
          <w:shd w:val="clear" w:color="auto" w:fill="FFFFFF"/>
        </w:rPr>
        <w:t xml:space="preserve"> 2021 ESC </w:t>
      </w:r>
      <w:proofErr w:type="spellStart"/>
      <w:r w:rsidRPr="0064626F">
        <w:rPr>
          <w:rFonts w:ascii="Times New Roman" w:hAnsi="Times New Roman" w:cs="Times New Roman"/>
          <w:color w:val="222222"/>
          <w:shd w:val="clear" w:color="auto" w:fill="FFFFFF"/>
        </w:rPr>
        <w:t>Guidelines</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for</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the</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diagnosis</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and</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treatment</w:t>
      </w:r>
      <w:proofErr w:type="spellEnd"/>
      <w:r w:rsidRPr="0064626F">
        <w:rPr>
          <w:rFonts w:ascii="Times New Roman" w:hAnsi="Times New Roman" w:cs="Times New Roman"/>
          <w:color w:val="222222"/>
          <w:shd w:val="clear" w:color="auto" w:fill="FFFFFF"/>
        </w:rPr>
        <w:t xml:space="preserve"> of </w:t>
      </w:r>
      <w:proofErr w:type="spellStart"/>
      <w:r w:rsidRPr="0064626F">
        <w:rPr>
          <w:rFonts w:ascii="Times New Roman" w:hAnsi="Times New Roman" w:cs="Times New Roman"/>
          <w:color w:val="222222"/>
          <w:shd w:val="clear" w:color="auto" w:fill="FFFFFF"/>
        </w:rPr>
        <w:t>acute</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and</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chronic</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heart</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failure</w:t>
      </w:r>
      <w:proofErr w:type="spellEnd"/>
      <w:r w:rsidRPr="0064626F">
        <w:rPr>
          <w:rFonts w:ascii="Times New Roman" w:hAnsi="Times New Roman" w:cs="Times New Roman"/>
          <w:color w:val="222222"/>
          <w:shd w:val="clear" w:color="auto" w:fill="FFFFFF"/>
        </w:rPr>
        <w:t>. </w:t>
      </w:r>
      <w:r w:rsidRPr="0064626F">
        <w:rPr>
          <w:rFonts w:ascii="Times New Roman" w:hAnsi="Times New Roman" w:cs="Times New Roman"/>
          <w:i/>
          <w:iCs/>
          <w:color w:val="222222"/>
          <w:shd w:val="clear" w:color="auto" w:fill="FFFFFF"/>
        </w:rPr>
        <w:t xml:space="preserve">Eur </w:t>
      </w:r>
      <w:proofErr w:type="spellStart"/>
      <w:r w:rsidRPr="0064626F">
        <w:rPr>
          <w:rFonts w:ascii="Times New Roman" w:hAnsi="Times New Roman" w:cs="Times New Roman"/>
          <w:i/>
          <w:iCs/>
          <w:color w:val="222222"/>
          <w:shd w:val="clear" w:color="auto" w:fill="FFFFFF"/>
        </w:rPr>
        <w:t>Heart</w:t>
      </w:r>
      <w:proofErr w:type="spellEnd"/>
      <w:r w:rsidRPr="0064626F">
        <w:rPr>
          <w:rFonts w:ascii="Times New Roman" w:hAnsi="Times New Roman" w:cs="Times New Roman"/>
          <w:i/>
          <w:iCs/>
          <w:color w:val="222222"/>
          <w:shd w:val="clear" w:color="auto" w:fill="FFFFFF"/>
        </w:rPr>
        <w:t xml:space="preserve"> J</w:t>
      </w:r>
      <w:r w:rsidRPr="0064626F">
        <w:rPr>
          <w:rFonts w:ascii="Times New Roman" w:hAnsi="Times New Roman" w:cs="Times New Roman"/>
          <w:color w:val="222222"/>
          <w:shd w:val="clear" w:color="auto" w:fill="FFFFFF"/>
        </w:rPr>
        <w:t> </w:t>
      </w:r>
      <w:proofErr w:type="gramStart"/>
      <w:r w:rsidRPr="0064626F">
        <w:rPr>
          <w:rFonts w:ascii="Times New Roman" w:hAnsi="Times New Roman" w:cs="Times New Roman"/>
          <w:color w:val="222222"/>
          <w:shd w:val="clear" w:color="auto" w:fill="FFFFFF"/>
        </w:rPr>
        <w:t>2021;42:3599</w:t>
      </w:r>
      <w:proofErr w:type="gramEnd"/>
      <w:r w:rsidRPr="0064626F">
        <w:rPr>
          <w:rFonts w:ascii="Times New Roman" w:hAnsi="Times New Roman" w:cs="Times New Roman"/>
          <w:color w:val="222222"/>
          <w:shd w:val="clear" w:color="auto" w:fill="FFFFFF"/>
        </w:rPr>
        <w:t>–3726</w:t>
      </w:r>
    </w:p>
    <w:p w14:paraId="0BE45341" w14:textId="77777777" w:rsidR="0064626F" w:rsidRPr="0064626F" w:rsidRDefault="0064626F" w:rsidP="0064626F">
      <w:pPr>
        <w:numPr>
          <w:ilvl w:val="0"/>
          <w:numId w:val="7"/>
        </w:numPr>
        <w:shd w:val="clear" w:color="auto" w:fill="FFFFFF"/>
        <w:spacing w:after="0" w:line="240" w:lineRule="auto"/>
        <w:rPr>
          <w:rFonts w:ascii="Times New Roman" w:eastAsia="Times New Roman" w:hAnsi="Times New Roman" w:cs="Times New Roman"/>
          <w:color w:val="222222"/>
          <w:lang w:eastAsia="tr-TR"/>
        </w:rPr>
      </w:pPr>
      <w:r w:rsidRPr="0064626F">
        <w:rPr>
          <w:rFonts w:ascii="Times New Roman" w:eastAsia="Times New Roman" w:hAnsi="Times New Roman" w:cs="Times New Roman"/>
          <w:color w:val="222222"/>
          <w:lang w:eastAsia="tr-TR"/>
        </w:rPr>
        <w:t xml:space="preserve">Tromp J, </w:t>
      </w:r>
      <w:proofErr w:type="spellStart"/>
      <w:r w:rsidRPr="0064626F">
        <w:rPr>
          <w:rFonts w:ascii="Times New Roman" w:eastAsia="Times New Roman" w:hAnsi="Times New Roman" w:cs="Times New Roman"/>
          <w:color w:val="222222"/>
          <w:lang w:eastAsia="tr-TR"/>
        </w:rPr>
        <w:t>Ouwerkerk</w:t>
      </w:r>
      <w:proofErr w:type="spellEnd"/>
      <w:r w:rsidRPr="0064626F">
        <w:rPr>
          <w:rFonts w:ascii="Times New Roman" w:eastAsia="Times New Roman" w:hAnsi="Times New Roman" w:cs="Times New Roman"/>
          <w:color w:val="222222"/>
          <w:lang w:eastAsia="tr-TR"/>
        </w:rPr>
        <w:t xml:space="preserve"> W, </w:t>
      </w:r>
      <w:proofErr w:type="spellStart"/>
      <w:r w:rsidRPr="0064626F">
        <w:rPr>
          <w:rFonts w:ascii="Times New Roman" w:eastAsia="Times New Roman" w:hAnsi="Times New Roman" w:cs="Times New Roman"/>
          <w:color w:val="222222"/>
          <w:lang w:eastAsia="tr-TR"/>
        </w:rPr>
        <w:t>van</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Veldhuisen</w:t>
      </w:r>
      <w:proofErr w:type="spellEnd"/>
      <w:r w:rsidRPr="0064626F">
        <w:rPr>
          <w:rFonts w:ascii="Times New Roman" w:eastAsia="Times New Roman" w:hAnsi="Times New Roman" w:cs="Times New Roman"/>
          <w:color w:val="222222"/>
          <w:lang w:eastAsia="tr-TR"/>
        </w:rPr>
        <w:t xml:space="preserve"> DJ, </w:t>
      </w:r>
      <w:proofErr w:type="spellStart"/>
      <w:r w:rsidRPr="0064626F">
        <w:rPr>
          <w:rFonts w:ascii="Times New Roman" w:eastAsia="Times New Roman" w:hAnsi="Times New Roman" w:cs="Times New Roman"/>
          <w:color w:val="222222"/>
          <w:lang w:eastAsia="tr-TR"/>
        </w:rPr>
        <w:t>Hillege</w:t>
      </w:r>
      <w:proofErr w:type="spellEnd"/>
      <w:r w:rsidRPr="0064626F">
        <w:rPr>
          <w:rFonts w:ascii="Times New Roman" w:eastAsia="Times New Roman" w:hAnsi="Times New Roman" w:cs="Times New Roman"/>
          <w:color w:val="222222"/>
          <w:lang w:eastAsia="tr-TR"/>
        </w:rPr>
        <w:t xml:space="preserve"> HL, Richards AM, </w:t>
      </w:r>
      <w:proofErr w:type="spellStart"/>
      <w:r w:rsidRPr="0064626F">
        <w:rPr>
          <w:rFonts w:ascii="Times New Roman" w:eastAsia="Times New Roman" w:hAnsi="Times New Roman" w:cs="Times New Roman"/>
          <w:color w:val="222222"/>
          <w:lang w:eastAsia="tr-TR"/>
        </w:rPr>
        <w:t>van</w:t>
      </w:r>
      <w:proofErr w:type="spellEnd"/>
      <w:r w:rsidRPr="0064626F">
        <w:rPr>
          <w:rFonts w:ascii="Times New Roman" w:eastAsia="Times New Roman" w:hAnsi="Times New Roman" w:cs="Times New Roman"/>
          <w:color w:val="222222"/>
          <w:lang w:eastAsia="tr-TR"/>
        </w:rPr>
        <w:t xml:space="preserve"> der </w:t>
      </w:r>
      <w:proofErr w:type="spellStart"/>
      <w:r w:rsidRPr="0064626F">
        <w:rPr>
          <w:rFonts w:ascii="Times New Roman" w:eastAsia="Times New Roman" w:hAnsi="Times New Roman" w:cs="Times New Roman"/>
          <w:color w:val="222222"/>
          <w:lang w:eastAsia="tr-TR"/>
        </w:rPr>
        <w:t>Meer</w:t>
      </w:r>
      <w:proofErr w:type="spellEnd"/>
      <w:r w:rsidRPr="0064626F">
        <w:rPr>
          <w:rFonts w:ascii="Times New Roman" w:eastAsia="Times New Roman" w:hAnsi="Times New Roman" w:cs="Times New Roman"/>
          <w:color w:val="222222"/>
          <w:lang w:eastAsia="tr-TR"/>
        </w:rPr>
        <w:t xml:space="preserve"> P, </w:t>
      </w:r>
      <w:r w:rsidRPr="0064626F">
        <w:rPr>
          <w:rFonts w:ascii="Times New Roman" w:eastAsia="Times New Roman" w:hAnsi="Times New Roman" w:cs="Times New Roman"/>
          <w:i/>
          <w:iCs/>
          <w:color w:val="222222"/>
          <w:lang w:eastAsia="tr-TR"/>
        </w:rPr>
        <w:t>et al.</w:t>
      </w:r>
      <w:r w:rsidRPr="0064626F">
        <w:rPr>
          <w:rFonts w:ascii="Times New Roman" w:eastAsia="Times New Roman" w:hAnsi="Times New Roman" w:cs="Times New Roman"/>
          <w:color w:val="222222"/>
          <w:lang w:eastAsia="tr-TR"/>
        </w:rPr>
        <w:t xml:space="preserve"> A </w:t>
      </w:r>
      <w:proofErr w:type="spellStart"/>
      <w:r w:rsidRPr="0064626F">
        <w:rPr>
          <w:rFonts w:ascii="Times New Roman" w:eastAsia="Times New Roman" w:hAnsi="Times New Roman" w:cs="Times New Roman"/>
          <w:color w:val="222222"/>
          <w:lang w:eastAsia="tr-TR"/>
        </w:rPr>
        <w:t>systematic</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review</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and</w:t>
      </w:r>
      <w:proofErr w:type="spellEnd"/>
      <w:r w:rsidRPr="0064626F">
        <w:rPr>
          <w:rFonts w:ascii="Times New Roman" w:eastAsia="Times New Roman" w:hAnsi="Times New Roman" w:cs="Times New Roman"/>
          <w:color w:val="222222"/>
          <w:lang w:eastAsia="tr-TR"/>
        </w:rPr>
        <w:t xml:space="preserve"> network meta-</w:t>
      </w:r>
      <w:proofErr w:type="spellStart"/>
      <w:r w:rsidRPr="0064626F">
        <w:rPr>
          <w:rFonts w:ascii="Times New Roman" w:eastAsia="Times New Roman" w:hAnsi="Times New Roman" w:cs="Times New Roman"/>
          <w:color w:val="222222"/>
          <w:lang w:eastAsia="tr-TR"/>
        </w:rPr>
        <w:t>analysis</w:t>
      </w:r>
      <w:proofErr w:type="spellEnd"/>
      <w:r w:rsidRPr="0064626F">
        <w:rPr>
          <w:rFonts w:ascii="Times New Roman" w:eastAsia="Times New Roman" w:hAnsi="Times New Roman" w:cs="Times New Roman"/>
          <w:color w:val="222222"/>
          <w:lang w:eastAsia="tr-TR"/>
        </w:rPr>
        <w:t xml:space="preserve"> of </w:t>
      </w:r>
      <w:proofErr w:type="spellStart"/>
      <w:r w:rsidRPr="0064626F">
        <w:rPr>
          <w:rFonts w:ascii="Times New Roman" w:eastAsia="Times New Roman" w:hAnsi="Times New Roman" w:cs="Times New Roman"/>
          <w:color w:val="222222"/>
          <w:lang w:eastAsia="tr-TR"/>
        </w:rPr>
        <w:t>pharmacological</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treatment</w:t>
      </w:r>
      <w:proofErr w:type="spellEnd"/>
      <w:r w:rsidRPr="0064626F">
        <w:rPr>
          <w:rFonts w:ascii="Times New Roman" w:eastAsia="Times New Roman" w:hAnsi="Times New Roman" w:cs="Times New Roman"/>
          <w:color w:val="222222"/>
          <w:lang w:eastAsia="tr-TR"/>
        </w:rPr>
        <w:t xml:space="preserve"> of </w:t>
      </w:r>
      <w:proofErr w:type="spellStart"/>
      <w:r w:rsidRPr="0064626F">
        <w:rPr>
          <w:rFonts w:ascii="Times New Roman" w:eastAsia="Times New Roman" w:hAnsi="Times New Roman" w:cs="Times New Roman"/>
          <w:color w:val="222222"/>
          <w:lang w:eastAsia="tr-TR"/>
        </w:rPr>
        <w:t>heart</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failure</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with</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reduced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ejection</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fraction</w:t>
      </w:r>
      <w:proofErr w:type="spellEnd"/>
      <w:r w:rsidRPr="0064626F">
        <w:rPr>
          <w:rFonts w:ascii="Times New Roman" w:eastAsia="Times New Roman" w:hAnsi="Times New Roman" w:cs="Times New Roman"/>
          <w:color w:val="222222"/>
          <w:lang w:eastAsia="tr-TR"/>
        </w:rPr>
        <w:t>. </w:t>
      </w:r>
      <w:r w:rsidRPr="0064626F">
        <w:rPr>
          <w:rFonts w:ascii="Times New Roman" w:eastAsia="Times New Roman" w:hAnsi="Times New Roman" w:cs="Times New Roman"/>
          <w:i/>
          <w:iCs/>
          <w:color w:val="222222"/>
          <w:lang w:eastAsia="tr-TR"/>
        </w:rPr>
        <w:t xml:space="preserve">JACC </w:t>
      </w:r>
      <w:proofErr w:type="spellStart"/>
      <w:r w:rsidRPr="0064626F">
        <w:rPr>
          <w:rFonts w:ascii="Times New Roman" w:eastAsia="Times New Roman" w:hAnsi="Times New Roman" w:cs="Times New Roman"/>
          <w:i/>
          <w:iCs/>
          <w:color w:val="222222"/>
          <w:lang w:eastAsia="tr-TR"/>
        </w:rPr>
        <w:t>Heart</w:t>
      </w:r>
      <w:proofErr w:type="spellEnd"/>
      <w:r w:rsidRPr="0064626F">
        <w:rPr>
          <w:rFonts w:ascii="Times New Roman" w:eastAsia="Times New Roman" w:hAnsi="Times New Roman" w:cs="Times New Roman"/>
          <w:i/>
          <w:iCs/>
          <w:color w:val="222222"/>
          <w:lang w:eastAsia="tr-TR"/>
        </w:rPr>
        <w:t xml:space="preserve"> Fail</w:t>
      </w:r>
      <w:r w:rsidRPr="0064626F">
        <w:rPr>
          <w:rFonts w:ascii="Times New Roman" w:eastAsia="Times New Roman" w:hAnsi="Times New Roman" w:cs="Times New Roman"/>
          <w:color w:val="222222"/>
          <w:lang w:eastAsia="tr-TR"/>
        </w:rPr>
        <w:t> </w:t>
      </w:r>
      <w:proofErr w:type="gramStart"/>
      <w:r w:rsidRPr="0064626F">
        <w:rPr>
          <w:rFonts w:ascii="Times New Roman" w:eastAsia="Times New Roman" w:hAnsi="Times New Roman" w:cs="Times New Roman"/>
          <w:color w:val="222222"/>
          <w:lang w:eastAsia="tr-TR"/>
        </w:rPr>
        <w:t>2022;10:73</w:t>
      </w:r>
      <w:proofErr w:type="gramEnd"/>
      <w:r w:rsidRPr="0064626F">
        <w:rPr>
          <w:rFonts w:ascii="Times New Roman" w:eastAsia="Times New Roman" w:hAnsi="Times New Roman" w:cs="Times New Roman"/>
          <w:color w:val="222222"/>
          <w:lang w:eastAsia="tr-TR"/>
        </w:rPr>
        <w:t>–84.</w:t>
      </w:r>
    </w:p>
    <w:p w14:paraId="515AA0F8" w14:textId="77777777" w:rsidR="0064626F" w:rsidRPr="0064626F" w:rsidRDefault="0064626F" w:rsidP="0064626F">
      <w:pPr>
        <w:numPr>
          <w:ilvl w:val="0"/>
          <w:numId w:val="7"/>
        </w:numPr>
        <w:spacing w:line="240" w:lineRule="auto"/>
        <w:contextualSpacing/>
        <w:rPr>
          <w:rFonts w:ascii="Times New Roman" w:eastAsia="Times New Roman" w:hAnsi="Times New Roman" w:cs="Times New Roman"/>
          <w:color w:val="222222"/>
          <w:lang w:eastAsia="tr-TR"/>
        </w:rPr>
      </w:pPr>
      <w:proofErr w:type="spellStart"/>
      <w:r w:rsidRPr="0064626F">
        <w:rPr>
          <w:rFonts w:ascii="Times New Roman" w:hAnsi="Times New Roman" w:cs="Times New Roman"/>
          <w:color w:val="222222"/>
          <w:shd w:val="clear" w:color="auto" w:fill="FFFFFF"/>
        </w:rPr>
        <w:t>Ponikowski</w:t>
      </w:r>
      <w:proofErr w:type="spellEnd"/>
      <w:r w:rsidRPr="0064626F">
        <w:rPr>
          <w:rFonts w:ascii="Times New Roman" w:hAnsi="Times New Roman" w:cs="Times New Roman"/>
          <w:color w:val="222222"/>
          <w:shd w:val="clear" w:color="auto" w:fill="FFFFFF"/>
        </w:rPr>
        <w:t xml:space="preserve"> P, </w:t>
      </w:r>
      <w:proofErr w:type="spellStart"/>
      <w:r w:rsidRPr="0064626F">
        <w:rPr>
          <w:rFonts w:ascii="Times New Roman" w:hAnsi="Times New Roman" w:cs="Times New Roman"/>
          <w:color w:val="222222"/>
          <w:shd w:val="clear" w:color="auto" w:fill="FFFFFF"/>
        </w:rPr>
        <w:t>Voors</w:t>
      </w:r>
      <w:proofErr w:type="spellEnd"/>
      <w:r w:rsidRPr="0064626F">
        <w:rPr>
          <w:rFonts w:ascii="Times New Roman" w:hAnsi="Times New Roman" w:cs="Times New Roman"/>
          <w:color w:val="222222"/>
          <w:shd w:val="clear" w:color="auto" w:fill="FFFFFF"/>
        </w:rPr>
        <w:t xml:space="preserve"> AA, </w:t>
      </w:r>
      <w:proofErr w:type="spellStart"/>
      <w:r w:rsidRPr="0064626F">
        <w:rPr>
          <w:rFonts w:ascii="Times New Roman" w:hAnsi="Times New Roman" w:cs="Times New Roman"/>
          <w:color w:val="222222"/>
          <w:shd w:val="clear" w:color="auto" w:fill="FFFFFF"/>
        </w:rPr>
        <w:t>Anker</w:t>
      </w:r>
      <w:proofErr w:type="spellEnd"/>
      <w:r w:rsidRPr="0064626F">
        <w:rPr>
          <w:rFonts w:ascii="Times New Roman" w:hAnsi="Times New Roman" w:cs="Times New Roman"/>
          <w:color w:val="222222"/>
          <w:shd w:val="clear" w:color="auto" w:fill="FFFFFF"/>
        </w:rPr>
        <w:t xml:space="preserve"> SD, </w:t>
      </w:r>
      <w:proofErr w:type="spellStart"/>
      <w:r w:rsidRPr="0064626F">
        <w:rPr>
          <w:rFonts w:ascii="Times New Roman" w:hAnsi="Times New Roman" w:cs="Times New Roman"/>
          <w:color w:val="222222"/>
          <w:shd w:val="clear" w:color="auto" w:fill="FFFFFF"/>
        </w:rPr>
        <w:t>Bueno</w:t>
      </w:r>
      <w:proofErr w:type="spellEnd"/>
      <w:r w:rsidRPr="0064626F">
        <w:rPr>
          <w:rFonts w:ascii="Times New Roman" w:hAnsi="Times New Roman" w:cs="Times New Roman"/>
          <w:color w:val="222222"/>
          <w:shd w:val="clear" w:color="auto" w:fill="FFFFFF"/>
        </w:rPr>
        <w:t xml:space="preserve"> H, </w:t>
      </w:r>
      <w:proofErr w:type="spellStart"/>
      <w:r w:rsidRPr="0064626F">
        <w:rPr>
          <w:rFonts w:ascii="Times New Roman" w:hAnsi="Times New Roman" w:cs="Times New Roman"/>
          <w:color w:val="222222"/>
          <w:shd w:val="clear" w:color="auto" w:fill="FFFFFF"/>
        </w:rPr>
        <w:t>Cleland</w:t>
      </w:r>
      <w:proofErr w:type="spellEnd"/>
      <w:r w:rsidRPr="0064626F">
        <w:rPr>
          <w:rFonts w:ascii="Times New Roman" w:hAnsi="Times New Roman" w:cs="Times New Roman"/>
          <w:color w:val="222222"/>
          <w:shd w:val="clear" w:color="auto" w:fill="FFFFFF"/>
        </w:rPr>
        <w:t xml:space="preserve"> JGF, </w:t>
      </w:r>
      <w:proofErr w:type="spellStart"/>
      <w:r w:rsidRPr="0064626F">
        <w:rPr>
          <w:rFonts w:ascii="Times New Roman" w:hAnsi="Times New Roman" w:cs="Times New Roman"/>
          <w:color w:val="222222"/>
          <w:shd w:val="clear" w:color="auto" w:fill="FFFFFF"/>
        </w:rPr>
        <w:t>Coats</w:t>
      </w:r>
      <w:proofErr w:type="spellEnd"/>
      <w:r w:rsidRPr="0064626F">
        <w:rPr>
          <w:rFonts w:ascii="Times New Roman" w:hAnsi="Times New Roman" w:cs="Times New Roman"/>
          <w:color w:val="222222"/>
          <w:shd w:val="clear" w:color="auto" w:fill="FFFFFF"/>
        </w:rPr>
        <w:t xml:space="preserve"> AJS, </w:t>
      </w:r>
      <w:r w:rsidRPr="0064626F">
        <w:rPr>
          <w:rFonts w:ascii="Times New Roman" w:hAnsi="Times New Roman" w:cs="Times New Roman"/>
          <w:i/>
          <w:iCs/>
          <w:color w:val="222222"/>
          <w:shd w:val="clear" w:color="auto" w:fill="FFFFFF"/>
        </w:rPr>
        <w:t>et al.</w:t>
      </w:r>
      <w:r w:rsidRPr="0064626F">
        <w:rPr>
          <w:rFonts w:ascii="Times New Roman" w:hAnsi="Times New Roman" w:cs="Times New Roman"/>
          <w:color w:val="222222"/>
          <w:shd w:val="clear" w:color="auto" w:fill="FFFFFF"/>
        </w:rPr>
        <w:t xml:space="preserve"> 2016 ESC </w:t>
      </w:r>
      <w:proofErr w:type="spellStart"/>
      <w:r w:rsidRPr="0064626F">
        <w:rPr>
          <w:rFonts w:ascii="Times New Roman" w:hAnsi="Times New Roman" w:cs="Times New Roman"/>
          <w:color w:val="222222"/>
          <w:shd w:val="clear" w:color="auto" w:fill="FFFFFF"/>
        </w:rPr>
        <w:t>Guidelines</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for</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the</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diagnosis</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and</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treatment</w:t>
      </w:r>
      <w:proofErr w:type="spellEnd"/>
      <w:r w:rsidRPr="0064626F">
        <w:rPr>
          <w:rFonts w:ascii="Times New Roman" w:hAnsi="Times New Roman" w:cs="Times New Roman"/>
          <w:color w:val="222222"/>
          <w:shd w:val="clear" w:color="auto" w:fill="FFFFFF"/>
        </w:rPr>
        <w:t xml:space="preserve"> of </w:t>
      </w:r>
      <w:proofErr w:type="spellStart"/>
      <w:r w:rsidRPr="0064626F">
        <w:rPr>
          <w:rFonts w:ascii="Times New Roman" w:hAnsi="Times New Roman" w:cs="Times New Roman"/>
          <w:color w:val="222222"/>
          <w:shd w:val="clear" w:color="auto" w:fill="FFFFFF"/>
        </w:rPr>
        <w:t>acute</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and</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chronic</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heart</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failure</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The</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Task</w:t>
      </w:r>
      <w:proofErr w:type="spellEnd"/>
      <w:r w:rsidRPr="0064626F">
        <w:rPr>
          <w:rFonts w:ascii="Times New Roman" w:hAnsi="Times New Roman" w:cs="Times New Roman"/>
          <w:color w:val="222222"/>
          <w:shd w:val="clear" w:color="auto" w:fill="FFFFFF"/>
        </w:rPr>
        <w:t xml:space="preserve"> Force </w:t>
      </w:r>
      <w:proofErr w:type="spellStart"/>
      <w:r w:rsidRPr="0064626F">
        <w:rPr>
          <w:rFonts w:ascii="Times New Roman" w:hAnsi="Times New Roman" w:cs="Times New Roman"/>
          <w:color w:val="222222"/>
          <w:shd w:val="clear" w:color="auto" w:fill="FFFFFF"/>
        </w:rPr>
        <w:t>for</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the</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diagnosis</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and</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treatment</w:t>
      </w:r>
      <w:proofErr w:type="spellEnd"/>
      <w:r w:rsidRPr="0064626F">
        <w:rPr>
          <w:rFonts w:ascii="Times New Roman" w:hAnsi="Times New Roman" w:cs="Times New Roman"/>
          <w:color w:val="222222"/>
          <w:shd w:val="clear" w:color="auto" w:fill="FFFFFF"/>
        </w:rPr>
        <w:t xml:space="preserve"> of </w:t>
      </w:r>
      <w:proofErr w:type="spellStart"/>
      <w:r w:rsidRPr="0064626F">
        <w:rPr>
          <w:rFonts w:ascii="Times New Roman" w:hAnsi="Times New Roman" w:cs="Times New Roman"/>
          <w:color w:val="222222"/>
          <w:shd w:val="clear" w:color="auto" w:fill="FFFFFF"/>
        </w:rPr>
        <w:t>acute</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and</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chronic</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heart</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failure</w:t>
      </w:r>
      <w:proofErr w:type="spellEnd"/>
      <w:r w:rsidRPr="0064626F">
        <w:rPr>
          <w:rFonts w:ascii="Times New Roman" w:hAnsi="Times New Roman" w:cs="Times New Roman"/>
          <w:color w:val="222222"/>
          <w:shd w:val="clear" w:color="auto" w:fill="FFFFFF"/>
        </w:rPr>
        <w:t xml:space="preserve"> of </w:t>
      </w:r>
      <w:proofErr w:type="spellStart"/>
      <w:r w:rsidRPr="0064626F">
        <w:rPr>
          <w:rFonts w:ascii="Times New Roman" w:hAnsi="Times New Roman" w:cs="Times New Roman"/>
          <w:color w:val="222222"/>
          <w:shd w:val="clear" w:color="auto" w:fill="FFFFFF"/>
        </w:rPr>
        <w:t>the</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European</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Society</w:t>
      </w:r>
      <w:proofErr w:type="spellEnd"/>
      <w:r w:rsidRPr="0064626F">
        <w:rPr>
          <w:rFonts w:ascii="Times New Roman" w:hAnsi="Times New Roman" w:cs="Times New Roman"/>
          <w:color w:val="222222"/>
          <w:shd w:val="clear" w:color="auto" w:fill="FFFFFF"/>
        </w:rPr>
        <w:t xml:space="preserve"> of </w:t>
      </w:r>
      <w:proofErr w:type="spellStart"/>
      <w:r w:rsidRPr="0064626F">
        <w:rPr>
          <w:rFonts w:ascii="Times New Roman" w:hAnsi="Times New Roman" w:cs="Times New Roman"/>
          <w:color w:val="222222"/>
          <w:shd w:val="clear" w:color="auto" w:fill="FFFFFF"/>
        </w:rPr>
        <w:t>Cardiology</w:t>
      </w:r>
      <w:proofErr w:type="spellEnd"/>
      <w:r w:rsidRPr="0064626F">
        <w:rPr>
          <w:rFonts w:ascii="Times New Roman" w:hAnsi="Times New Roman" w:cs="Times New Roman"/>
          <w:color w:val="222222"/>
          <w:shd w:val="clear" w:color="auto" w:fill="FFFFFF"/>
        </w:rPr>
        <w:t xml:space="preserve"> (ESC). </w:t>
      </w:r>
      <w:proofErr w:type="spellStart"/>
      <w:r w:rsidRPr="0064626F">
        <w:rPr>
          <w:rFonts w:ascii="Times New Roman" w:hAnsi="Times New Roman" w:cs="Times New Roman"/>
          <w:color w:val="222222"/>
          <w:shd w:val="clear" w:color="auto" w:fill="FFFFFF"/>
        </w:rPr>
        <w:t>Developed</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with</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the</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special</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contribution</w:t>
      </w:r>
      <w:proofErr w:type="spellEnd"/>
      <w:r w:rsidRPr="0064626F">
        <w:rPr>
          <w:rFonts w:ascii="Times New Roman" w:hAnsi="Times New Roman" w:cs="Times New Roman"/>
          <w:color w:val="222222"/>
          <w:shd w:val="clear" w:color="auto" w:fill="FFFFFF"/>
        </w:rPr>
        <w:t xml:space="preserve"> of </w:t>
      </w:r>
      <w:proofErr w:type="spellStart"/>
      <w:r w:rsidRPr="0064626F">
        <w:rPr>
          <w:rFonts w:ascii="Times New Roman" w:hAnsi="Times New Roman" w:cs="Times New Roman"/>
          <w:color w:val="222222"/>
          <w:shd w:val="clear" w:color="auto" w:fill="FFFFFF"/>
        </w:rPr>
        <w:t>the</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Heart</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Failure</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Association</w:t>
      </w:r>
      <w:proofErr w:type="spellEnd"/>
      <w:r w:rsidRPr="0064626F">
        <w:rPr>
          <w:rFonts w:ascii="Times New Roman" w:hAnsi="Times New Roman" w:cs="Times New Roman"/>
          <w:color w:val="222222"/>
          <w:shd w:val="clear" w:color="auto" w:fill="FFFFFF"/>
        </w:rPr>
        <w:t xml:space="preserve"> (HFA) of </w:t>
      </w:r>
      <w:proofErr w:type="spellStart"/>
      <w:r w:rsidRPr="0064626F">
        <w:rPr>
          <w:rFonts w:ascii="Times New Roman" w:hAnsi="Times New Roman" w:cs="Times New Roman"/>
          <w:color w:val="222222"/>
          <w:shd w:val="clear" w:color="auto" w:fill="FFFFFF"/>
        </w:rPr>
        <w:t>the</w:t>
      </w:r>
      <w:proofErr w:type="spellEnd"/>
      <w:r w:rsidRPr="0064626F">
        <w:rPr>
          <w:rFonts w:ascii="Times New Roman" w:hAnsi="Times New Roman" w:cs="Times New Roman"/>
          <w:color w:val="222222"/>
          <w:shd w:val="clear" w:color="auto" w:fill="FFFFFF"/>
        </w:rPr>
        <w:t xml:space="preserve"> ESC. </w:t>
      </w:r>
      <w:r w:rsidRPr="0064626F">
        <w:rPr>
          <w:rFonts w:ascii="Times New Roman" w:hAnsi="Times New Roman" w:cs="Times New Roman"/>
          <w:i/>
          <w:iCs/>
          <w:color w:val="222222"/>
          <w:shd w:val="clear" w:color="auto" w:fill="FFFFFF"/>
        </w:rPr>
        <w:t xml:space="preserve">Eur J </w:t>
      </w:r>
      <w:proofErr w:type="spellStart"/>
      <w:r w:rsidRPr="0064626F">
        <w:rPr>
          <w:rFonts w:ascii="Times New Roman" w:hAnsi="Times New Roman" w:cs="Times New Roman"/>
          <w:i/>
          <w:iCs/>
          <w:color w:val="222222"/>
          <w:shd w:val="clear" w:color="auto" w:fill="FFFFFF"/>
        </w:rPr>
        <w:t>Heart</w:t>
      </w:r>
      <w:proofErr w:type="spellEnd"/>
      <w:r w:rsidRPr="0064626F">
        <w:rPr>
          <w:rFonts w:ascii="Times New Roman" w:hAnsi="Times New Roman" w:cs="Times New Roman"/>
          <w:i/>
          <w:iCs/>
          <w:color w:val="222222"/>
          <w:shd w:val="clear" w:color="auto" w:fill="FFFFFF"/>
        </w:rPr>
        <w:t xml:space="preserve"> Fail</w:t>
      </w:r>
      <w:r w:rsidRPr="0064626F">
        <w:rPr>
          <w:rFonts w:ascii="Times New Roman" w:hAnsi="Times New Roman" w:cs="Times New Roman"/>
          <w:color w:val="222222"/>
          <w:shd w:val="clear" w:color="auto" w:fill="FFFFFF"/>
        </w:rPr>
        <w:t> </w:t>
      </w:r>
      <w:proofErr w:type="gramStart"/>
      <w:r w:rsidRPr="0064626F">
        <w:rPr>
          <w:rFonts w:ascii="Times New Roman" w:hAnsi="Times New Roman" w:cs="Times New Roman"/>
          <w:color w:val="222222"/>
          <w:shd w:val="clear" w:color="auto" w:fill="FFFFFF"/>
        </w:rPr>
        <w:t>2016;18:891</w:t>
      </w:r>
      <w:proofErr w:type="gramEnd"/>
      <w:r w:rsidRPr="0064626F">
        <w:rPr>
          <w:rFonts w:ascii="Times New Roman" w:hAnsi="Times New Roman" w:cs="Times New Roman"/>
          <w:color w:val="222222"/>
          <w:shd w:val="clear" w:color="auto" w:fill="FFFFFF"/>
        </w:rPr>
        <w:t>–975</w:t>
      </w:r>
    </w:p>
    <w:p w14:paraId="1CDE33B3" w14:textId="77777777" w:rsidR="0064626F" w:rsidRPr="0064626F" w:rsidRDefault="0064626F" w:rsidP="0064626F">
      <w:pPr>
        <w:numPr>
          <w:ilvl w:val="0"/>
          <w:numId w:val="7"/>
        </w:numPr>
        <w:shd w:val="clear" w:color="auto" w:fill="FFFFFF"/>
        <w:spacing w:after="0" w:line="240" w:lineRule="auto"/>
        <w:rPr>
          <w:rFonts w:ascii="Times New Roman" w:eastAsia="Times New Roman" w:hAnsi="Times New Roman" w:cs="Times New Roman"/>
          <w:color w:val="222222"/>
          <w:lang w:eastAsia="tr-TR"/>
        </w:rPr>
      </w:pPr>
      <w:proofErr w:type="spellStart"/>
      <w:r w:rsidRPr="0064626F">
        <w:rPr>
          <w:rFonts w:ascii="Times New Roman" w:eastAsia="Times New Roman" w:hAnsi="Times New Roman" w:cs="Times New Roman"/>
          <w:color w:val="222222"/>
          <w:lang w:eastAsia="tr-TR"/>
        </w:rPr>
        <w:t>McMurray</w:t>
      </w:r>
      <w:proofErr w:type="spellEnd"/>
      <w:r w:rsidRPr="0064626F">
        <w:rPr>
          <w:rFonts w:ascii="Times New Roman" w:eastAsia="Times New Roman" w:hAnsi="Times New Roman" w:cs="Times New Roman"/>
          <w:color w:val="222222"/>
          <w:lang w:eastAsia="tr-TR"/>
        </w:rPr>
        <w:t xml:space="preserve"> JJ V, </w:t>
      </w:r>
      <w:proofErr w:type="spellStart"/>
      <w:r w:rsidRPr="0064626F">
        <w:rPr>
          <w:rFonts w:ascii="Times New Roman" w:eastAsia="Times New Roman" w:hAnsi="Times New Roman" w:cs="Times New Roman"/>
          <w:color w:val="222222"/>
          <w:lang w:eastAsia="tr-TR"/>
        </w:rPr>
        <w:t>Adamopoulos</w:t>
      </w:r>
      <w:proofErr w:type="spellEnd"/>
      <w:r w:rsidRPr="0064626F">
        <w:rPr>
          <w:rFonts w:ascii="Times New Roman" w:eastAsia="Times New Roman" w:hAnsi="Times New Roman" w:cs="Times New Roman"/>
          <w:color w:val="222222"/>
          <w:lang w:eastAsia="tr-TR"/>
        </w:rPr>
        <w:t xml:space="preserve"> S, </w:t>
      </w:r>
      <w:proofErr w:type="spellStart"/>
      <w:r w:rsidRPr="0064626F">
        <w:rPr>
          <w:rFonts w:ascii="Times New Roman" w:eastAsia="Times New Roman" w:hAnsi="Times New Roman" w:cs="Times New Roman"/>
          <w:color w:val="222222"/>
          <w:lang w:eastAsia="tr-TR"/>
        </w:rPr>
        <w:t>Anker</w:t>
      </w:r>
      <w:proofErr w:type="spellEnd"/>
      <w:r w:rsidRPr="0064626F">
        <w:rPr>
          <w:rFonts w:ascii="Times New Roman" w:eastAsia="Times New Roman" w:hAnsi="Times New Roman" w:cs="Times New Roman"/>
          <w:color w:val="222222"/>
          <w:lang w:eastAsia="tr-TR"/>
        </w:rPr>
        <w:t xml:space="preserve"> SD, </w:t>
      </w:r>
      <w:proofErr w:type="spellStart"/>
      <w:r w:rsidRPr="0064626F">
        <w:rPr>
          <w:rFonts w:ascii="Times New Roman" w:eastAsia="Times New Roman" w:hAnsi="Times New Roman" w:cs="Times New Roman"/>
          <w:color w:val="222222"/>
          <w:lang w:eastAsia="tr-TR"/>
        </w:rPr>
        <w:t>Auricchio</w:t>
      </w:r>
      <w:proofErr w:type="spellEnd"/>
      <w:r w:rsidRPr="0064626F">
        <w:rPr>
          <w:rFonts w:ascii="Times New Roman" w:eastAsia="Times New Roman" w:hAnsi="Times New Roman" w:cs="Times New Roman"/>
          <w:color w:val="222222"/>
          <w:lang w:eastAsia="tr-TR"/>
        </w:rPr>
        <w:t xml:space="preserve"> A, </w:t>
      </w:r>
      <w:proofErr w:type="spellStart"/>
      <w:r w:rsidRPr="0064626F">
        <w:rPr>
          <w:rFonts w:ascii="Times New Roman" w:eastAsia="Times New Roman" w:hAnsi="Times New Roman" w:cs="Times New Roman"/>
          <w:color w:val="222222"/>
          <w:lang w:eastAsia="tr-TR"/>
        </w:rPr>
        <w:t>Bohm</w:t>
      </w:r>
      <w:proofErr w:type="spellEnd"/>
      <w:r w:rsidRPr="0064626F">
        <w:rPr>
          <w:rFonts w:ascii="Times New Roman" w:eastAsia="Times New Roman" w:hAnsi="Times New Roman" w:cs="Times New Roman"/>
          <w:color w:val="222222"/>
          <w:lang w:eastAsia="tr-TR"/>
        </w:rPr>
        <w:t xml:space="preserve"> M, </w:t>
      </w:r>
      <w:proofErr w:type="spellStart"/>
      <w:r w:rsidRPr="0064626F">
        <w:rPr>
          <w:rFonts w:ascii="Times New Roman" w:eastAsia="Times New Roman" w:hAnsi="Times New Roman" w:cs="Times New Roman"/>
          <w:color w:val="222222"/>
          <w:lang w:eastAsia="tr-TR"/>
        </w:rPr>
        <w:t>Dickstein</w:t>
      </w:r>
      <w:proofErr w:type="spellEnd"/>
      <w:r w:rsidRPr="0064626F">
        <w:rPr>
          <w:rFonts w:ascii="Times New Roman" w:eastAsia="Times New Roman" w:hAnsi="Times New Roman" w:cs="Times New Roman"/>
          <w:color w:val="222222"/>
          <w:lang w:eastAsia="tr-TR"/>
        </w:rPr>
        <w:t xml:space="preserve"> K, </w:t>
      </w:r>
      <w:r w:rsidRPr="0064626F">
        <w:rPr>
          <w:rFonts w:ascii="Times New Roman" w:eastAsia="Times New Roman" w:hAnsi="Times New Roman" w:cs="Times New Roman"/>
          <w:i/>
          <w:iCs/>
          <w:color w:val="222222"/>
          <w:lang w:eastAsia="tr-TR"/>
        </w:rPr>
        <w:t>et al.</w:t>
      </w:r>
      <w:r w:rsidRPr="0064626F">
        <w:rPr>
          <w:rFonts w:ascii="Times New Roman" w:eastAsia="Times New Roman" w:hAnsi="Times New Roman" w:cs="Times New Roman"/>
          <w:color w:val="222222"/>
          <w:lang w:eastAsia="tr-TR"/>
        </w:rPr>
        <w:t xml:space="preserve"> ESC </w:t>
      </w:r>
      <w:proofErr w:type="spellStart"/>
      <w:r w:rsidRPr="0064626F">
        <w:rPr>
          <w:rFonts w:ascii="Times New Roman" w:eastAsia="Times New Roman" w:hAnsi="Times New Roman" w:cs="Times New Roman"/>
          <w:color w:val="222222"/>
          <w:lang w:eastAsia="tr-TR"/>
        </w:rPr>
        <w:t>Guidelines</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for</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the</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diagnosis</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and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treatment</w:t>
      </w:r>
      <w:proofErr w:type="spellEnd"/>
      <w:r w:rsidRPr="0064626F">
        <w:rPr>
          <w:rFonts w:ascii="Times New Roman" w:eastAsia="Times New Roman" w:hAnsi="Times New Roman" w:cs="Times New Roman"/>
          <w:color w:val="222222"/>
          <w:lang w:eastAsia="tr-TR"/>
        </w:rPr>
        <w:t xml:space="preserve"> of </w:t>
      </w:r>
      <w:proofErr w:type="spellStart"/>
      <w:r w:rsidRPr="0064626F">
        <w:rPr>
          <w:rFonts w:ascii="Times New Roman" w:eastAsia="Times New Roman" w:hAnsi="Times New Roman" w:cs="Times New Roman"/>
          <w:color w:val="222222"/>
          <w:lang w:eastAsia="tr-TR"/>
        </w:rPr>
        <w:t>acute</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and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chronic</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heart</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failure</w:t>
      </w:r>
      <w:proofErr w:type="spellEnd"/>
      <w:r w:rsidRPr="0064626F">
        <w:rPr>
          <w:rFonts w:ascii="Times New Roman" w:eastAsia="Times New Roman" w:hAnsi="Times New Roman" w:cs="Times New Roman"/>
          <w:color w:val="222222"/>
          <w:lang w:eastAsia="tr-TR"/>
        </w:rPr>
        <w:t xml:space="preserve"> 2012: </w:t>
      </w:r>
      <w:proofErr w:type="spellStart"/>
      <w:r w:rsidRPr="0064626F">
        <w:rPr>
          <w:rFonts w:ascii="Times New Roman" w:eastAsia="Times New Roman" w:hAnsi="Times New Roman" w:cs="Times New Roman"/>
          <w:color w:val="222222"/>
          <w:lang w:eastAsia="tr-TR"/>
        </w:rPr>
        <w:t>The</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Task</w:t>
      </w:r>
      <w:proofErr w:type="spellEnd"/>
      <w:r w:rsidRPr="0064626F">
        <w:rPr>
          <w:rFonts w:ascii="Times New Roman" w:eastAsia="Times New Roman" w:hAnsi="Times New Roman" w:cs="Times New Roman"/>
          <w:color w:val="222222"/>
          <w:lang w:eastAsia="tr-TR"/>
        </w:rPr>
        <w:t xml:space="preserve"> Force </w:t>
      </w:r>
      <w:proofErr w:type="spellStart"/>
      <w:r w:rsidRPr="0064626F">
        <w:rPr>
          <w:rFonts w:ascii="Times New Roman" w:eastAsia="Times New Roman" w:hAnsi="Times New Roman" w:cs="Times New Roman"/>
          <w:color w:val="222222"/>
          <w:lang w:eastAsia="tr-TR"/>
        </w:rPr>
        <w:t>for</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the</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Diagnosis</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and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Treatment</w:t>
      </w:r>
      <w:proofErr w:type="spellEnd"/>
      <w:r w:rsidRPr="0064626F">
        <w:rPr>
          <w:rFonts w:ascii="Times New Roman" w:eastAsia="Times New Roman" w:hAnsi="Times New Roman" w:cs="Times New Roman"/>
          <w:color w:val="222222"/>
          <w:lang w:eastAsia="tr-TR"/>
        </w:rPr>
        <w:t xml:space="preserve"> of </w:t>
      </w:r>
      <w:proofErr w:type="spellStart"/>
      <w:r w:rsidRPr="0064626F">
        <w:rPr>
          <w:rFonts w:ascii="Times New Roman" w:eastAsia="Times New Roman" w:hAnsi="Times New Roman" w:cs="Times New Roman"/>
          <w:color w:val="222222"/>
          <w:lang w:eastAsia="tr-TR"/>
        </w:rPr>
        <w:t>Acute</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and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Chronic</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Heart</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Failure</w:t>
      </w:r>
      <w:proofErr w:type="spellEnd"/>
      <w:r w:rsidRPr="0064626F">
        <w:rPr>
          <w:rFonts w:ascii="Times New Roman" w:eastAsia="Times New Roman" w:hAnsi="Times New Roman" w:cs="Times New Roman"/>
          <w:color w:val="222222"/>
          <w:lang w:eastAsia="tr-TR"/>
        </w:rPr>
        <w:t xml:space="preserve"> 2012 of </w:t>
      </w:r>
      <w:proofErr w:type="spellStart"/>
      <w:r w:rsidRPr="0064626F">
        <w:rPr>
          <w:rFonts w:ascii="Times New Roman" w:eastAsia="Times New Roman" w:hAnsi="Times New Roman" w:cs="Times New Roman"/>
          <w:color w:val="222222"/>
          <w:lang w:eastAsia="tr-TR"/>
        </w:rPr>
        <w:t>the</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European</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Society</w:t>
      </w:r>
      <w:proofErr w:type="spellEnd"/>
      <w:r w:rsidRPr="0064626F">
        <w:rPr>
          <w:rFonts w:ascii="Times New Roman" w:eastAsia="Times New Roman" w:hAnsi="Times New Roman" w:cs="Times New Roman"/>
          <w:color w:val="222222"/>
          <w:lang w:eastAsia="tr-TR"/>
        </w:rPr>
        <w:t xml:space="preserve"> of </w:t>
      </w:r>
      <w:proofErr w:type="spellStart"/>
      <w:r w:rsidRPr="0064626F">
        <w:rPr>
          <w:rFonts w:ascii="Times New Roman" w:eastAsia="Times New Roman" w:hAnsi="Times New Roman" w:cs="Times New Roman"/>
          <w:color w:val="222222"/>
          <w:lang w:eastAsia="tr-TR"/>
        </w:rPr>
        <w:t>Cardiology</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Developed</w:t>
      </w:r>
      <w:proofErr w:type="spellEnd"/>
      <w:r w:rsidRPr="0064626F">
        <w:rPr>
          <w:rFonts w:ascii="Times New Roman" w:eastAsia="Times New Roman" w:hAnsi="Times New Roman" w:cs="Times New Roman"/>
          <w:color w:val="222222"/>
          <w:lang w:eastAsia="tr-TR"/>
        </w:rPr>
        <w:t xml:space="preserve"> in </w:t>
      </w:r>
      <w:proofErr w:type="spellStart"/>
      <w:r w:rsidRPr="0064626F">
        <w:rPr>
          <w:rFonts w:ascii="Times New Roman" w:eastAsia="Times New Roman" w:hAnsi="Times New Roman" w:cs="Times New Roman"/>
          <w:color w:val="222222"/>
          <w:lang w:eastAsia="tr-TR"/>
        </w:rPr>
        <w:t>collaboration</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with</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the</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Heart</w:t>
      </w:r>
      <w:proofErr w:type="spellEnd"/>
      <w:r w:rsidRPr="0064626F">
        <w:rPr>
          <w:rFonts w:ascii="Times New Roman" w:eastAsia="Times New Roman" w:hAnsi="Times New Roman" w:cs="Times New Roman"/>
          <w:color w:val="222222"/>
          <w:lang w:eastAsia="tr-TR"/>
        </w:rPr>
        <w:t>. </w:t>
      </w:r>
      <w:r w:rsidRPr="0064626F">
        <w:rPr>
          <w:rFonts w:ascii="Times New Roman" w:eastAsia="Times New Roman" w:hAnsi="Times New Roman" w:cs="Times New Roman"/>
          <w:i/>
          <w:iCs/>
          <w:color w:val="222222"/>
          <w:lang w:eastAsia="tr-TR"/>
        </w:rPr>
        <w:t xml:space="preserve">Eur </w:t>
      </w:r>
      <w:proofErr w:type="spellStart"/>
      <w:r w:rsidRPr="0064626F">
        <w:rPr>
          <w:rFonts w:ascii="Times New Roman" w:eastAsia="Times New Roman" w:hAnsi="Times New Roman" w:cs="Times New Roman"/>
          <w:i/>
          <w:iCs/>
          <w:color w:val="222222"/>
          <w:lang w:eastAsia="tr-TR"/>
        </w:rPr>
        <w:t>Heart</w:t>
      </w:r>
      <w:proofErr w:type="spellEnd"/>
      <w:r w:rsidRPr="0064626F">
        <w:rPr>
          <w:rFonts w:ascii="Times New Roman" w:eastAsia="Times New Roman" w:hAnsi="Times New Roman" w:cs="Times New Roman"/>
          <w:i/>
          <w:iCs/>
          <w:color w:val="222222"/>
          <w:lang w:eastAsia="tr-TR"/>
        </w:rPr>
        <w:t xml:space="preserve"> J</w:t>
      </w:r>
      <w:r w:rsidRPr="0064626F">
        <w:rPr>
          <w:rFonts w:ascii="Times New Roman" w:eastAsia="Times New Roman" w:hAnsi="Times New Roman" w:cs="Times New Roman"/>
          <w:color w:val="222222"/>
          <w:lang w:eastAsia="tr-TR"/>
        </w:rPr>
        <w:t> </w:t>
      </w:r>
      <w:proofErr w:type="gramStart"/>
      <w:r w:rsidRPr="0064626F">
        <w:rPr>
          <w:rFonts w:ascii="Times New Roman" w:eastAsia="Times New Roman" w:hAnsi="Times New Roman" w:cs="Times New Roman"/>
          <w:color w:val="222222"/>
          <w:lang w:eastAsia="tr-TR"/>
        </w:rPr>
        <w:t>2012;33:1787</w:t>
      </w:r>
      <w:proofErr w:type="gramEnd"/>
      <w:r w:rsidRPr="0064626F">
        <w:rPr>
          <w:rFonts w:ascii="Times New Roman" w:eastAsia="Times New Roman" w:hAnsi="Times New Roman" w:cs="Times New Roman"/>
          <w:color w:val="222222"/>
          <w:lang w:eastAsia="tr-TR"/>
        </w:rPr>
        <w:t>–1847.</w:t>
      </w:r>
    </w:p>
    <w:p w14:paraId="1372124D" w14:textId="77777777" w:rsidR="0064626F" w:rsidRPr="0064626F" w:rsidRDefault="0064626F" w:rsidP="0064626F">
      <w:pPr>
        <w:numPr>
          <w:ilvl w:val="0"/>
          <w:numId w:val="7"/>
        </w:numPr>
        <w:shd w:val="clear" w:color="auto" w:fill="FFFFFF"/>
        <w:spacing w:after="0" w:line="240" w:lineRule="auto"/>
        <w:rPr>
          <w:rFonts w:ascii="Times New Roman" w:eastAsia="Times New Roman" w:hAnsi="Times New Roman" w:cs="Times New Roman"/>
          <w:color w:val="222222"/>
          <w:lang w:eastAsia="tr-TR"/>
        </w:rPr>
      </w:pPr>
      <w:proofErr w:type="spellStart"/>
      <w:r w:rsidRPr="0064626F">
        <w:rPr>
          <w:rFonts w:ascii="Times New Roman" w:eastAsia="Times New Roman" w:hAnsi="Times New Roman" w:cs="Times New Roman"/>
          <w:color w:val="222222"/>
          <w:lang w:eastAsia="tr-TR"/>
        </w:rPr>
        <w:t>Shen</w:t>
      </w:r>
      <w:proofErr w:type="spellEnd"/>
      <w:r w:rsidRPr="0064626F">
        <w:rPr>
          <w:rFonts w:ascii="Times New Roman" w:eastAsia="Times New Roman" w:hAnsi="Times New Roman" w:cs="Times New Roman"/>
          <w:color w:val="222222"/>
          <w:lang w:eastAsia="tr-TR"/>
        </w:rPr>
        <w:t xml:space="preserve"> L, </w:t>
      </w:r>
      <w:proofErr w:type="spellStart"/>
      <w:r w:rsidRPr="0064626F">
        <w:rPr>
          <w:rFonts w:ascii="Times New Roman" w:eastAsia="Times New Roman" w:hAnsi="Times New Roman" w:cs="Times New Roman"/>
          <w:color w:val="222222"/>
          <w:lang w:eastAsia="tr-TR"/>
        </w:rPr>
        <w:t>Jhund</w:t>
      </w:r>
      <w:proofErr w:type="spellEnd"/>
      <w:r w:rsidRPr="0064626F">
        <w:rPr>
          <w:rFonts w:ascii="Times New Roman" w:eastAsia="Times New Roman" w:hAnsi="Times New Roman" w:cs="Times New Roman"/>
          <w:color w:val="222222"/>
          <w:lang w:eastAsia="tr-TR"/>
        </w:rPr>
        <w:t xml:space="preserve"> PS, </w:t>
      </w:r>
      <w:proofErr w:type="spellStart"/>
      <w:r w:rsidRPr="0064626F">
        <w:rPr>
          <w:rFonts w:ascii="Times New Roman" w:eastAsia="Times New Roman" w:hAnsi="Times New Roman" w:cs="Times New Roman"/>
          <w:color w:val="222222"/>
          <w:lang w:eastAsia="tr-TR"/>
        </w:rPr>
        <w:t>Docherty</w:t>
      </w:r>
      <w:proofErr w:type="spellEnd"/>
      <w:r w:rsidRPr="0064626F">
        <w:rPr>
          <w:rFonts w:ascii="Times New Roman" w:eastAsia="Times New Roman" w:hAnsi="Times New Roman" w:cs="Times New Roman"/>
          <w:color w:val="222222"/>
          <w:lang w:eastAsia="tr-TR"/>
        </w:rPr>
        <w:t xml:space="preserve"> KF, </w:t>
      </w:r>
      <w:proofErr w:type="spellStart"/>
      <w:r w:rsidRPr="0064626F">
        <w:rPr>
          <w:rFonts w:ascii="Times New Roman" w:eastAsia="Times New Roman" w:hAnsi="Times New Roman" w:cs="Times New Roman"/>
          <w:color w:val="222222"/>
          <w:lang w:eastAsia="tr-TR"/>
        </w:rPr>
        <w:t>Vaduganathan</w:t>
      </w:r>
      <w:proofErr w:type="spellEnd"/>
      <w:r w:rsidRPr="0064626F">
        <w:rPr>
          <w:rFonts w:ascii="Times New Roman" w:eastAsia="Times New Roman" w:hAnsi="Times New Roman" w:cs="Times New Roman"/>
          <w:color w:val="222222"/>
          <w:lang w:eastAsia="tr-TR"/>
        </w:rPr>
        <w:t xml:space="preserve"> M, </w:t>
      </w:r>
      <w:proofErr w:type="spellStart"/>
      <w:r w:rsidRPr="0064626F">
        <w:rPr>
          <w:rFonts w:ascii="Times New Roman" w:eastAsia="Times New Roman" w:hAnsi="Times New Roman" w:cs="Times New Roman"/>
          <w:color w:val="222222"/>
          <w:lang w:eastAsia="tr-TR"/>
        </w:rPr>
        <w:t>Petrie</w:t>
      </w:r>
      <w:proofErr w:type="spellEnd"/>
      <w:r w:rsidRPr="0064626F">
        <w:rPr>
          <w:rFonts w:ascii="Times New Roman" w:eastAsia="Times New Roman" w:hAnsi="Times New Roman" w:cs="Times New Roman"/>
          <w:color w:val="222222"/>
          <w:lang w:eastAsia="tr-TR"/>
        </w:rPr>
        <w:t xml:space="preserve"> MC, </w:t>
      </w:r>
      <w:proofErr w:type="spellStart"/>
      <w:r w:rsidRPr="0064626F">
        <w:rPr>
          <w:rFonts w:ascii="Times New Roman" w:eastAsia="Times New Roman" w:hAnsi="Times New Roman" w:cs="Times New Roman"/>
          <w:color w:val="222222"/>
          <w:lang w:eastAsia="tr-TR"/>
        </w:rPr>
        <w:t>Desai</w:t>
      </w:r>
      <w:proofErr w:type="spellEnd"/>
      <w:r w:rsidRPr="0064626F">
        <w:rPr>
          <w:rFonts w:ascii="Times New Roman" w:eastAsia="Times New Roman" w:hAnsi="Times New Roman" w:cs="Times New Roman"/>
          <w:color w:val="222222"/>
          <w:lang w:eastAsia="tr-TR"/>
        </w:rPr>
        <w:t xml:space="preserve"> AS, </w:t>
      </w:r>
      <w:r w:rsidRPr="0064626F">
        <w:rPr>
          <w:rFonts w:ascii="Times New Roman" w:eastAsia="Times New Roman" w:hAnsi="Times New Roman" w:cs="Times New Roman"/>
          <w:i/>
          <w:iCs/>
          <w:color w:val="222222"/>
          <w:lang w:eastAsia="tr-TR"/>
        </w:rPr>
        <w:t>et al.</w:t>
      </w:r>
      <w:r w:rsidRPr="0064626F">
        <w:rPr>
          <w:rFonts w:ascii="Times New Roman" w:eastAsia="Times New Roman" w:hAnsi="Times New Roman" w:cs="Times New Roman"/>
          <w:color w:val="222222"/>
          <w:lang w:eastAsia="tr-TR"/>
        </w:rPr>
        <w:t> </w:t>
      </w:r>
      <w:proofErr w:type="spellStart"/>
      <w:r w:rsidRPr="0064626F">
        <w:rPr>
          <w:rFonts w:ascii="Times New Roman" w:eastAsia="Times New Roman" w:hAnsi="Times New Roman" w:cs="Times New Roman"/>
          <w:color w:val="222222"/>
          <w:lang w:eastAsia="tr-TR"/>
        </w:rPr>
        <w:t>Accelerated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and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personalized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therapy</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for</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heart</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failure</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with</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reduced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ejection</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fraction</w:t>
      </w:r>
      <w:proofErr w:type="spellEnd"/>
      <w:r w:rsidRPr="0064626F">
        <w:rPr>
          <w:rFonts w:ascii="Times New Roman" w:eastAsia="Times New Roman" w:hAnsi="Times New Roman" w:cs="Times New Roman"/>
          <w:color w:val="222222"/>
          <w:lang w:eastAsia="tr-TR"/>
        </w:rPr>
        <w:t>. </w:t>
      </w:r>
      <w:r w:rsidRPr="0064626F">
        <w:rPr>
          <w:rFonts w:ascii="Times New Roman" w:eastAsia="Times New Roman" w:hAnsi="Times New Roman" w:cs="Times New Roman"/>
          <w:i/>
          <w:iCs/>
          <w:color w:val="222222"/>
          <w:lang w:eastAsia="tr-TR"/>
        </w:rPr>
        <w:t xml:space="preserve">Eur </w:t>
      </w:r>
      <w:proofErr w:type="spellStart"/>
      <w:r w:rsidRPr="0064626F">
        <w:rPr>
          <w:rFonts w:ascii="Times New Roman" w:eastAsia="Times New Roman" w:hAnsi="Times New Roman" w:cs="Times New Roman"/>
          <w:i/>
          <w:iCs/>
          <w:color w:val="222222"/>
          <w:lang w:eastAsia="tr-TR"/>
        </w:rPr>
        <w:t>Heart</w:t>
      </w:r>
      <w:proofErr w:type="spellEnd"/>
      <w:r w:rsidRPr="0064626F">
        <w:rPr>
          <w:rFonts w:ascii="Times New Roman" w:eastAsia="Times New Roman" w:hAnsi="Times New Roman" w:cs="Times New Roman"/>
          <w:i/>
          <w:iCs/>
          <w:color w:val="222222"/>
          <w:lang w:eastAsia="tr-TR"/>
        </w:rPr>
        <w:t xml:space="preserve"> J</w:t>
      </w:r>
      <w:r w:rsidRPr="0064626F">
        <w:rPr>
          <w:rFonts w:ascii="Times New Roman" w:eastAsia="Times New Roman" w:hAnsi="Times New Roman" w:cs="Times New Roman"/>
          <w:color w:val="222222"/>
          <w:lang w:eastAsia="tr-TR"/>
        </w:rPr>
        <w:t> </w:t>
      </w:r>
      <w:proofErr w:type="gramStart"/>
      <w:r w:rsidRPr="0064626F">
        <w:rPr>
          <w:rFonts w:ascii="Times New Roman" w:eastAsia="Times New Roman" w:hAnsi="Times New Roman" w:cs="Times New Roman"/>
          <w:color w:val="222222"/>
          <w:lang w:eastAsia="tr-TR"/>
        </w:rPr>
        <w:t>2022;43:2573</w:t>
      </w:r>
      <w:proofErr w:type="gramEnd"/>
      <w:r w:rsidRPr="0064626F">
        <w:rPr>
          <w:rFonts w:ascii="Times New Roman" w:eastAsia="Times New Roman" w:hAnsi="Times New Roman" w:cs="Times New Roman"/>
          <w:color w:val="222222"/>
          <w:lang w:eastAsia="tr-TR"/>
        </w:rPr>
        <w:t>–2587.</w:t>
      </w:r>
    </w:p>
    <w:p w14:paraId="1A34D743" w14:textId="77777777" w:rsidR="0064626F" w:rsidRPr="0064626F" w:rsidRDefault="0064626F" w:rsidP="0064626F">
      <w:pPr>
        <w:numPr>
          <w:ilvl w:val="0"/>
          <w:numId w:val="7"/>
        </w:numPr>
        <w:shd w:val="clear" w:color="auto" w:fill="FFFFFF"/>
        <w:spacing w:after="0" w:line="240" w:lineRule="auto"/>
        <w:rPr>
          <w:rFonts w:ascii="Times New Roman" w:eastAsia="Times New Roman" w:hAnsi="Times New Roman" w:cs="Times New Roman"/>
          <w:color w:val="222222"/>
          <w:lang w:eastAsia="tr-TR"/>
        </w:rPr>
      </w:pPr>
      <w:proofErr w:type="spellStart"/>
      <w:r w:rsidRPr="0064626F">
        <w:rPr>
          <w:rFonts w:ascii="Times New Roman" w:eastAsia="Times New Roman" w:hAnsi="Times New Roman" w:cs="Times New Roman"/>
          <w:color w:val="222222"/>
          <w:lang w:eastAsia="tr-TR"/>
        </w:rPr>
        <w:t>Teng</w:t>
      </w:r>
      <w:proofErr w:type="spellEnd"/>
      <w:r w:rsidRPr="0064626F">
        <w:rPr>
          <w:rFonts w:ascii="Times New Roman" w:eastAsia="Times New Roman" w:hAnsi="Times New Roman" w:cs="Times New Roman"/>
          <w:color w:val="222222"/>
          <w:lang w:eastAsia="tr-TR"/>
        </w:rPr>
        <w:t xml:space="preserve"> THK, Tromp J, Tay WT, </w:t>
      </w:r>
      <w:proofErr w:type="spellStart"/>
      <w:r w:rsidRPr="0064626F">
        <w:rPr>
          <w:rFonts w:ascii="Times New Roman" w:eastAsia="Times New Roman" w:hAnsi="Times New Roman" w:cs="Times New Roman"/>
          <w:color w:val="222222"/>
          <w:lang w:eastAsia="tr-TR"/>
        </w:rPr>
        <w:t>Anand</w:t>
      </w:r>
      <w:proofErr w:type="spellEnd"/>
      <w:r w:rsidRPr="0064626F">
        <w:rPr>
          <w:rFonts w:ascii="Times New Roman" w:eastAsia="Times New Roman" w:hAnsi="Times New Roman" w:cs="Times New Roman"/>
          <w:color w:val="222222"/>
          <w:lang w:eastAsia="tr-TR"/>
        </w:rPr>
        <w:t xml:space="preserve"> I, </w:t>
      </w:r>
      <w:proofErr w:type="spellStart"/>
      <w:r w:rsidRPr="0064626F">
        <w:rPr>
          <w:rFonts w:ascii="Times New Roman" w:eastAsia="Times New Roman" w:hAnsi="Times New Roman" w:cs="Times New Roman"/>
          <w:color w:val="222222"/>
          <w:lang w:eastAsia="tr-TR"/>
        </w:rPr>
        <w:t>Ouwerkerk</w:t>
      </w:r>
      <w:proofErr w:type="spellEnd"/>
      <w:r w:rsidRPr="0064626F">
        <w:rPr>
          <w:rFonts w:ascii="Times New Roman" w:eastAsia="Times New Roman" w:hAnsi="Times New Roman" w:cs="Times New Roman"/>
          <w:color w:val="222222"/>
          <w:lang w:eastAsia="tr-TR"/>
        </w:rPr>
        <w:t xml:space="preserve"> W, </w:t>
      </w:r>
      <w:proofErr w:type="spellStart"/>
      <w:r w:rsidRPr="0064626F">
        <w:rPr>
          <w:rFonts w:ascii="Times New Roman" w:eastAsia="Times New Roman" w:hAnsi="Times New Roman" w:cs="Times New Roman"/>
          <w:color w:val="222222"/>
          <w:lang w:eastAsia="tr-TR"/>
        </w:rPr>
        <w:t>Chopra</w:t>
      </w:r>
      <w:proofErr w:type="spellEnd"/>
      <w:r w:rsidRPr="0064626F">
        <w:rPr>
          <w:rFonts w:ascii="Times New Roman" w:eastAsia="Times New Roman" w:hAnsi="Times New Roman" w:cs="Times New Roman"/>
          <w:color w:val="222222"/>
          <w:lang w:eastAsia="tr-TR"/>
        </w:rPr>
        <w:t xml:space="preserve"> V, </w:t>
      </w:r>
      <w:r w:rsidRPr="0064626F">
        <w:rPr>
          <w:rFonts w:ascii="Times New Roman" w:eastAsia="Times New Roman" w:hAnsi="Times New Roman" w:cs="Times New Roman"/>
          <w:i/>
          <w:iCs/>
          <w:color w:val="222222"/>
          <w:lang w:eastAsia="tr-TR"/>
        </w:rPr>
        <w:t>et al.</w:t>
      </w:r>
      <w:r w:rsidRPr="0064626F">
        <w:rPr>
          <w:rFonts w:ascii="Times New Roman" w:eastAsia="Times New Roman" w:hAnsi="Times New Roman" w:cs="Times New Roman"/>
          <w:color w:val="222222"/>
          <w:lang w:eastAsia="tr-TR"/>
        </w:rPr>
        <w:t> </w:t>
      </w:r>
      <w:proofErr w:type="spellStart"/>
      <w:r w:rsidRPr="0064626F">
        <w:rPr>
          <w:rFonts w:ascii="Times New Roman" w:eastAsia="Times New Roman" w:hAnsi="Times New Roman" w:cs="Times New Roman"/>
          <w:color w:val="222222"/>
          <w:lang w:eastAsia="tr-TR"/>
        </w:rPr>
        <w:t>Prescribing</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patterns</w:t>
      </w:r>
      <w:proofErr w:type="spellEnd"/>
      <w:r w:rsidRPr="0064626F">
        <w:rPr>
          <w:rFonts w:ascii="Times New Roman" w:eastAsia="Times New Roman" w:hAnsi="Times New Roman" w:cs="Times New Roman"/>
          <w:color w:val="222222"/>
          <w:lang w:eastAsia="tr-TR"/>
        </w:rPr>
        <w:t xml:space="preserve"> of </w:t>
      </w:r>
      <w:proofErr w:type="spellStart"/>
      <w:r w:rsidRPr="0064626F">
        <w:rPr>
          <w:rFonts w:ascii="Times New Roman" w:eastAsia="Times New Roman" w:hAnsi="Times New Roman" w:cs="Times New Roman"/>
          <w:color w:val="222222"/>
          <w:lang w:eastAsia="tr-TR"/>
        </w:rPr>
        <w:t>evidence-based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heart</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failure</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pharmacotherapy</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and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outcomes</w:t>
      </w:r>
      <w:proofErr w:type="spellEnd"/>
      <w:r w:rsidRPr="0064626F">
        <w:rPr>
          <w:rFonts w:ascii="Times New Roman" w:eastAsia="Times New Roman" w:hAnsi="Times New Roman" w:cs="Times New Roman"/>
          <w:color w:val="222222"/>
          <w:lang w:eastAsia="tr-TR"/>
        </w:rPr>
        <w:t xml:space="preserve"> in </w:t>
      </w:r>
      <w:proofErr w:type="spellStart"/>
      <w:r w:rsidRPr="0064626F">
        <w:rPr>
          <w:rFonts w:ascii="Times New Roman" w:eastAsia="Times New Roman" w:hAnsi="Times New Roman" w:cs="Times New Roman"/>
          <w:color w:val="222222"/>
          <w:lang w:eastAsia="tr-TR"/>
        </w:rPr>
        <w:t>the</w:t>
      </w:r>
      <w:proofErr w:type="spellEnd"/>
      <w:r w:rsidRPr="0064626F">
        <w:rPr>
          <w:rFonts w:ascii="Times New Roman" w:eastAsia="Times New Roman" w:hAnsi="Times New Roman" w:cs="Times New Roman"/>
          <w:color w:val="222222"/>
          <w:lang w:eastAsia="tr-TR"/>
        </w:rPr>
        <w:t xml:space="preserve"> ASIAN-HF </w:t>
      </w:r>
      <w:proofErr w:type="spellStart"/>
      <w:r w:rsidRPr="0064626F">
        <w:rPr>
          <w:rFonts w:ascii="Times New Roman" w:eastAsia="Times New Roman" w:hAnsi="Times New Roman" w:cs="Times New Roman"/>
          <w:color w:val="222222"/>
          <w:lang w:eastAsia="tr-TR"/>
        </w:rPr>
        <w:t>registry</w:t>
      </w:r>
      <w:proofErr w:type="spellEnd"/>
      <w:r w:rsidRPr="0064626F">
        <w:rPr>
          <w:rFonts w:ascii="Times New Roman" w:eastAsia="Times New Roman" w:hAnsi="Times New Roman" w:cs="Times New Roman"/>
          <w:color w:val="222222"/>
          <w:lang w:eastAsia="tr-TR"/>
        </w:rPr>
        <w:t xml:space="preserve">: a </w:t>
      </w:r>
      <w:proofErr w:type="spellStart"/>
      <w:r w:rsidRPr="0064626F">
        <w:rPr>
          <w:rFonts w:ascii="Times New Roman" w:eastAsia="Times New Roman" w:hAnsi="Times New Roman" w:cs="Times New Roman"/>
          <w:color w:val="222222"/>
          <w:lang w:eastAsia="tr-TR"/>
        </w:rPr>
        <w:t>cohort</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study</w:t>
      </w:r>
      <w:proofErr w:type="spellEnd"/>
      <w:r w:rsidRPr="0064626F">
        <w:rPr>
          <w:rFonts w:ascii="Times New Roman" w:eastAsia="Times New Roman" w:hAnsi="Times New Roman" w:cs="Times New Roman"/>
          <w:color w:val="222222"/>
          <w:lang w:eastAsia="tr-TR"/>
        </w:rPr>
        <w:t>. </w:t>
      </w:r>
      <w:r w:rsidRPr="0064626F">
        <w:rPr>
          <w:rFonts w:ascii="Times New Roman" w:eastAsia="Times New Roman" w:hAnsi="Times New Roman" w:cs="Times New Roman"/>
          <w:i/>
          <w:iCs/>
          <w:color w:val="222222"/>
          <w:lang w:eastAsia="tr-TR"/>
        </w:rPr>
        <w:t xml:space="preserve">Lancet </w:t>
      </w:r>
      <w:proofErr w:type="spellStart"/>
      <w:r w:rsidRPr="0064626F">
        <w:rPr>
          <w:rFonts w:ascii="Times New Roman" w:eastAsia="Times New Roman" w:hAnsi="Times New Roman" w:cs="Times New Roman"/>
          <w:i/>
          <w:iCs/>
          <w:color w:val="222222"/>
          <w:lang w:eastAsia="tr-TR"/>
        </w:rPr>
        <w:t>Glob</w:t>
      </w:r>
      <w:proofErr w:type="spellEnd"/>
      <w:r w:rsidRPr="0064626F">
        <w:rPr>
          <w:rFonts w:ascii="Times New Roman" w:eastAsia="Times New Roman" w:hAnsi="Times New Roman" w:cs="Times New Roman"/>
          <w:i/>
          <w:iCs/>
          <w:color w:val="222222"/>
          <w:lang w:eastAsia="tr-TR"/>
        </w:rPr>
        <w:t xml:space="preserve"> </w:t>
      </w:r>
      <w:proofErr w:type="spellStart"/>
      <w:r w:rsidRPr="0064626F">
        <w:rPr>
          <w:rFonts w:ascii="Times New Roman" w:eastAsia="Times New Roman" w:hAnsi="Times New Roman" w:cs="Times New Roman"/>
          <w:i/>
          <w:iCs/>
          <w:color w:val="222222"/>
          <w:lang w:eastAsia="tr-TR"/>
        </w:rPr>
        <w:t>Health</w:t>
      </w:r>
      <w:proofErr w:type="spellEnd"/>
      <w:r w:rsidRPr="0064626F">
        <w:rPr>
          <w:rFonts w:ascii="Times New Roman" w:eastAsia="Times New Roman" w:hAnsi="Times New Roman" w:cs="Times New Roman"/>
          <w:color w:val="222222"/>
          <w:lang w:eastAsia="tr-TR"/>
        </w:rPr>
        <w:t> 2018;</w:t>
      </w:r>
      <w:proofErr w:type="gramStart"/>
      <w:r w:rsidRPr="0064626F">
        <w:rPr>
          <w:rFonts w:ascii="Times New Roman" w:eastAsia="Times New Roman" w:hAnsi="Times New Roman" w:cs="Times New Roman"/>
          <w:color w:val="222222"/>
          <w:lang w:eastAsia="tr-TR"/>
        </w:rPr>
        <w:t>6:e</w:t>
      </w:r>
      <w:proofErr w:type="gramEnd"/>
      <w:r w:rsidRPr="0064626F">
        <w:rPr>
          <w:rFonts w:ascii="Times New Roman" w:eastAsia="Times New Roman" w:hAnsi="Times New Roman" w:cs="Times New Roman"/>
          <w:color w:val="222222"/>
          <w:lang w:eastAsia="tr-TR"/>
        </w:rPr>
        <w:t>1008–18.</w:t>
      </w:r>
    </w:p>
    <w:p w14:paraId="7832DD29" w14:textId="77777777" w:rsidR="0064626F" w:rsidRPr="0064626F" w:rsidRDefault="0064626F" w:rsidP="0064626F">
      <w:pPr>
        <w:numPr>
          <w:ilvl w:val="0"/>
          <w:numId w:val="7"/>
        </w:numPr>
        <w:shd w:val="clear" w:color="auto" w:fill="FFFFFF"/>
        <w:spacing w:after="0" w:line="240" w:lineRule="auto"/>
        <w:rPr>
          <w:rFonts w:ascii="Times New Roman" w:eastAsia="Times New Roman" w:hAnsi="Times New Roman" w:cs="Times New Roman"/>
          <w:color w:val="222222"/>
          <w:lang w:eastAsia="tr-TR"/>
        </w:rPr>
      </w:pPr>
      <w:r w:rsidRPr="0064626F">
        <w:rPr>
          <w:rFonts w:ascii="Times New Roman" w:eastAsia="Times New Roman" w:hAnsi="Times New Roman" w:cs="Times New Roman"/>
          <w:color w:val="222222"/>
          <w:lang w:eastAsia="tr-TR"/>
        </w:rPr>
        <w:t xml:space="preserve">Tromp J, </w:t>
      </w:r>
      <w:proofErr w:type="spellStart"/>
      <w:r w:rsidRPr="0064626F">
        <w:rPr>
          <w:rFonts w:ascii="Times New Roman" w:eastAsia="Times New Roman" w:hAnsi="Times New Roman" w:cs="Times New Roman"/>
          <w:color w:val="222222"/>
          <w:lang w:eastAsia="tr-TR"/>
        </w:rPr>
        <w:t>Bamadhaj</w:t>
      </w:r>
      <w:proofErr w:type="spellEnd"/>
      <w:r w:rsidRPr="0064626F">
        <w:rPr>
          <w:rFonts w:ascii="Times New Roman" w:eastAsia="Times New Roman" w:hAnsi="Times New Roman" w:cs="Times New Roman"/>
          <w:color w:val="222222"/>
          <w:lang w:eastAsia="tr-TR"/>
        </w:rPr>
        <w:t xml:space="preserve"> S, </w:t>
      </w:r>
      <w:proofErr w:type="spellStart"/>
      <w:r w:rsidRPr="0064626F">
        <w:rPr>
          <w:rFonts w:ascii="Times New Roman" w:eastAsia="Times New Roman" w:hAnsi="Times New Roman" w:cs="Times New Roman"/>
          <w:color w:val="222222"/>
          <w:lang w:eastAsia="tr-TR"/>
        </w:rPr>
        <w:t>Cleland</w:t>
      </w:r>
      <w:proofErr w:type="spellEnd"/>
      <w:r w:rsidRPr="0064626F">
        <w:rPr>
          <w:rFonts w:ascii="Times New Roman" w:eastAsia="Times New Roman" w:hAnsi="Times New Roman" w:cs="Times New Roman"/>
          <w:color w:val="222222"/>
          <w:lang w:eastAsia="tr-TR"/>
        </w:rPr>
        <w:t xml:space="preserve"> JGF, </w:t>
      </w:r>
      <w:proofErr w:type="spellStart"/>
      <w:r w:rsidRPr="0064626F">
        <w:rPr>
          <w:rFonts w:ascii="Times New Roman" w:eastAsia="Times New Roman" w:hAnsi="Times New Roman" w:cs="Times New Roman"/>
          <w:color w:val="222222"/>
          <w:lang w:eastAsia="tr-TR"/>
        </w:rPr>
        <w:t>Angermann</w:t>
      </w:r>
      <w:proofErr w:type="spellEnd"/>
      <w:r w:rsidRPr="0064626F">
        <w:rPr>
          <w:rFonts w:ascii="Times New Roman" w:eastAsia="Times New Roman" w:hAnsi="Times New Roman" w:cs="Times New Roman"/>
          <w:color w:val="222222"/>
          <w:lang w:eastAsia="tr-TR"/>
        </w:rPr>
        <w:t xml:space="preserve"> CE, </w:t>
      </w:r>
      <w:proofErr w:type="spellStart"/>
      <w:r w:rsidRPr="0064626F">
        <w:rPr>
          <w:rFonts w:ascii="Times New Roman" w:eastAsia="Times New Roman" w:hAnsi="Times New Roman" w:cs="Times New Roman"/>
          <w:color w:val="222222"/>
          <w:lang w:eastAsia="tr-TR"/>
        </w:rPr>
        <w:t>Dahlstrom</w:t>
      </w:r>
      <w:proofErr w:type="spellEnd"/>
      <w:r w:rsidRPr="0064626F">
        <w:rPr>
          <w:rFonts w:ascii="Times New Roman" w:eastAsia="Times New Roman" w:hAnsi="Times New Roman" w:cs="Times New Roman"/>
          <w:color w:val="222222"/>
          <w:lang w:eastAsia="tr-TR"/>
        </w:rPr>
        <w:t xml:space="preserve"> U, </w:t>
      </w:r>
      <w:proofErr w:type="spellStart"/>
      <w:r w:rsidRPr="0064626F">
        <w:rPr>
          <w:rFonts w:ascii="Times New Roman" w:eastAsia="Times New Roman" w:hAnsi="Times New Roman" w:cs="Times New Roman"/>
          <w:color w:val="222222"/>
          <w:lang w:eastAsia="tr-TR"/>
        </w:rPr>
        <w:t>Ouwerkerk</w:t>
      </w:r>
      <w:proofErr w:type="spellEnd"/>
      <w:r w:rsidRPr="0064626F">
        <w:rPr>
          <w:rFonts w:ascii="Times New Roman" w:eastAsia="Times New Roman" w:hAnsi="Times New Roman" w:cs="Times New Roman"/>
          <w:color w:val="222222"/>
          <w:lang w:eastAsia="tr-TR"/>
        </w:rPr>
        <w:t xml:space="preserve"> W, </w:t>
      </w:r>
      <w:r w:rsidRPr="0064626F">
        <w:rPr>
          <w:rFonts w:ascii="Times New Roman" w:eastAsia="Times New Roman" w:hAnsi="Times New Roman" w:cs="Times New Roman"/>
          <w:i/>
          <w:iCs/>
          <w:color w:val="222222"/>
          <w:lang w:eastAsia="tr-TR"/>
        </w:rPr>
        <w:t>et al.</w:t>
      </w:r>
      <w:r w:rsidRPr="0064626F">
        <w:rPr>
          <w:rFonts w:ascii="Times New Roman" w:eastAsia="Times New Roman" w:hAnsi="Times New Roman" w:cs="Times New Roman"/>
          <w:color w:val="222222"/>
          <w:lang w:eastAsia="tr-TR"/>
        </w:rPr>
        <w:t> Post-</w:t>
      </w:r>
      <w:proofErr w:type="spellStart"/>
      <w:r w:rsidRPr="0064626F">
        <w:rPr>
          <w:rFonts w:ascii="Times New Roman" w:eastAsia="Times New Roman" w:hAnsi="Times New Roman" w:cs="Times New Roman"/>
          <w:color w:val="222222"/>
          <w:lang w:eastAsia="tr-TR"/>
        </w:rPr>
        <w:t>discharge</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prognosis</w:t>
      </w:r>
      <w:proofErr w:type="spellEnd"/>
      <w:r w:rsidRPr="0064626F">
        <w:rPr>
          <w:rFonts w:ascii="Times New Roman" w:eastAsia="Times New Roman" w:hAnsi="Times New Roman" w:cs="Times New Roman"/>
          <w:color w:val="222222"/>
          <w:lang w:eastAsia="tr-TR"/>
        </w:rPr>
        <w:t xml:space="preserve"> of </w:t>
      </w:r>
      <w:proofErr w:type="spellStart"/>
      <w:r w:rsidRPr="0064626F">
        <w:rPr>
          <w:rFonts w:ascii="Times New Roman" w:eastAsia="Times New Roman" w:hAnsi="Times New Roman" w:cs="Times New Roman"/>
          <w:color w:val="222222"/>
          <w:lang w:eastAsia="tr-TR"/>
        </w:rPr>
        <w:t>patients</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admitted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to</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hospital</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for</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heart</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failure</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by</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world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region</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and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national</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level</w:t>
      </w:r>
      <w:proofErr w:type="spellEnd"/>
      <w:r w:rsidRPr="0064626F">
        <w:rPr>
          <w:rFonts w:ascii="Times New Roman" w:eastAsia="Times New Roman" w:hAnsi="Times New Roman" w:cs="Times New Roman"/>
          <w:color w:val="222222"/>
          <w:lang w:eastAsia="tr-TR"/>
        </w:rPr>
        <w:t xml:space="preserve"> of </w:t>
      </w:r>
      <w:proofErr w:type="spellStart"/>
      <w:r w:rsidRPr="0064626F">
        <w:rPr>
          <w:rFonts w:ascii="Times New Roman" w:eastAsia="Times New Roman" w:hAnsi="Times New Roman" w:cs="Times New Roman"/>
          <w:color w:val="222222"/>
          <w:lang w:eastAsia="tr-TR"/>
        </w:rPr>
        <w:t>income</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and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income</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disparity</w:t>
      </w:r>
      <w:proofErr w:type="spellEnd"/>
      <w:r w:rsidRPr="0064626F">
        <w:rPr>
          <w:rFonts w:ascii="Times New Roman" w:eastAsia="Times New Roman" w:hAnsi="Times New Roman" w:cs="Times New Roman"/>
          <w:color w:val="222222"/>
          <w:lang w:eastAsia="tr-TR"/>
        </w:rPr>
        <w:t xml:space="preserve"> (REPORT-HF): a </w:t>
      </w:r>
      <w:proofErr w:type="spellStart"/>
      <w:r w:rsidRPr="0064626F">
        <w:rPr>
          <w:rFonts w:ascii="Times New Roman" w:eastAsia="Times New Roman" w:hAnsi="Times New Roman" w:cs="Times New Roman"/>
          <w:color w:val="222222"/>
          <w:lang w:eastAsia="tr-TR"/>
        </w:rPr>
        <w:t>cohort</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study</w:t>
      </w:r>
      <w:proofErr w:type="spellEnd"/>
      <w:r w:rsidRPr="0064626F">
        <w:rPr>
          <w:rFonts w:ascii="Times New Roman" w:eastAsia="Times New Roman" w:hAnsi="Times New Roman" w:cs="Times New Roman"/>
          <w:color w:val="222222"/>
          <w:lang w:eastAsia="tr-TR"/>
        </w:rPr>
        <w:t>. </w:t>
      </w:r>
      <w:r w:rsidRPr="0064626F">
        <w:rPr>
          <w:rFonts w:ascii="Times New Roman" w:eastAsia="Times New Roman" w:hAnsi="Times New Roman" w:cs="Times New Roman"/>
          <w:i/>
          <w:iCs/>
          <w:color w:val="222222"/>
          <w:lang w:eastAsia="tr-TR"/>
        </w:rPr>
        <w:t xml:space="preserve">Lancet </w:t>
      </w:r>
      <w:proofErr w:type="spellStart"/>
      <w:r w:rsidRPr="0064626F">
        <w:rPr>
          <w:rFonts w:ascii="Times New Roman" w:eastAsia="Times New Roman" w:hAnsi="Times New Roman" w:cs="Times New Roman"/>
          <w:i/>
          <w:iCs/>
          <w:color w:val="222222"/>
          <w:lang w:eastAsia="tr-TR"/>
        </w:rPr>
        <w:t>Glob</w:t>
      </w:r>
      <w:proofErr w:type="spellEnd"/>
      <w:r w:rsidRPr="0064626F">
        <w:rPr>
          <w:rFonts w:ascii="Times New Roman" w:eastAsia="Times New Roman" w:hAnsi="Times New Roman" w:cs="Times New Roman"/>
          <w:i/>
          <w:iCs/>
          <w:color w:val="222222"/>
          <w:lang w:eastAsia="tr-TR"/>
        </w:rPr>
        <w:t xml:space="preserve"> </w:t>
      </w:r>
      <w:proofErr w:type="spellStart"/>
      <w:r w:rsidRPr="0064626F">
        <w:rPr>
          <w:rFonts w:ascii="Times New Roman" w:eastAsia="Times New Roman" w:hAnsi="Times New Roman" w:cs="Times New Roman"/>
          <w:i/>
          <w:iCs/>
          <w:color w:val="222222"/>
          <w:lang w:eastAsia="tr-TR"/>
        </w:rPr>
        <w:t>Health</w:t>
      </w:r>
      <w:proofErr w:type="spellEnd"/>
      <w:r w:rsidRPr="0064626F">
        <w:rPr>
          <w:rFonts w:ascii="Times New Roman" w:eastAsia="Times New Roman" w:hAnsi="Times New Roman" w:cs="Times New Roman"/>
          <w:color w:val="222222"/>
          <w:lang w:eastAsia="tr-TR"/>
        </w:rPr>
        <w:t> 2020;</w:t>
      </w:r>
      <w:proofErr w:type="gramStart"/>
      <w:r w:rsidRPr="0064626F">
        <w:rPr>
          <w:rFonts w:ascii="Times New Roman" w:eastAsia="Times New Roman" w:hAnsi="Times New Roman" w:cs="Times New Roman"/>
          <w:color w:val="222222"/>
          <w:lang w:eastAsia="tr-TR"/>
        </w:rPr>
        <w:t>8:e</w:t>
      </w:r>
      <w:proofErr w:type="gramEnd"/>
      <w:r w:rsidRPr="0064626F">
        <w:rPr>
          <w:rFonts w:ascii="Times New Roman" w:eastAsia="Times New Roman" w:hAnsi="Times New Roman" w:cs="Times New Roman"/>
          <w:color w:val="222222"/>
          <w:lang w:eastAsia="tr-TR"/>
        </w:rPr>
        <w:t>411–e422.</w:t>
      </w:r>
    </w:p>
    <w:p w14:paraId="525B5419" w14:textId="77777777" w:rsidR="0064626F" w:rsidRPr="0064626F" w:rsidRDefault="0064626F" w:rsidP="0064626F">
      <w:pPr>
        <w:numPr>
          <w:ilvl w:val="0"/>
          <w:numId w:val="7"/>
        </w:numPr>
        <w:shd w:val="clear" w:color="auto" w:fill="FFFFFF"/>
        <w:spacing w:after="0" w:line="240" w:lineRule="auto"/>
        <w:rPr>
          <w:rFonts w:ascii="Times New Roman" w:eastAsia="Times New Roman" w:hAnsi="Times New Roman" w:cs="Times New Roman"/>
          <w:color w:val="222222"/>
          <w:lang w:eastAsia="tr-TR"/>
        </w:rPr>
      </w:pPr>
      <w:proofErr w:type="spellStart"/>
      <w:r w:rsidRPr="0064626F">
        <w:rPr>
          <w:rFonts w:ascii="Times New Roman" w:eastAsia="Times New Roman" w:hAnsi="Times New Roman" w:cs="Times New Roman"/>
          <w:color w:val="222222"/>
          <w:lang w:eastAsia="tr-TR"/>
        </w:rPr>
        <w:t>Ouwerkerk</w:t>
      </w:r>
      <w:proofErr w:type="spellEnd"/>
      <w:r w:rsidRPr="0064626F">
        <w:rPr>
          <w:rFonts w:ascii="Times New Roman" w:eastAsia="Times New Roman" w:hAnsi="Times New Roman" w:cs="Times New Roman"/>
          <w:color w:val="222222"/>
          <w:lang w:eastAsia="tr-TR"/>
        </w:rPr>
        <w:t xml:space="preserve"> W, </w:t>
      </w:r>
      <w:proofErr w:type="spellStart"/>
      <w:r w:rsidRPr="0064626F">
        <w:rPr>
          <w:rFonts w:ascii="Times New Roman" w:eastAsia="Times New Roman" w:hAnsi="Times New Roman" w:cs="Times New Roman"/>
          <w:color w:val="222222"/>
          <w:lang w:eastAsia="tr-TR"/>
        </w:rPr>
        <w:t>Voors</w:t>
      </w:r>
      <w:proofErr w:type="spellEnd"/>
      <w:r w:rsidRPr="0064626F">
        <w:rPr>
          <w:rFonts w:ascii="Times New Roman" w:eastAsia="Times New Roman" w:hAnsi="Times New Roman" w:cs="Times New Roman"/>
          <w:color w:val="222222"/>
          <w:lang w:eastAsia="tr-TR"/>
        </w:rPr>
        <w:t xml:space="preserve"> AA, </w:t>
      </w:r>
      <w:proofErr w:type="spellStart"/>
      <w:r w:rsidRPr="0064626F">
        <w:rPr>
          <w:rFonts w:ascii="Times New Roman" w:eastAsia="Times New Roman" w:hAnsi="Times New Roman" w:cs="Times New Roman"/>
          <w:color w:val="222222"/>
          <w:lang w:eastAsia="tr-TR"/>
        </w:rPr>
        <w:t>Anker</w:t>
      </w:r>
      <w:proofErr w:type="spellEnd"/>
      <w:r w:rsidRPr="0064626F">
        <w:rPr>
          <w:rFonts w:ascii="Times New Roman" w:eastAsia="Times New Roman" w:hAnsi="Times New Roman" w:cs="Times New Roman"/>
          <w:color w:val="222222"/>
          <w:lang w:eastAsia="tr-TR"/>
        </w:rPr>
        <w:t xml:space="preserve"> SD, </w:t>
      </w:r>
      <w:proofErr w:type="spellStart"/>
      <w:r w:rsidRPr="0064626F">
        <w:rPr>
          <w:rFonts w:ascii="Times New Roman" w:eastAsia="Times New Roman" w:hAnsi="Times New Roman" w:cs="Times New Roman"/>
          <w:color w:val="222222"/>
          <w:lang w:eastAsia="tr-TR"/>
        </w:rPr>
        <w:t>Cleland</w:t>
      </w:r>
      <w:proofErr w:type="spellEnd"/>
      <w:r w:rsidRPr="0064626F">
        <w:rPr>
          <w:rFonts w:ascii="Times New Roman" w:eastAsia="Times New Roman" w:hAnsi="Times New Roman" w:cs="Times New Roman"/>
          <w:color w:val="222222"/>
          <w:lang w:eastAsia="tr-TR"/>
        </w:rPr>
        <w:t xml:space="preserve"> JG, </w:t>
      </w:r>
      <w:proofErr w:type="spellStart"/>
      <w:r w:rsidRPr="0064626F">
        <w:rPr>
          <w:rFonts w:ascii="Times New Roman" w:eastAsia="Times New Roman" w:hAnsi="Times New Roman" w:cs="Times New Roman"/>
          <w:color w:val="222222"/>
          <w:lang w:eastAsia="tr-TR"/>
        </w:rPr>
        <w:t>Dickstein</w:t>
      </w:r>
      <w:proofErr w:type="spellEnd"/>
      <w:r w:rsidRPr="0064626F">
        <w:rPr>
          <w:rFonts w:ascii="Times New Roman" w:eastAsia="Times New Roman" w:hAnsi="Times New Roman" w:cs="Times New Roman"/>
          <w:color w:val="222222"/>
          <w:lang w:eastAsia="tr-TR"/>
        </w:rPr>
        <w:t xml:space="preserve"> K, </w:t>
      </w:r>
      <w:proofErr w:type="spellStart"/>
      <w:r w:rsidRPr="0064626F">
        <w:rPr>
          <w:rFonts w:ascii="Times New Roman" w:eastAsia="Times New Roman" w:hAnsi="Times New Roman" w:cs="Times New Roman"/>
          <w:color w:val="222222"/>
          <w:lang w:eastAsia="tr-TR"/>
        </w:rPr>
        <w:t>Filippatos</w:t>
      </w:r>
      <w:proofErr w:type="spellEnd"/>
      <w:r w:rsidRPr="0064626F">
        <w:rPr>
          <w:rFonts w:ascii="Times New Roman" w:eastAsia="Times New Roman" w:hAnsi="Times New Roman" w:cs="Times New Roman"/>
          <w:color w:val="222222"/>
          <w:lang w:eastAsia="tr-TR"/>
        </w:rPr>
        <w:t xml:space="preserve"> G, </w:t>
      </w:r>
      <w:r w:rsidRPr="0064626F">
        <w:rPr>
          <w:rFonts w:ascii="Times New Roman" w:eastAsia="Times New Roman" w:hAnsi="Times New Roman" w:cs="Times New Roman"/>
          <w:i/>
          <w:iCs/>
          <w:color w:val="222222"/>
          <w:lang w:eastAsia="tr-TR"/>
        </w:rPr>
        <w:t>et al.</w:t>
      </w:r>
      <w:r w:rsidRPr="0064626F">
        <w:rPr>
          <w:rFonts w:ascii="Times New Roman" w:eastAsia="Times New Roman" w:hAnsi="Times New Roman" w:cs="Times New Roman"/>
          <w:color w:val="222222"/>
          <w:lang w:eastAsia="tr-TR"/>
        </w:rPr>
        <w:t> </w:t>
      </w:r>
      <w:proofErr w:type="spellStart"/>
      <w:r w:rsidRPr="0064626F">
        <w:rPr>
          <w:rFonts w:ascii="Times New Roman" w:eastAsia="Times New Roman" w:hAnsi="Times New Roman" w:cs="Times New Roman"/>
          <w:color w:val="222222"/>
          <w:lang w:eastAsia="tr-TR"/>
        </w:rPr>
        <w:t>Determinants</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and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clinical</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outcome</w:t>
      </w:r>
      <w:proofErr w:type="spellEnd"/>
      <w:r w:rsidRPr="0064626F">
        <w:rPr>
          <w:rFonts w:ascii="Times New Roman" w:eastAsia="Times New Roman" w:hAnsi="Times New Roman" w:cs="Times New Roman"/>
          <w:color w:val="222222"/>
          <w:lang w:eastAsia="tr-TR"/>
        </w:rPr>
        <w:t xml:space="preserve"> of </w:t>
      </w:r>
      <w:proofErr w:type="spellStart"/>
      <w:r w:rsidRPr="0064626F">
        <w:rPr>
          <w:rFonts w:ascii="Times New Roman" w:eastAsia="Times New Roman" w:hAnsi="Times New Roman" w:cs="Times New Roman"/>
          <w:color w:val="222222"/>
          <w:lang w:eastAsia="tr-TR"/>
        </w:rPr>
        <w:t>uptitration</w:t>
      </w:r>
      <w:proofErr w:type="spellEnd"/>
      <w:r w:rsidRPr="0064626F">
        <w:rPr>
          <w:rFonts w:ascii="Times New Roman" w:eastAsia="Times New Roman" w:hAnsi="Times New Roman" w:cs="Times New Roman"/>
          <w:color w:val="222222"/>
          <w:lang w:eastAsia="tr-TR"/>
        </w:rPr>
        <w:t xml:space="preserve"> of ACE-</w:t>
      </w:r>
      <w:proofErr w:type="spellStart"/>
      <w:r w:rsidRPr="0064626F">
        <w:rPr>
          <w:rFonts w:ascii="Times New Roman" w:eastAsia="Times New Roman" w:hAnsi="Times New Roman" w:cs="Times New Roman"/>
          <w:color w:val="222222"/>
          <w:lang w:eastAsia="tr-TR"/>
        </w:rPr>
        <w:t>inhibitors</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and</w:t>
      </w:r>
      <w:proofErr w:type="spellEnd"/>
      <w:r w:rsidRPr="0064626F">
        <w:rPr>
          <w:rFonts w:ascii="Times New Roman" w:eastAsia="Times New Roman" w:hAnsi="Times New Roman" w:cs="Times New Roman"/>
          <w:color w:val="222222"/>
          <w:lang w:eastAsia="tr-TR"/>
        </w:rPr>
        <w:t xml:space="preserve"> beta-</w:t>
      </w:r>
      <w:proofErr w:type="spellStart"/>
      <w:r w:rsidRPr="0064626F">
        <w:rPr>
          <w:rFonts w:ascii="Times New Roman" w:eastAsia="Times New Roman" w:hAnsi="Times New Roman" w:cs="Times New Roman"/>
          <w:color w:val="222222"/>
          <w:lang w:eastAsia="tr-TR"/>
        </w:rPr>
        <w:t>blockers</w:t>
      </w:r>
      <w:proofErr w:type="spellEnd"/>
      <w:r w:rsidRPr="0064626F">
        <w:rPr>
          <w:rFonts w:ascii="Times New Roman" w:eastAsia="Times New Roman" w:hAnsi="Times New Roman" w:cs="Times New Roman"/>
          <w:color w:val="222222"/>
          <w:lang w:eastAsia="tr-TR"/>
        </w:rPr>
        <w:t xml:space="preserve"> in </w:t>
      </w:r>
      <w:proofErr w:type="spellStart"/>
      <w:r w:rsidRPr="0064626F">
        <w:rPr>
          <w:rFonts w:ascii="Times New Roman" w:eastAsia="Times New Roman" w:hAnsi="Times New Roman" w:cs="Times New Roman"/>
          <w:color w:val="222222"/>
          <w:lang w:eastAsia="tr-TR"/>
        </w:rPr>
        <w:t>patients</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with</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heart</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failure</w:t>
      </w:r>
      <w:proofErr w:type="spellEnd"/>
      <w:r w:rsidRPr="0064626F">
        <w:rPr>
          <w:rFonts w:ascii="Times New Roman" w:eastAsia="Times New Roman" w:hAnsi="Times New Roman" w:cs="Times New Roman"/>
          <w:color w:val="222222"/>
          <w:lang w:eastAsia="tr-TR"/>
        </w:rPr>
        <w:t xml:space="preserve">: a </w:t>
      </w:r>
      <w:proofErr w:type="spellStart"/>
      <w:r w:rsidRPr="0064626F">
        <w:rPr>
          <w:rFonts w:ascii="Times New Roman" w:eastAsia="Times New Roman" w:hAnsi="Times New Roman" w:cs="Times New Roman"/>
          <w:color w:val="222222"/>
          <w:lang w:eastAsia="tr-TR"/>
        </w:rPr>
        <w:t>prospective</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European</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study</w:t>
      </w:r>
      <w:proofErr w:type="spellEnd"/>
      <w:r w:rsidRPr="0064626F">
        <w:rPr>
          <w:rFonts w:ascii="Times New Roman" w:eastAsia="Times New Roman" w:hAnsi="Times New Roman" w:cs="Times New Roman"/>
          <w:color w:val="222222"/>
          <w:lang w:eastAsia="tr-TR"/>
        </w:rPr>
        <w:t>. </w:t>
      </w:r>
      <w:r w:rsidRPr="0064626F">
        <w:rPr>
          <w:rFonts w:ascii="Times New Roman" w:eastAsia="Times New Roman" w:hAnsi="Times New Roman" w:cs="Times New Roman"/>
          <w:i/>
          <w:iCs/>
          <w:color w:val="222222"/>
          <w:lang w:eastAsia="tr-TR"/>
        </w:rPr>
        <w:t xml:space="preserve">Eur </w:t>
      </w:r>
      <w:proofErr w:type="spellStart"/>
      <w:r w:rsidRPr="0064626F">
        <w:rPr>
          <w:rFonts w:ascii="Times New Roman" w:eastAsia="Times New Roman" w:hAnsi="Times New Roman" w:cs="Times New Roman"/>
          <w:i/>
          <w:iCs/>
          <w:color w:val="222222"/>
          <w:lang w:eastAsia="tr-TR"/>
        </w:rPr>
        <w:t>Heart</w:t>
      </w:r>
      <w:proofErr w:type="spellEnd"/>
      <w:r w:rsidRPr="0064626F">
        <w:rPr>
          <w:rFonts w:ascii="Times New Roman" w:eastAsia="Times New Roman" w:hAnsi="Times New Roman" w:cs="Times New Roman"/>
          <w:i/>
          <w:iCs/>
          <w:color w:val="222222"/>
          <w:lang w:eastAsia="tr-TR"/>
        </w:rPr>
        <w:t xml:space="preserve"> J</w:t>
      </w:r>
      <w:r w:rsidRPr="0064626F">
        <w:rPr>
          <w:rFonts w:ascii="Times New Roman" w:eastAsia="Times New Roman" w:hAnsi="Times New Roman" w:cs="Times New Roman"/>
          <w:color w:val="222222"/>
          <w:lang w:eastAsia="tr-TR"/>
        </w:rPr>
        <w:t> </w:t>
      </w:r>
      <w:proofErr w:type="gramStart"/>
      <w:r w:rsidRPr="0064626F">
        <w:rPr>
          <w:rFonts w:ascii="Times New Roman" w:eastAsia="Times New Roman" w:hAnsi="Times New Roman" w:cs="Times New Roman"/>
          <w:color w:val="222222"/>
          <w:lang w:eastAsia="tr-TR"/>
        </w:rPr>
        <w:t>2017;38:1883</w:t>
      </w:r>
      <w:proofErr w:type="gramEnd"/>
      <w:r w:rsidRPr="0064626F">
        <w:rPr>
          <w:rFonts w:ascii="Times New Roman" w:eastAsia="Times New Roman" w:hAnsi="Times New Roman" w:cs="Times New Roman"/>
          <w:color w:val="222222"/>
          <w:lang w:eastAsia="tr-TR"/>
        </w:rPr>
        <w:t>–1890.</w:t>
      </w:r>
    </w:p>
    <w:p w14:paraId="14B613A2" w14:textId="77777777" w:rsidR="0064626F" w:rsidRPr="0064626F" w:rsidRDefault="0064626F" w:rsidP="0064626F">
      <w:pPr>
        <w:numPr>
          <w:ilvl w:val="0"/>
          <w:numId w:val="7"/>
        </w:numPr>
        <w:shd w:val="clear" w:color="auto" w:fill="FFFFFF"/>
        <w:spacing w:after="0" w:line="240" w:lineRule="auto"/>
        <w:rPr>
          <w:rFonts w:ascii="Times New Roman" w:eastAsia="Times New Roman" w:hAnsi="Times New Roman" w:cs="Times New Roman"/>
          <w:color w:val="222222"/>
          <w:lang w:eastAsia="tr-TR"/>
        </w:rPr>
      </w:pPr>
      <w:proofErr w:type="spellStart"/>
      <w:r w:rsidRPr="0064626F">
        <w:rPr>
          <w:rFonts w:ascii="Times New Roman" w:eastAsia="Times New Roman" w:hAnsi="Times New Roman" w:cs="Times New Roman"/>
          <w:color w:val="222222"/>
          <w:lang w:eastAsia="tr-TR"/>
        </w:rPr>
        <w:t>Greene</w:t>
      </w:r>
      <w:proofErr w:type="spellEnd"/>
      <w:r w:rsidRPr="0064626F">
        <w:rPr>
          <w:rFonts w:ascii="Times New Roman" w:eastAsia="Times New Roman" w:hAnsi="Times New Roman" w:cs="Times New Roman"/>
          <w:color w:val="222222"/>
          <w:lang w:eastAsia="tr-TR"/>
        </w:rPr>
        <w:t xml:space="preserve"> SJ, </w:t>
      </w:r>
      <w:proofErr w:type="spellStart"/>
      <w:r w:rsidRPr="0064626F">
        <w:rPr>
          <w:rFonts w:ascii="Times New Roman" w:eastAsia="Times New Roman" w:hAnsi="Times New Roman" w:cs="Times New Roman"/>
          <w:color w:val="222222"/>
          <w:lang w:eastAsia="tr-TR"/>
        </w:rPr>
        <w:t>Butler</w:t>
      </w:r>
      <w:proofErr w:type="spellEnd"/>
      <w:r w:rsidRPr="0064626F">
        <w:rPr>
          <w:rFonts w:ascii="Times New Roman" w:eastAsia="Times New Roman" w:hAnsi="Times New Roman" w:cs="Times New Roman"/>
          <w:color w:val="222222"/>
          <w:lang w:eastAsia="tr-TR"/>
        </w:rPr>
        <w:t xml:space="preserve"> J, Albert NM, </w:t>
      </w:r>
      <w:proofErr w:type="spellStart"/>
      <w:r w:rsidRPr="0064626F">
        <w:rPr>
          <w:rFonts w:ascii="Times New Roman" w:eastAsia="Times New Roman" w:hAnsi="Times New Roman" w:cs="Times New Roman"/>
          <w:color w:val="222222"/>
          <w:lang w:eastAsia="tr-TR"/>
        </w:rPr>
        <w:t>DeVore</w:t>
      </w:r>
      <w:proofErr w:type="spellEnd"/>
      <w:r w:rsidRPr="0064626F">
        <w:rPr>
          <w:rFonts w:ascii="Times New Roman" w:eastAsia="Times New Roman" w:hAnsi="Times New Roman" w:cs="Times New Roman"/>
          <w:color w:val="222222"/>
          <w:lang w:eastAsia="tr-TR"/>
        </w:rPr>
        <w:t xml:space="preserve"> AD, </w:t>
      </w:r>
      <w:proofErr w:type="spellStart"/>
      <w:r w:rsidRPr="0064626F">
        <w:rPr>
          <w:rFonts w:ascii="Times New Roman" w:eastAsia="Times New Roman" w:hAnsi="Times New Roman" w:cs="Times New Roman"/>
          <w:color w:val="222222"/>
          <w:lang w:eastAsia="tr-TR"/>
        </w:rPr>
        <w:t>Sharma</w:t>
      </w:r>
      <w:proofErr w:type="spellEnd"/>
      <w:r w:rsidRPr="0064626F">
        <w:rPr>
          <w:rFonts w:ascii="Times New Roman" w:eastAsia="Times New Roman" w:hAnsi="Times New Roman" w:cs="Times New Roman"/>
          <w:color w:val="222222"/>
          <w:lang w:eastAsia="tr-TR"/>
        </w:rPr>
        <w:t xml:space="preserve"> PP, </w:t>
      </w:r>
      <w:proofErr w:type="spellStart"/>
      <w:r w:rsidRPr="0064626F">
        <w:rPr>
          <w:rFonts w:ascii="Times New Roman" w:eastAsia="Times New Roman" w:hAnsi="Times New Roman" w:cs="Times New Roman"/>
          <w:color w:val="222222"/>
          <w:lang w:eastAsia="tr-TR"/>
        </w:rPr>
        <w:t>Duffy</w:t>
      </w:r>
      <w:proofErr w:type="spellEnd"/>
      <w:r w:rsidRPr="0064626F">
        <w:rPr>
          <w:rFonts w:ascii="Times New Roman" w:eastAsia="Times New Roman" w:hAnsi="Times New Roman" w:cs="Times New Roman"/>
          <w:color w:val="222222"/>
          <w:lang w:eastAsia="tr-TR"/>
        </w:rPr>
        <w:t xml:space="preserve"> CI, </w:t>
      </w:r>
      <w:r w:rsidRPr="0064626F">
        <w:rPr>
          <w:rFonts w:ascii="Times New Roman" w:eastAsia="Times New Roman" w:hAnsi="Times New Roman" w:cs="Times New Roman"/>
          <w:i/>
          <w:iCs/>
          <w:color w:val="222222"/>
          <w:lang w:eastAsia="tr-TR"/>
        </w:rPr>
        <w:t>et al.</w:t>
      </w:r>
      <w:r w:rsidRPr="0064626F">
        <w:rPr>
          <w:rFonts w:ascii="Times New Roman" w:eastAsia="Times New Roman" w:hAnsi="Times New Roman" w:cs="Times New Roman"/>
          <w:color w:val="222222"/>
          <w:lang w:eastAsia="tr-TR"/>
        </w:rPr>
        <w:t> </w:t>
      </w:r>
      <w:proofErr w:type="spellStart"/>
      <w:r w:rsidRPr="0064626F">
        <w:rPr>
          <w:rFonts w:ascii="Times New Roman" w:eastAsia="Times New Roman" w:hAnsi="Times New Roman" w:cs="Times New Roman"/>
          <w:color w:val="222222"/>
          <w:lang w:eastAsia="tr-TR"/>
        </w:rPr>
        <w:t>Medical</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therapy</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for</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heart</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failure</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with</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reduced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ejection</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fraction</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the</w:t>
      </w:r>
      <w:proofErr w:type="spellEnd"/>
      <w:r w:rsidRPr="0064626F">
        <w:rPr>
          <w:rFonts w:ascii="Times New Roman" w:eastAsia="Times New Roman" w:hAnsi="Times New Roman" w:cs="Times New Roman"/>
          <w:color w:val="222222"/>
          <w:lang w:eastAsia="tr-TR"/>
        </w:rPr>
        <w:t xml:space="preserve"> CHAMP-HF </w:t>
      </w:r>
      <w:proofErr w:type="spellStart"/>
      <w:r w:rsidRPr="0064626F">
        <w:rPr>
          <w:rFonts w:ascii="Times New Roman" w:eastAsia="Times New Roman" w:hAnsi="Times New Roman" w:cs="Times New Roman"/>
          <w:color w:val="222222"/>
          <w:lang w:eastAsia="tr-TR"/>
        </w:rPr>
        <w:t>registry</w:t>
      </w:r>
      <w:proofErr w:type="spellEnd"/>
      <w:r w:rsidRPr="0064626F">
        <w:rPr>
          <w:rFonts w:ascii="Times New Roman" w:eastAsia="Times New Roman" w:hAnsi="Times New Roman" w:cs="Times New Roman"/>
          <w:color w:val="222222"/>
          <w:lang w:eastAsia="tr-TR"/>
        </w:rPr>
        <w:t>. </w:t>
      </w:r>
      <w:r w:rsidRPr="0064626F">
        <w:rPr>
          <w:rFonts w:ascii="Times New Roman" w:eastAsia="Times New Roman" w:hAnsi="Times New Roman" w:cs="Times New Roman"/>
          <w:i/>
          <w:iCs/>
          <w:color w:val="222222"/>
          <w:lang w:eastAsia="tr-TR"/>
        </w:rPr>
        <w:t xml:space="preserve">J </w:t>
      </w:r>
      <w:proofErr w:type="spellStart"/>
      <w:r w:rsidRPr="0064626F">
        <w:rPr>
          <w:rFonts w:ascii="Times New Roman" w:eastAsia="Times New Roman" w:hAnsi="Times New Roman" w:cs="Times New Roman"/>
          <w:i/>
          <w:iCs/>
          <w:color w:val="222222"/>
          <w:lang w:eastAsia="tr-TR"/>
        </w:rPr>
        <w:t>Am</w:t>
      </w:r>
      <w:proofErr w:type="spellEnd"/>
      <w:r w:rsidRPr="0064626F">
        <w:rPr>
          <w:rFonts w:ascii="Times New Roman" w:eastAsia="Times New Roman" w:hAnsi="Times New Roman" w:cs="Times New Roman"/>
          <w:i/>
          <w:iCs/>
          <w:color w:val="222222"/>
          <w:lang w:eastAsia="tr-TR"/>
        </w:rPr>
        <w:t xml:space="preserve"> </w:t>
      </w:r>
      <w:proofErr w:type="spellStart"/>
      <w:r w:rsidRPr="0064626F">
        <w:rPr>
          <w:rFonts w:ascii="Times New Roman" w:eastAsia="Times New Roman" w:hAnsi="Times New Roman" w:cs="Times New Roman"/>
          <w:i/>
          <w:iCs/>
          <w:color w:val="222222"/>
          <w:lang w:eastAsia="tr-TR"/>
        </w:rPr>
        <w:t>Coll</w:t>
      </w:r>
      <w:proofErr w:type="spellEnd"/>
      <w:r w:rsidRPr="0064626F">
        <w:rPr>
          <w:rFonts w:ascii="Times New Roman" w:eastAsia="Times New Roman" w:hAnsi="Times New Roman" w:cs="Times New Roman"/>
          <w:i/>
          <w:iCs/>
          <w:color w:val="222222"/>
          <w:lang w:eastAsia="tr-TR"/>
        </w:rPr>
        <w:t xml:space="preserve"> </w:t>
      </w:r>
      <w:proofErr w:type="spellStart"/>
      <w:r w:rsidRPr="0064626F">
        <w:rPr>
          <w:rFonts w:ascii="Times New Roman" w:eastAsia="Times New Roman" w:hAnsi="Times New Roman" w:cs="Times New Roman"/>
          <w:i/>
          <w:iCs/>
          <w:color w:val="222222"/>
          <w:lang w:eastAsia="tr-TR"/>
        </w:rPr>
        <w:t>Cardiol</w:t>
      </w:r>
      <w:proofErr w:type="spellEnd"/>
      <w:r w:rsidRPr="0064626F">
        <w:rPr>
          <w:rFonts w:ascii="Times New Roman" w:eastAsia="Times New Roman" w:hAnsi="Times New Roman" w:cs="Times New Roman"/>
          <w:color w:val="222222"/>
          <w:lang w:eastAsia="tr-TR"/>
        </w:rPr>
        <w:t> </w:t>
      </w:r>
      <w:proofErr w:type="gramStart"/>
      <w:r w:rsidRPr="0064626F">
        <w:rPr>
          <w:rFonts w:ascii="Times New Roman" w:eastAsia="Times New Roman" w:hAnsi="Times New Roman" w:cs="Times New Roman"/>
          <w:color w:val="222222"/>
          <w:lang w:eastAsia="tr-TR"/>
        </w:rPr>
        <w:t>2018;72:351</w:t>
      </w:r>
      <w:proofErr w:type="gramEnd"/>
      <w:r w:rsidRPr="0064626F">
        <w:rPr>
          <w:rFonts w:ascii="Times New Roman" w:eastAsia="Times New Roman" w:hAnsi="Times New Roman" w:cs="Times New Roman"/>
          <w:color w:val="222222"/>
          <w:lang w:eastAsia="tr-TR"/>
        </w:rPr>
        <w:t>–366.</w:t>
      </w:r>
    </w:p>
    <w:p w14:paraId="281BEB72" w14:textId="77777777" w:rsidR="0064626F" w:rsidRPr="0064626F" w:rsidRDefault="0064626F" w:rsidP="0064626F">
      <w:pPr>
        <w:numPr>
          <w:ilvl w:val="0"/>
          <w:numId w:val="7"/>
        </w:numPr>
        <w:shd w:val="clear" w:color="auto" w:fill="FFFFFF"/>
        <w:spacing w:after="0" w:line="240" w:lineRule="auto"/>
        <w:rPr>
          <w:rFonts w:ascii="Times New Roman" w:eastAsia="Times New Roman" w:hAnsi="Times New Roman" w:cs="Times New Roman"/>
          <w:color w:val="222222"/>
          <w:lang w:eastAsia="tr-TR"/>
        </w:rPr>
      </w:pPr>
      <w:proofErr w:type="spellStart"/>
      <w:r w:rsidRPr="0064626F">
        <w:rPr>
          <w:rFonts w:ascii="Times New Roman" w:eastAsia="Times New Roman" w:hAnsi="Times New Roman" w:cs="Times New Roman"/>
          <w:color w:val="222222"/>
          <w:lang w:eastAsia="tr-TR"/>
        </w:rPr>
        <w:lastRenderedPageBreak/>
        <w:t>Effect</w:t>
      </w:r>
      <w:proofErr w:type="spellEnd"/>
      <w:r w:rsidRPr="0064626F">
        <w:rPr>
          <w:rFonts w:ascii="Times New Roman" w:eastAsia="Times New Roman" w:hAnsi="Times New Roman" w:cs="Times New Roman"/>
          <w:color w:val="222222"/>
          <w:lang w:eastAsia="tr-TR"/>
        </w:rPr>
        <w:t xml:space="preserve"> of </w:t>
      </w:r>
      <w:proofErr w:type="spellStart"/>
      <w:r w:rsidRPr="0064626F">
        <w:rPr>
          <w:rFonts w:ascii="Times New Roman" w:eastAsia="Times New Roman" w:hAnsi="Times New Roman" w:cs="Times New Roman"/>
          <w:color w:val="222222"/>
          <w:lang w:eastAsia="tr-TR"/>
        </w:rPr>
        <w:t>enalapril</w:t>
      </w:r>
      <w:proofErr w:type="spellEnd"/>
      <w:r w:rsidRPr="0064626F">
        <w:rPr>
          <w:rFonts w:ascii="Times New Roman" w:eastAsia="Times New Roman" w:hAnsi="Times New Roman" w:cs="Times New Roman"/>
          <w:color w:val="222222"/>
          <w:lang w:eastAsia="tr-TR"/>
        </w:rPr>
        <w:t xml:space="preserve"> on </w:t>
      </w:r>
      <w:proofErr w:type="spellStart"/>
      <w:r w:rsidRPr="0064626F">
        <w:rPr>
          <w:rFonts w:ascii="Times New Roman" w:eastAsia="Times New Roman" w:hAnsi="Times New Roman" w:cs="Times New Roman"/>
          <w:color w:val="222222"/>
          <w:lang w:eastAsia="tr-TR"/>
        </w:rPr>
        <w:t>survival</w:t>
      </w:r>
      <w:proofErr w:type="spellEnd"/>
      <w:r w:rsidRPr="0064626F">
        <w:rPr>
          <w:rFonts w:ascii="Times New Roman" w:eastAsia="Times New Roman" w:hAnsi="Times New Roman" w:cs="Times New Roman"/>
          <w:color w:val="222222"/>
          <w:lang w:eastAsia="tr-TR"/>
        </w:rPr>
        <w:t xml:space="preserve"> in </w:t>
      </w:r>
      <w:proofErr w:type="spellStart"/>
      <w:r w:rsidRPr="0064626F">
        <w:rPr>
          <w:rFonts w:ascii="Times New Roman" w:eastAsia="Times New Roman" w:hAnsi="Times New Roman" w:cs="Times New Roman"/>
          <w:color w:val="222222"/>
          <w:lang w:eastAsia="tr-TR"/>
        </w:rPr>
        <w:t>patients</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with</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reduced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left</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ventricular</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ejection</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fractions</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and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congestive</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heart</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failure</w:t>
      </w:r>
      <w:proofErr w:type="spellEnd"/>
      <w:r w:rsidRPr="0064626F">
        <w:rPr>
          <w:rFonts w:ascii="Times New Roman" w:eastAsia="Times New Roman" w:hAnsi="Times New Roman" w:cs="Times New Roman"/>
          <w:color w:val="222222"/>
          <w:lang w:eastAsia="tr-TR"/>
        </w:rPr>
        <w:t>. </w:t>
      </w:r>
      <w:r w:rsidRPr="0064626F">
        <w:rPr>
          <w:rFonts w:ascii="Times New Roman" w:eastAsia="Times New Roman" w:hAnsi="Times New Roman" w:cs="Times New Roman"/>
          <w:i/>
          <w:iCs/>
          <w:color w:val="222222"/>
          <w:lang w:eastAsia="tr-TR"/>
        </w:rPr>
        <w:t xml:space="preserve">N </w:t>
      </w:r>
      <w:proofErr w:type="spellStart"/>
      <w:r w:rsidRPr="0064626F">
        <w:rPr>
          <w:rFonts w:ascii="Times New Roman" w:eastAsia="Times New Roman" w:hAnsi="Times New Roman" w:cs="Times New Roman"/>
          <w:i/>
          <w:iCs/>
          <w:color w:val="222222"/>
          <w:lang w:eastAsia="tr-TR"/>
        </w:rPr>
        <w:t>Engl</w:t>
      </w:r>
      <w:proofErr w:type="spellEnd"/>
      <w:r w:rsidRPr="0064626F">
        <w:rPr>
          <w:rFonts w:ascii="Times New Roman" w:eastAsia="Times New Roman" w:hAnsi="Times New Roman" w:cs="Times New Roman"/>
          <w:i/>
          <w:iCs/>
          <w:color w:val="222222"/>
          <w:lang w:eastAsia="tr-TR"/>
        </w:rPr>
        <w:t xml:space="preserve"> J </w:t>
      </w:r>
      <w:proofErr w:type="spellStart"/>
      <w:r w:rsidRPr="0064626F">
        <w:rPr>
          <w:rFonts w:ascii="Times New Roman" w:eastAsia="Times New Roman" w:hAnsi="Times New Roman" w:cs="Times New Roman"/>
          <w:i/>
          <w:iCs/>
          <w:color w:val="222222"/>
          <w:lang w:eastAsia="tr-TR"/>
        </w:rPr>
        <w:t>Med</w:t>
      </w:r>
      <w:proofErr w:type="spellEnd"/>
      <w:r w:rsidRPr="0064626F">
        <w:rPr>
          <w:rFonts w:ascii="Times New Roman" w:eastAsia="Times New Roman" w:hAnsi="Times New Roman" w:cs="Times New Roman"/>
          <w:color w:val="222222"/>
          <w:lang w:eastAsia="tr-TR"/>
        </w:rPr>
        <w:t> </w:t>
      </w:r>
      <w:proofErr w:type="gramStart"/>
      <w:r w:rsidRPr="0064626F">
        <w:rPr>
          <w:rFonts w:ascii="Times New Roman" w:eastAsia="Times New Roman" w:hAnsi="Times New Roman" w:cs="Times New Roman"/>
          <w:color w:val="222222"/>
          <w:lang w:eastAsia="tr-TR"/>
        </w:rPr>
        <w:t>1991;325:293</w:t>
      </w:r>
      <w:proofErr w:type="gramEnd"/>
      <w:r w:rsidRPr="0064626F">
        <w:rPr>
          <w:rFonts w:ascii="Times New Roman" w:eastAsia="Times New Roman" w:hAnsi="Times New Roman" w:cs="Times New Roman"/>
          <w:color w:val="222222"/>
          <w:lang w:eastAsia="tr-TR"/>
        </w:rPr>
        <w:t>–302.</w:t>
      </w:r>
    </w:p>
    <w:p w14:paraId="522433BA" w14:textId="77777777" w:rsidR="0064626F" w:rsidRPr="0064626F" w:rsidRDefault="0064626F" w:rsidP="0064626F">
      <w:pPr>
        <w:numPr>
          <w:ilvl w:val="0"/>
          <w:numId w:val="7"/>
        </w:numPr>
        <w:spacing w:line="240" w:lineRule="auto"/>
        <w:contextualSpacing/>
        <w:rPr>
          <w:rFonts w:ascii="Times New Roman" w:eastAsia="Times New Roman" w:hAnsi="Times New Roman" w:cs="Times New Roman"/>
          <w:color w:val="222222"/>
          <w:lang w:eastAsia="tr-TR"/>
        </w:rPr>
      </w:pPr>
      <w:proofErr w:type="spellStart"/>
      <w:r w:rsidRPr="0064626F">
        <w:rPr>
          <w:rFonts w:ascii="Times New Roman" w:hAnsi="Times New Roman" w:cs="Times New Roman"/>
          <w:color w:val="222222"/>
          <w:shd w:val="clear" w:color="auto" w:fill="FFFFFF"/>
        </w:rPr>
        <w:t>Chioncel</w:t>
      </w:r>
      <w:proofErr w:type="spellEnd"/>
      <w:r w:rsidRPr="0064626F">
        <w:rPr>
          <w:rFonts w:ascii="Times New Roman" w:hAnsi="Times New Roman" w:cs="Times New Roman"/>
          <w:color w:val="222222"/>
          <w:shd w:val="clear" w:color="auto" w:fill="FFFFFF"/>
        </w:rPr>
        <w:t xml:space="preserve"> O, </w:t>
      </w:r>
      <w:proofErr w:type="spellStart"/>
      <w:r w:rsidRPr="0064626F">
        <w:rPr>
          <w:rFonts w:ascii="Times New Roman" w:hAnsi="Times New Roman" w:cs="Times New Roman"/>
          <w:color w:val="222222"/>
          <w:shd w:val="clear" w:color="auto" w:fill="FFFFFF"/>
        </w:rPr>
        <w:t>Lainscak</w:t>
      </w:r>
      <w:proofErr w:type="spellEnd"/>
      <w:r w:rsidRPr="0064626F">
        <w:rPr>
          <w:rFonts w:ascii="Times New Roman" w:hAnsi="Times New Roman" w:cs="Times New Roman"/>
          <w:color w:val="222222"/>
          <w:shd w:val="clear" w:color="auto" w:fill="FFFFFF"/>
        </w:rPr>
        <w:t xml:space="preserve"> M, </w:t>
      </w:r>
      <w:proofErr w:type="spellStart"/>
      <w:r w:rsidRPr="0064626F">
        <w:rPr>
          <w:rFonts w:ascii="Times New Roman" w:hAnsi="Times New Roman" w:cs="Times New Roman"/>
          <w:color w:val="222222"/>
          <w:shd w:val="clear" w:color="auto" w:fill="FFFFFF"/>
        </w:rPr>
        <w:t>Seferovic</w:t>
      </w:r>
      <w:proofErr w:type="spellEnd"/>
      <w:r w:rsidRPr="0064626F">
        <w:rPr>
          <w:rFonts w:ascii="Times New Roman" w:hAnsi="Times New Roman" w:cs="Times New Roman"/>
          <w:color w:val="222222"/>
          <w:shd w:val="clear" w:color="auto" w:fill="FFFFFF"/>
        </w:rPr>
        <w:t xml:space="preserve"> PM, </w:t>
      </w:r>
      <w:proofErr w:type="spellStart"/>
      <w:r w:rsidRPr="0064626F">
        <w:rPr>
          <w:rFonts w:ascii="Times New Roman" w:hAnsi="Times New Roman" w:cs="Times New Roman"/>
          <w:color w:val="222222"/>
          <w:shd w:val="clear" w:color="auto" w:fill="FFFFFF"/>
        </w:rPr>
        <w:t>Anker</w:t>
      </w:r>
      <w:proofErr w:type="spellEnd"/>
      <w:r w:rsidRPr="0064626F">
        <w:rPr>
          <w:rFonts w:ascii="Times New Roman" w:hAnsi="Times New Roman" w:cs="Times New Roman"/>
          <w:color w:val="222222"/>
          <w:shd w:val="clear" w:color="auto" w:fill="FFFFFF"/>
        </w:rPr>
        <w:t xml:space="preserve"> SD, </w:t>
      </w:r>
      <w:proofErr w:type="spellStart"/>
      <w:r w:rsidRPr="0064626F">
        <w:rPr>
          <w:rFonts w:ascii="Times New Roman" w:hAnsi="Times New Roman" w:cs="Times New Roman"/>
          <w:color w:val="222222"/>
          <w:shd w:val="clear" w:color="auto" w:fill="FFFFFF"/>
        </w:rPr>
        <w:t>Crespo-Leiro</w:t>
      </w:r>
      <w:proofErr w:type="spellEnd"/>
      <w:r w:rsidRPr="0064626F">
        <w:rPr>
          <w:rFonts w:ascii="Times New Roman" w:hAnsi="Times New Roman" w:cs="Times New Roman"/>
          <w:color w:val="222222"/>
          <w:shd w:val="clear" w:color="auto" w:fill="FFFFFF"/>
        </w:rPr>
        <w:t xml:space="preserve"> MG, </w:t>
      </w:r>
      <w:proofErr w:type="spellStart"/>
      <w:r w:rsidRPr="0064626F">
        <w:rPr>
          <w:rFonts w:ascii="Times New Roman" w:hAnsi="Times New Roman" w:cs="Times New Roman"/>
          <w:color w:val="222222"/>
          <w:shd w:val="clear" w:color="auto" w:fill="FFFFFF"/>
        </w:rPr>
        <w:t>Harjola</w:t>
      </w:r>
      <w:proofErr w:type="spellEnd"/>
      <w:r w:rsidRPr="0064626F">
        <w:rPr>
          <w:rFonts w:ascii="Times New Roman" w:hAnsi="Times New Roman" w:cs="Times New Roman"/>
          <w:color w:val="222222"/>
          <w:shd w:val="clear" w:color="auto" w:fill="FFFFFF"/>
        </w:rPr>
        <w:t xml:space="preserve"> VP, </w:t>
      </w:r>
      <w:r w:rsidRPr="0064626F">
        <w:rPr>
          <w:rFonts w:ascii="Times New Roman" w:hAnsi="Times New Roman" w:cs="Times New Roman"/>
          <w:i/>
          <w:iCs/>
          <w:color w:val="222222"/>
          <w:shd w:val="clear" w:color="auto" w:fill="FFFFFF"/>
        </w:rPr>
        <w:t>et al.</w:t>
      </w:r>
      <w:r w:rsidRPr="0064626F">
        <w:rPr>
          <w:rFonts w:ascii="Times New Roman" w:hAnsi="Times New Roman" w:cs="Times New Roman"/>
          <w:color w:val="222222"/>
          <w:shd w:val="clear" w:color="auto" w:fill="FFFFFF"/>
        </w:rPr>
        <w:t> </w:t>
      </w:r>
      <w:proofErr w:type="spellStart"/>
      <w:r w:rsidRPr="0064626F">
        <w:rPr>
          <w:rFonts w:ascii="Times New Roman" w:hAnsi="Times New Roman" w:cs="Times New Roman"/>
          <w:color w:val="222222"/>
          <w:shd w:val="clear" w:color="auto" w:fill="FFFFFF"/>
        </w:rPr>
        <w:t>Epidemiology</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and</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one-year</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outcomes</w:t>
      </w:r>
      <w:proofErr w:type="spellEnd"/>
      <w:r w:rsidRPr="0064626F">
        <w:rPr>
          <w:rFonts w:ascii="Times New Roman" w:hAnsi="Times New Roman" w:cs="Times New Roman"/>
          <w:color w:val="222222"/>
          <w:shd w:val="clear" w:color="auto" w:fill="FFFFFF"/>
        </w:rPr>
        <w:t xml:space="preserve"> in </w:t>
      </w:r>
      <w:proofErr w:type="spellStart"/>
      <w:r w:rsidRPr="0064626F">
        <w:rPr>
          <w:rFonts w:ascii="Times New Roman" w:hAnsi="Times New Roman" w:cs="Times New Roman"/>
          <w:color w:val="222222"/>
          <w:shd w:val="clear" w:color="auto" w:fill="FFFFFF"/>
        </w:rPr>
        <w:t>patients</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with</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chronic</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heart</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failure</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and</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preserved</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mid-range</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and</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reduced</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ejection</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fraction</w:t>
      </w:r>
      <w:proofErr w:type="spellEnd"/>
      <w:r w:rsidRPr="0064626F">
        <w:rPr>
          <w:rFonts w:ascii="Times New Roman" w:hAnsi="Times New Roman" w:cs="Times New Roman"/>
          <w:color w:val="222222"/>
          <w:shd w:val="clear" w:color="auto" w:fill="FFFFFF"/>
        </w:rPr>
        <w:t xml:space="preserve">: an </w:t>
      </w:r>
      <w:proofErr w:type="spellStart"/>
      <w:r w:rsidRPr="0064626F">
        <w:rPr>
          <w:rFonts w:ascii="Times New Roman" w:hAnsi="Times New Roman" w:cs="Times New Roman"/>
          <w:color w:val="222222"/>
          <w:shd w:val="clear" w:color="auto" w:fill="FFFFFF"/>
        </w:rPr>
        <w:t>analysis</w:t>
      </w:r>
      <w:proofErr w:type="spellEnd"/>
      <w:r w:rsidRPr="0064626F">
        <w:rPr>
          <w:rFonts w:ascii="Times New Roman" w:hAnsi="Times New Roman" w:cs="Times New Roman"/>
          <w:color w:val="222222"/>
          <w:shd w:val="clear" w:color="auto" w:fill="FFFFFF"/>
        </w:rPr>
        <w:t xml:space="preserve"> of </w:t>
      </w:r>
      <w:proofErr w:type="spellStart"/>
      <w:r w:rsidRPr="0064626F">
        <w:rPr>
          <w:rFonts w:ascii="Times New Roman" w:hAnsi="Times New Roman" w:cs="Times New Roman"/>
          <w:color w:val="222222"/>
          <w:shd w:val="clear" w:color="auto" w:fill="FFFFFF"/>
        </w:rPr>
        <w:t>the</w:t>
      </w:r>
      <w:proofErr w:type="spellEnd"/>
      <w:r w:rsidRPr="0064626F">
        <w:rPr>
          <w:rFonts w:ascii="Times New Roman" w:hAnsi="Times New Roman" w:cs="Times New Roman"/>
          <w:color w:val="222222"/>
          <w:shd w:val="clear" w:color="auto" w:fill="FFFFFF"/>
        </w:rPr>
        <w:t xml:space="preserve"> ESC </w:t>
      </w:r>
      <w:proofErr w:type="spellStart"/>
      <w:r w:rsidRPr="0064626F">
        <w:rPr>
          <w:rFonts w:ascii="Times New Roman" w:hAnsi="Times New Roman" w:cs="Times New Roman"/>
          <w:color w:val="222222"/>
          <w:shd w:val="clear" w:color="auto" w:fill="FFFFFF"/>
        </w:rPr>
        <w:t>Heart</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Failure</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Long-Term</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Registry</w:t>
      </w:r>
      <w:proofErr w:type="spellEnd"/>
      <w:r w:rsidRPr="0064626F">
        <w:rPr>
          <w:rFonts w:ascii="Times New Roman" w:hAnsi="Times New Roman" w:cs="Times New Roman"/>
          <w:color w:val="222222"/>
          <w:shd w:val="clear" w:color="auto" w:fill="FFFFFF"/>
        </w:rPr>
        <w:t>. </w:t>
      </w:r>
      <w:r w:rsidRPr="0064626F">
        <w:rPr>
          <w:rFonts w:ascii="Times New Roman" w:hAnsi="Times New Roman" w:cs="Times New Roman"/>
          <w:i/>
          <w:iCs/>
          <w:color w:val="222222"/>
          <w:shd w:val="clear" w:color="auto" w:fill="FFFFFF"/>
        </w:rPr>
        <w:t xml:space="preserve">Eur J </w:t>
      </w:r>
      <w:proofErr w:type="spellStart"/>
      <w:r w:rsidRPr="0064626F">
        <w:rPr>
          <w:rFonts w:ascii="Times New Roman" w:hAnsi="Times New Roman" w:cs="Times New Roman"/>
          <w:i/>
          <w:iCs/>
          <w:color w:val="222222"/>
          <w:shd w:val="clear" w:color="auto" w:fill="FFFFFF"/>
        </w:rPr>
        <w:t>Heart</w:t>
      </w:r>
      <w:proofErr w:type="spellEnd"/>
      <w:r w:rsidRPr="0064626F">
        <w:rPr>
          <w:rFonts w:ascii="Times New Roman" w:hAnsi="Times New Roman" w:cs="Times New Roman"/>
          <w:i/>
          <w:iCs/>
          <w:color w:val="222222"/>
          <w:shd w:val="clear" w:color="auto" w:fill="FFFFFF"/>
        </w:rPr>
        <w:t xml:space="preserve"> Fail</w:t>
      </w:r>
      <w:r w:rsidRPr="0064626F">
        <w:rPr>
          <w:rFonts w:ascii="Times New Roman" w:hAnsi="Times New Roman" w:cs="Times New Roman"/>
          <w:color w:val="222222"/>
          <w:shd w:val="clear" w:color="auto" w:fill="FFFFFF"/>
        </w:rPr>
        <w:t> </w:t>
      </w:r>
      <w:proofErr w:type="gramStart"/>
      <w:r w:rsidRPr="0064626F">
        <w:rPr>
          <w:rFonts w:ascii="Times New Roman" w:hAnsi="Times New Roman" w:cs="Times New Roman"/>
          <w:color w:val="222222"/>
          <w:shd w:val="clear" w:color="auto" w:fill="FFFFFF"/>
        </w:rPr>
        <w:t>2017;19:1574</w:t>
      </w:r>
      <w:proofErr w:type="gramEnd"/>
      <w:r w:rsidRPr="0064626F">
        <w:rPr>
          <w:rFonts w:ascii="Times New Roman" w:hAnsi="Times New Roman" w:cs="Times New Roman"/>
          <w:color w:val="222222"/>
          <w:shd w:val="clear" w:color="auto" w:fill="FFFFFF"/>
        </w:rPr>
        <w:t>–1585</w:t>
      </w:r>
    </w:p>
    <w:p w14:paraId="51E15311" w14:textId="77777777" w:rsidR="0064626F" w:rsidRPr="0064626F" w:rsidRDefault="0064626F" w:rsidP="0064626F">
      <w:pPr>
        <w:numPr>
          <w:ilvl w:val="0"/>
          <w:numId w:val="7"/>
        </w:numPr>
        <w:shd w:val="clear" w:color="auto" w:fill="FFFFFF"/>
        <w:spacing w:after="0" w:line="240" w:lineRule="auto"/>
        <w:rPr>
          <w:rFonts w:ascii="Times New Roman" w:eastAsia="Times New Roman" w:hAnsi="Times New Roman" w:cs="Times New Roman"/>
          <w:color w:val="222222"/>
          <w:lang w:eastAsia="tr-TR"/>
        </w:rPr>
      </w:pPr>
      <w:proofErr w:type="spellStart"/>
      <w:r w:rsidRPr="0064626F">
        <w:rPr>
          <w:rFonts w:ascii="Times New Roman" w:eastAsia="Times New Roman" w:hAnsi="Times New Roman" w:cs="Times New Roman"/>
          <w:color w:val="222222"/>
          <w:lang w:eastAsia="tr-TR"/>
        </w:rPr>
        <w:t>Uijl</w:t>
      </w:r>
      <w:proofErr w:type="spellEnd"/>
      <w:r w:rsidRPr="0064626F">
        <w:rPr>
          <w:rFonts w:ascii="Times New Roman" w:eastAsia="Times New Roman" w:hAnsi="Times New Roman" w:cs="Times New Roman"/>
          <w:color w:val="222222"/>
          <w:lang w:eastAsia="tr-TR"/>
        </w:rPr>
        <w:t xml:space="preserve"> A, Lund LH, </w:t>
      </w:r>
      <w:proofErr w:type="spellStart"/>
      <w:r w:rsidRPr="0064626F">
        <w:rPr>
          <w:rFonts w:ascii="Times New Roman" w:eastAsia="Times New Roman" w:hAnsi="Times New Roman" w:cs="Times New Roman"/>
          <w:color w:val="222222"/>
          <w:lang w:eastAsia="tr-TR"/>
        </w:rPr>
        <w:t>Vaartjes</w:t>
      </w:r>
      <w:proofErr w:type="spellEnd"/>
      <w:r w:rsidRPr="0064626F">
        <w:rPr>
          <w:rFonts w:ascii="Times New Roman" w:eastAsia="Times New Roman" w:hAnsi="Times New Roman" w:cs="Times New Roman"/>
          <w:color w:val="222222"/>
          <w:lang w:eastAsia="tr-TR"/>
        </w:rPr>
        <w:t xml:space="preserve"> I, </w:t>
      </w:r>
      <w:proofErr w:type="spellStart"/>
      <w:r w:rsidRPr="0064626F">
        <w:rPr>
          <w:rFonts w:ascii="Times New Roman" w:eastAsia="Times New Roman" w:hAnsi="Times New Roman" w:cs="Times New Roman"/>
          <w:color w:val="222222"/>
          <w:lang w:eastAsia="tr-TR"/>
        </w:rPr>
        <w:t>Brugts</w:t>
      </w:r>
      <w:proofErr w:type="spellEnd"/>
      <w:r w:rsidRPr="0064626F">
        <w:rPr>
          <w:rFonts w:ascii="Times New Roman" w:eastAsia="Times New Roman" w:hAnsi="Times New Roman" w:cs="Times New Roman"/>
          <w:color w:val="222222"/>
          <w:lang w:eastAsia="tr-TR"/>
        </w:rPr>
        <w:t xml:space="preserve"> JJ, </w:t>
      </w:r>
      <w:proofErr w:type="spellStart"/>
      <w:r w:rsidRPr="0064626F">
        <w:rPr>
          <w:rFonts w:ascii="Times New Roman" w:eastAsia="Times New Roman" w:hAnsi="Times New Roman" w:cs="Times New Roman"/>
          <w:color w:val="222222"/>
          <w:lang w:eastAsia="tr-TR"/>
        </w:rPr>
        <w:t>Linssen</w:t>
      </w:r>
      <w:proofErr w:type="spellEnd"/>
      <w:r w:rsidRPr="0064626F">
        <w:rPr>
          <w:rFonts w:ascii="Times New Roman" w:eastAsia="Times New Roman" w:hAnsi="Times New Roman" w:cs="Times New Roman"/>
          <w:color w:val="222222"/>
          <w:lang w:eastAsia="tr-TR"/>
        </w:rPr>
        <w:t xml:space="preserve"> GC, </w:t>
      </w:r>
      <w:proofErr w:type="spellStart"/>
      <w:r w:rsidRPr="0064626F">
        <w:rPr>
          <w:rFonts w:ascii="Times New Roman" w:eastAsia="Times New Roman" w:hAnsi="Times New Roman" w:cs="Times New Roman"/>
          <w:color w:val="222222"/>
          <w:lang w:eastAsia="tr-TR"/>
        </w:rPr>
        <w:t>Asselbergs</w:t>
      </w:r>
      <w:proofErr w:type="spellEnd"/>
      <w:r w:rsidRPr="0064626F">
        <w:rPr>
          <w:rFonts w:ascii="Times New Roman" w:eastAsia="Times New Roman" w:hAnsi="Times New Roman" w:cs="Times New Roman"/>
          <w:color w:val="222222"/>
          <w:lang w:eastAsia="tr-TR"/>
        </w:rPr>
        <w:t xml:space="preserve"> FW, </w:t>
      </w:r>
      <w:r w:rsidRPr="0064626F">
        <w:rPr>
          <w:rFonts w:ascii="Times New Roman" w:eastAsia="Times New Roman" w:hAnsi="Times New Roman" w:cs="Times New Roman"/>
          <w:i/>
          <w:iCs/>
          <w:color w:val="222222"/>
          <w:lang w:eastAsia="tr-TR"/>
        </w:rPr>
        <w:t>et al.</w:t>
      </w:r>
      <w:r w:rsidRPr="0064626F">
        <w:rPr>
          <w:rFonts w:ascii="Times New Roman" w:eastAsia="Times New Roman" w:hAnsi="Times New Roman" w:cs="Times New Roman"/>
          <w:color w:val="222222"/>
          <w:lang w:eastAsia="tr-TR"/>
        </w:rPr>
        <w:t xml:space="preserve"> A </w:t>
      </w:r>
      <w:proofErr w:type="spellStart"/>
      <w:r w:rsidRPr="0064626F">
        <w:rPr>
          <w:rFonts w:ascii="Times New Roman" w:eastAsia="Times New Roman" w:hAnsi="Times New Roman" w:cs="Times New Roman"/>
          <w:color w:val="222222"/>
          <w:lang w:eastAsia="tr-TR"/>
        </w:rPr>
        <w:t>registry-based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algorithm</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to</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predict</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ejection</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fraction</w:t>
      </w:r>
      <w:proofErr w:type="spellEnd"/>
      <w:r w:rsidRPr="0064626F">
        <w:rPr>
          <w:rFonts w:ascii="Times New Roman" w:eastAsia="Times New Roman" w:hAnsi="Times New Roman" w:cs="Times New Roman"/>
          <w:color w:val="222222"/>
          <w:lang w:eastAsia="tr-TR"/>
        </w:rPr>
        <w:t xml:space="preserve"> in </w:t>
      </w:r>
      <w:proofErr w:type="spellStart"/>
      <w:r w:rsidRPr="0064626F">
        <w:rPr>
          <w:rFonts w:ascii="Times New Roman" w:eastAsia="Times New Roman" w:hAnsi="Times New Roman" w:cs="Times New Roman"/>
          <w:color w:val="222222"/>
          <w:lang w:eastAsia="tr-TR"/>
        </w:rPr>
        <w:t>patients</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with</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heart</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failure</w:t>
      </w:r>
      <w:proofErr w:type="spellEnd"/>
      <w:r w:rsidRPr="0064626F">
        <w:rPr>
          <w:rFonts w:ascii="Times New Roman" w:eastAsia="Times New Roman" w:hAnsi="Times New Roman" w:cs="Times New Roman"/>
          <w:color w:val="222222"/>
          <w:lang w:eastAsia="tr-TR"/>
        </w:rPr>
        <w:t>. </w:t>
      </w:r>
      <w:r w:rsidRPr="0064626F">
        <w:rPr>
          <w:rFonts w:ascii="Times New Roman" w:eastAsia="Times New Roman" w:hAnsi="Times New Roman" w:cs="Times New Roman"/>
          <w:i/>
          <w:iCs/>
          <w:color w:val="222222"/>
          <w:lang w:eastAsia="tr-TR"/>
        </w:rPr>
        <w:t xml:space="preserve">ESC </w:t>
      </w:r>
      <w:proofErr w:type="spellStart"/>
      <w:r w:rsidRPr="0064626F">
        <w:rPr>
          <w:rFonts w:ascii="Times New Roman" w:eastAsia="Times New Roman" w:hAnsi="Times New Roman" w:cs="Times New Roman"/>
          <w:i/>
          <w:iCs/>
          <w:color w:val="222222"/>
          <w:lang w:eastAsia="tr-TR"/>
        </w:rPr>
        <w:t>Heart</w:t>
      </w:r>
      <w:proofErr w:type="spellEnd"/>
      <w:r w:rsidRPr="0064626F">
        <w:rPr>
          <w:rFonts w:ascii="Times New Roman" w:eastAsia="Times New Roman" w:hAnsi="Times New Roman" w:cs="Times New Roman"/>
          <w:i/>
          <w:iCs/>
          <w:color w:val="222222"/>
          <w:lang w:eastAsia="tr-TR"/>
        </w:rPr>
        <w:t xml:space="preserve"> Fail</w:t>
      </w:r>
      <w:r w:rsidRPr="0064626F">
        <w:rPr>
          <w:rFonts w:ascii="Times New Roman" w:eastAsia="Times New Roman" w:hAnsi="Times New Roman" w:cs="Times New Roman"/>
          <w:color w:val="222222"/>
          <w:lang w:eastAsia="tr-TR"/>
        </w:rPr>
        <w:t> </w:t>
      </w:r>
      <w:proofErr w:type="gramStart"/>
      <w:r w:rsidRPr="0064626F">
        <w:rPr>
          <w:rFonts w:ascii="Times New Roman" w:eastAsia="Times New Roman" w:hAnsi="Times New Roman" w:cs="Times New Roman"/>
          <w:color w:val="222222"/>
          <w:lang w:eastAsia="tr-TR"/>
        </w:rPr>
        <w:t>2020;7:2388</w:t>
      </w:r>
      <w:proofErr w:type="gramEnd"/>
      <w:r w:rsidRPr="0064626F">
        <w:rPr>
          <w:rFonts w:ascii="Times New Roman" w:eastAsia="Times New Roman" w:hAnsi="Times New Roman" w:cs="Times New Roman"/>
          <w:color w:val="222222"/>
          <w:lang w:eastAsia="tr-TR"/>
        </w:rPr>
        <w:t>–2397.</w:t>
      </w:r>
    </w:p>
    <w:p w14:paraId="4C3C8D9D" w14:textId="77777777" w:rsidR="0064626F" w:rsidRPr="0064626F" w:rsidRDefault="0064626F" w:rsidP="0064626F">
      <w:pPr>
        <w:numPr>
          <w:ilvl w:val="0"/>
          <w:numId w:val="7"/>
        </w:numPr>
        <w:shd w:val="clear" w:color="auto" w:fill="FFFFFF"/>
        <w:spacing w:after="0" w:line="240" w:lineRule="auto"/>
        <w:rPr>
          <w:rFonts w:ascii="Times New Roman" w:eastAsia="Times New Roman" w:hAnsi="Times New Roman" w:cs="Times New Roman"/>
          <w:color w:val="222222"/>
          <w:lang w:eastAsia="tr-TR"/>
        </w:rPr>
      </w:pPr>
      <w:proofErr w:type="spellStart"/>
      <w:r w:rsidRPr="0064626F">
        <w:rPr>
          <w:rFonts w:ascii="Times New Roman" w:eastAsia="Times New Roman" w:hAnsi="Times New Roman" w:cs="Times New Roman"/>
          <w:color w:val="222222"/>
          <w:lang w:eastAsia="tr-TR"/>
        </w:rPr>
        <w:t>Bhatt</w:t>
      </w:r>
      <w:proofErr w:type="spellEnd"/>
      <w:r w:rsidRPr="0064626F">
        <w:rPr>
          <w:rFonts w:ascii="Times New Roman" w:eastAsia="Times New Roman" w:hAnsi="Times New Roman" w:cs="Times New Roman"/>
          <w:color w:val="222222"/>
          <w:lang w:eastAsia="tr-TR"/>
        </w:rPr>
        <w:t xml:space="preserve"> AS, Abraham WT, </w:t>
      </w:r>
      <w:proofErr w:type="spellStart"/>
      <w:r w:rsidRPr="0064626F">
        <w:rPr>
          <w:rFonts w:ascii="Times New Roman" w:eastAsia="Times New Roman" w:hAnsi="Times New Roman" w:cs="Times New Roman"/>
          <w:color w:val="222222"/>
          <w:lang w:eastAsia="tr-TR"/>
        </w:rPr>
        <w:t>Lindenfeld</w:t>
      </w:r>
      <w:proofErr w:type="spellEnd"/>
      <w:r w:rsidRPr="0064626F">
        <w:rPr>
          <w:rFonts w:ascii="Times New Roman" w:eastAsia="Times New Roman" w:hAnsi="Times New Roman" w:cs="Times New Roman"/>
          <w:color w:val="222222"/>
          <w:lang w:eastAsia="tr-TR"/>
        </w:rPr>
        <w:t xml:space="preserve"> JA, </w:t>
      </w:r>
      <w:proofErr w:type="spellStart"/>
      <w:r w:rsidRPr="0064626F">
        <w:rPr>
          <w:rFonts w:ascii="Times New Roman" w:eastAsia="Times New Roman" w:hAnsi="Times New Roman" w:cs="Times New Roman"/>
          <w:color w:val="222222"/>
          <w:lang w:eastAsia="tr-TR"/>
        </w:rPr>
        <w:t>Bristow</w:t>
      </w:r>
      <w:proofErr w:type="spellEnd"/>
      <w:r w:rsidRPr="0064626F">
        <w:rPr>
          <w:rFonts w:ascii="Times New Roman" w:eastAsia="Times New Roman" w:hAnsi="Times New Roman" w:cs="Times New Roman"/>
          <w:color w:val="222222"/>
          <w:lang w:eastAsia="tr-TR"/>
        </w:rPr>
        <w:t xml:space="preserve"> M, Carson PE, </w:t>
      </w:r>
      <w:proofErr w:type="spellStart"/>
      <w:r w:rsidRPr="0064626F">
        <w:rPr>
          <w:rFonts w:ascii="Times New Roman" w:eastAsia="Times New Roman" w:hAnsi="Times New Roman" w:cs="Times New Roman"/>
          <w:color w:val="222222"/>
          <w:lang w:eastAsia="tr-TR"/>
        </w:rPr>
        <w:t>Felker</w:t>
      </w:r>
      <w:proofErr w:type="spellEnd"/>
      <w:r w:rsidRPr="0064626F">
        <w:rPr>
          <w:rFonts w:ascii="Times New Roman" w:eastAsia="Times New Roman" w:hAnsi="Times New Roman" w:cs="Times New Roman"/>
          <w:color w:val="222222"/>
          <w:lang w:eastAsia="tr-TR"/>
        </w:rPr>
        <w:t xml:space="preserve"> GM, </w:t>
      </w:r>
      <w:r w:rsidRPr="0064626F">
        <w:rPr>
          <w:rFonts w:ascii="Times New Roman" w:eastAsia="Times New Roman" w:hAnsi="Times New Roman" w:cs="Times New Roman"/>
          <w:i/>
          <w:iCs/>
          <w:color w:val="222222"/>
          <w:lang w:eastAsia="tr-TR"/>
        </w:rPr>
        <w:t>et al.</w:t>
      </w:r>
      <w:r w:rsidRPr="0064626F">
        <w:rPr>
          <w:rFonts w:ascii="Times New Roman" w:eastAsia="Times New Roman" w:hAnsi="Times New Roman" w:cs="Times New Roman"/>
          <w:color w:val="222222"/>
          <w:lang w:eastAsia="tr-TR"/>
        </w:rPr>
        <w:t> </w:t>
      </w:r>
      <w:proofErr w:type="spellStart"/>
      <w:r w:rsidRPr="0064626F">
        <w:rPr>
          <w:rFonts w:ascii="Times New Roman" w:eastAsia="Times New Roman" w:hAnsi="Times New Roman" w:cs="Times New Roman"/>
          <w:color w:val="222222"/>
          <w:lang w:eastAsia="tr-TR"/>
        </w:rPr>
        <w:t>Treatment</w:t>
      </w:r>
      <w:proofErr w:type="spellEnd"/>
      <w:r w:rsidRPr="0064626F">
        <w:rPr>
          <w:rFonts w:ascii="Times New Roman" w:eastAsia="Times New Roman" w:hAnsi="Times New Roman" w:cs="Times New Roman"/>
          <w:color w:val="222222"/>
          <w:lang w:eastAsia="tr-TR"/>
        </w:rPr>
        <w:t xml:space="preserve"> of HF in an </w:t>
      </w:r>
      <w:proofErr w:type="spellStart"/>
      <w:r w:rsidRPr="0064626F">
        <w:rPr>
          <w:rFonts w:ascii="Times New Roman" w:eastAsia="Times New Roman" w:hAnsi="Times New Roman" w:cs="Times New Roman"/>
          <w:color w:val="222222"/>
          <w:lang w:eastAsia="tr-TR"/>
        </w:rPr>
        <w:t>era</w:t>
      </w:r>
      <w:proofErr w:type="spellEnd"/>
      <w:r w:rsidRPr="0064626F">
        <w:rPr>
          <w:rFonts w:ascii="Times New Roman" w:eastAsia="Times New Roman" w:hAnsi="Times New Roman" w:cs="Times New Roman"/>
          <w:color w:val="222222"/>
          <w:lang w:eastAsia="tr-TR"/>
        </w:rPr>
        <w:t xml:space="preserve"> of multiple </w:t>
      </w:r>
      <w:proofErr w:type="spellStart"/>
      <w:r w:rsidRPr="0064626F">
        <w:rPr>
          <w:rFonts w:ascii="Times New Roman" w:eastAsia="Times New Roman" w:hAnsi="Times New Roman" w:cs="Times New Roman"/>
          <w:color w:val="222222"/>
          <w:lang w:eastAsia="tr-TR"/>
        </w:rPr>
        <w:t>therapies</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statement</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from</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the</w:t>
      </w:r>
      <w:proofErr w:type="spellEnd"/>
      <w:r w:rsidRPr="0064626F">
        <w:rPr>
          <w:rFonts w:ascii="Times New Roman" w:eastAsia="Times New Roman" w:hAnsi="Times New Roman" w:cs="Times New Roman"/>
          <w:color w:val="222222"/>
          <w:lang w:eastAsia="tr-TR"/>
        </w:rPr>
        <w:t xml:space="preserve"> HF </w:t>
      </w:r>
      <w:proofErr w:type="spellStart"/>
      <w:r w:rsidRPr="0064626F">
        <w:rPr>
          <w:rFonts w:ascii="Times New Roman" w:eastAsia="Times New Roman" w:hAnsi="Times New Roman" w:cs="Times New Roman"/>
          <w:color w:val="222222"/>
          <w:lang w:eastAsia="tr-TR"/>
        </w:rPr>
        <w:t>collaboratory</w:t>
      </w:r>
      <w:proofErr w:type="spellEnd"/>
      <w:r w:rsidRPr="0064626F">
        <w:rPr>
          <w:rFonts w:ascii="Times New Roman" w:eastAsia="Times New Roman" w:hAnsi="Times New Roman" w:cs="Times New Roman"/>
          <w:color w:val="222222"/>
          <w:lang w:eastAsia="tr-TR"/>
        </w:rPr>
        <w:t>. </w:t>
      </w:r>
      <w:r w:rsidRPr="0064626F">
        <w:rPr>
          <w:rFonts w:ascii="Times New Roman" w:eastAsia="Times New Roman" w:hAnsi="Times New Roman" w:cs="Times New Roman"/>
          <w:i/>
          <w:iCs/>
          <w:color w:val="222222"/>
          <w:lang w:eastAsia="tr-TR"/>
        </w:rPr>
        <w:t xml:space="preserve">JACC </w:t>
      </w:r>
      <w:proofErr w:type="spellStart"/>
      <w:r w:rsidRPr="0064626F">
        <w:rPr>
          <w:rFonts w:ascii="Times New Roman" w:eastAsia="Times New Roman" w:hAnsi="Times New Roman" w:cs="Times New Roman"/>
          <w:i/>
          <w:iCs/>
          <w:color w:val="222222"/>
          <w:lang w:eastAsia="tr-TR"/>
        </w:rPr>
        <w:t>Heart</w:t>
      </w:r>
      <w:proofErr w:type="spellEnd"/>
      <w:r w:rsidRPr="0064626F">
        <w:rPr>
          <w:rFonts w:ascii="Times New Roman" w:eastAsia="Times New Roman" w:hAnsi="Times New Roman" w:cs="Times New Roman"/>
          <w:i/>
          <w:iCs/>
          <w:color w:val="222222"/>
          <w:lang w:eastAsia="tr-TR"/>
        </w:rPr>
        <w:t xml:space="preserve"> Fail</w:t>
      </w:r>
      <w:r w:rsidRPr="0064626F">
        <w:rPr>
          <w:rFonts w:ascii="Times New Roman" w:eastAsia="Times New Roman" w:hAnsi="Times New Roman" w:cs="Times New Roman"/>
          <w:color w:val="222222"/>
          <w:lang w:eastAsia="tr-TR"/>
        </w:rPr>
        <w:t> </w:t>
      </w:r>
      <w:proofErr w:type="gramStart"/>
      <w:r w:rsidRPr="0064626F">
        <w:rPr>
          <w:rFonts w:ascii="Times New Roman" w:eastAsia="Times New Roman" w:hAnsi="Times New Roman" w:cs="Times New Roman"/>
          <w:color w:val="222222"/>
          <w:lang w:eastAsia="tr-TR"/>
        </w:rPr>
        <w:t>2021;9:1</w:t>
      </w:r>
      <w:proofErr w:type="gramEnd"/>
      <w:r w:rsidRPr="0064626F">
        <w:rPr>
          <w:rFonts w:ascii="Times New Roman" w:eastAsia="Times New Roman" w:hAnsi="Times New Roman" w:cs="Times New Roman"/>
          <w:color w:val="222222"/>
          <w:lang w:eastAsia="tr-TR"/>
        </w:rPr>
        <w:t>–12.</w:t>
      </w:r>
    </w:p>
    <w:p w14:paraId="4A11A317" w14:textId="77777777" w:rsidR="0064626F" w:rsidRPr="0064626F" w:rsidRDefault="0064626F" w:rsidP="0064626F">
      <w:pPr>
        <w:numPr>
          <w:ilvl w:val="0"/>
          <w:numId w:val="7"/>
        </w:numPr>
        <w:spacing w:line="240" w:lineRule="auto"/>
        <w:contextualSpacing/>
        <w:rPr>
          <w:rFonts w:ascii="Times New Roman" w:eastAsia="Times New Roman" w:hAnsi="Times New Roman" w:cs="Times New Roman"/>
          <w:color w:val="222222"/>
          <w:lang w:eastAsia="tr-TR"/>
        </w:rPr>
      </w:pPr>
      <w:proofErr w:type="spellStart"/>
      <w:r w:rsidRPr="0064626F">
        <w:rPr>
          <w:rFonts w:ascii="Times New Roman" w:hAnsi="Times New Roman" w:cs="Times New Roman"/>
          <w:color w:val="222222"/>
          <w:shd w:val="clear" w:color="auto" w:fill="FFFFFF"/>
        </w:rPr>
        <w:t>Savarese</w:t>
      </w:r>
      <w:proofErr w:type="spellEnd"/>
      <w:r w:rsidRPr="0064626F">
        <w:rPr>
          <w:rFonts w:ascii="Times New Roman" w:hAnsi="Times New Roman" w:cs="Times New Roman"/>
          <w:color w:val="222222"/>
          <w:shd w:val="clear" w:color="auto" w:fill="FFFFFF"/>
        </w:rPr>
        <w:t xml:space="preserve"> G, Lund LH, </w:t>
      </w:r>
      <w:proofErr w:type="spellStart"/>
      <w:r w:rsidRPr="0064626F">
        <w:rPr>
          <w:rFonts w:ascii="Times New Roman" w:hAnsi="Times New Roman" w:cs="Times New Roman"/>
          <w:color w:val="222222"/>
          <w:shd w:val="clear" w:color="auto" w:fill="FFFFFF"/>
        </w:rPr>
        <w:t>Dahlström</w:t>
      </w:r>
      <w:proofErr w:type="spellEnd"/>
      <w:r w:rsidRPr="0064626F">
        <w:rPr>
          <w:rFonts w:ascii="Times New Roman" w:hAnsi="Times New Roman" w:cs="Times New Roman"/>
          <w:color w:val="222222"/>
          <w:shd w:val="clear" w:color="auto" w:fill="FFFFFF"/>
        </w:rPr>
        <w:t xml:space="preserve"> U, </w:t>
      </w:r>
      <w:proofErr w:type="spellStart"/>
      <w:r w:rsidRPr="0064626F">
        <w:rPr>
          <w:rFonts w:ascii="Times New Roman" w:hAnsi="Times New Roman" w:cs="Times New Roman"/>
          <w:color w:val="222222"/>
          <w:shd w:val="clear" w:color="auto" w:fill="FFFFFF"/>
        </w:rPr>
        <w:t>Strömberg</w:t>
      </w:r>
      <w:proofErr w:type="spellEnd"/>
      <w:r w:rsidRPr="0064626F">
        <w:rPr>
          <w:rFonts w:ascii="Times New Roman" w:hAnsi="Times New Roman" w:cs="Times New Roman"/>
          <w:color w:val="222222"/>
          <w:shd w:val="clear" w:color="auto" w:fill="FFFFFF"/>
        </w:rPr>
        <w:t xml:space="preserve"> A. </w:t>
      </w:r>
      <w:proofErr w:type="spellStart"/>
      <w:r w:rsidRPr="0064626F">
        <w:rPr>
          <w:rFonts w:ascii="Times New Roman" w:hAnsi="Times New Roman" w:cs="Times New Roman"/>
          <w:color w:val="222222"/>
          <w:shd w:val="clear" w:color="auto" w:fill="FFFFFF"/>
        </w:rPr>
        <w:t>Nurse</w:t>
      </w:r>
      <w:proofErr w:type="spellEnd"/>
      <w:r w:rsidRPr="0064626F">
        <w:rPr>
          <w:rFonts w:ascii="Times New Roman" w:hAnsi="Times New Roman" w:cs="Times New Roman"/>
          <w:color w:val="222222"/>
          <w:shd w:val="clear" w:color="auto" w:fill="FFFFFF"/>
        </w:rPr>
        <w:t xml:space="preserve">-led </w:t>
      </w:r>
      <w:proofErr w:type="spellStart"/>
      <w:r w:rsidRPr="0064626F">
        <w:rPr>
          <w:rFonts w:ascii="Times New Roman" w:hAnsi="Times New Roman" w:cs="Times New Roman"/>
          <w:color w:val="222222"/>
          <w:shd w:val="clear" w:color="auto" w:fill="FFFFFF"/>
        </w:rPr>
        <w:t>heart</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failure</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clinics</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are</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associated</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with</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reduced</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mortality</w:t>
      </w:r>
      <w:proofErr w:type="spellEnd"/>
      <w:r w:rsidRPr="0064626F">
        <w:rPr>
          <w:rFonts w:ascii="Times New Roman" w:hAnsi="Times New Roman" w:cs="Times New Roman"/>
          <w:color w:val="222222"/>
          <w:shd w:val="clear" w:color="auto" w:fill="FFFFFF"/>
        </w:rPr>
        <w:t xml:space="preserve"> but not </w:t>
      </w:r>
      <w:proofErr w:type="spellStart"/>
      <w:r w:rsidRPr="0064626F">
        <w:rPr>
          <w:rFonts w:ascii="Times New Roman" w:hAnsi="Times New Roman" w:cs="Times New Roman"/>
          <w:color w:val="222222"/>
          <w:shd w:val="clear" w:color="auto" w:fill="FFFFFF"/>
        </w:rPr>
        <w:t>heart</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failure</w:t>
      </w:r>
      <w:proofErr w:type="spellEnd"/>
      <w:r w:rsidRPr="0064626F">
        <w:rPr>
          <w:rFonts w:ascii="Times New Roman" w:hAnsi="Times New Roman" w:cs="Times New Roman"/>
          <w:color w:val="222222"/>
          <w:shd w:val="clear" w:color="auto" w:fill="FFFFFF"/>
        </w:rPr>
        <w:t xml:space="preserve"> </w:t>
      </w:r>
      <w:proofErr w:type="spellStart"/>
      <w:r w:rsidRPr="0064626F">
        <w:rPr>
          <w:rFonts w:ascii="Times New Roman" w:hAnsi="Times New Roman" w:cs="Times New Roman"/>
          <w:color w:val="222222"/>
          <w:shd w:val="clear" w:color="auto" w:fill="FFFFFF"/>
        </w:rPr>
        <w:t>hospitalization</w:t>
      </w:r>
      <w:proofErr w:type="spellEnd"/>
      <w:r w:rsidRPr="0064626F">
        <w:rPr>
          <w:rFonts w:ascii="Times New Roman" w:hAnsi="Times New Roman" w:cs="Times New Roman"/>
          <w:color w:val="222222"/>
          <w:shd w:val="clear" w:color="auto" w:fill="FFFFFF"/>
        </w:rPr>
        <w:t>. </w:t>
      </w:r>
      <w:r w:rsidRPr="0064626F">
        <w:rPr>
          <w:rFonts w:ascii="Times New Roman" w:hAnsi="Times New Roman" w:cs="Times New Roman"/>
          <w:i/>
          <w:iCs/>
          <w:color w:val="222222"/>
          <w:shd w:val="clear" w:color="auto" w:fill="FFFFFF"/>
        </w:rPr>
        <w:t xml:space="preserve">J </w:t>
      </w:r>
      <w:proofErr w:type="spellStart"/>
      <w:r w:rsidRPr="0064626F">
        <w:rPr>
          <w:rFonts w:ascii="Times New Roman" w:hAnsi="Times New Roman" w:cs="Times New Roman"/>
          <w:i/>
          <w:iCs/>
          <w:color w:val="222222"/>
          <w:shd w:val="clear" w:color="auto" w:fill="FFFFFF"/>
        </w:rPr>
        <w:t>Am</w:t>
      </w:r>
      <w:proofErr w:type="spellEnd"/>
      <w:r w:rsidRPr="0064626F">
        <w:rPr>
          <w:rFonts w:ascii="Times New Roman" w:hAnsi="Times New Roman" w:cs="Times New Roman"/>
          <w:i/>
          <w:iCs/>
          <w:color w:val="222222"/>
          <w:shd w:val="clear" w:color="auto" w:fill="FFFFFF"/>
        </w:rPr>
        <w:t xml:space="preserve"> </w:t>
      </w:r>
      <w:proofErr w:type="spellStart"/>
      <w:r w:rsidRPr="0064626F">
        <w:rPr>
          <w:rFonts w:ascii="Times New Roman" w:hAnsi="Times New Roman" w:cs="Times New Roman"/>
          <w:i/>
          <w:iCs/>
          <w:color w:val="222222"/>
          <w:shd w:val="clear" w:color="auto" w:fill="FFFFFF"/>
        </w:rPr>
        <w:t>Heart</w:t>
      </w:r>
      <w:proofErr w:type="spellEnd"/>
      <w:r w:rsidRPr="0064626F">
        <w:rPr>
          <w:rFonts w:ascii="Times New Roman" w:hAnsi="Times New Roman" w:cs="Times New Roman"/>
          <w:i/>
          <w:iCs/>
          <w:color w:val="222222"/>
          <w:shd w:val="clear" w:color="auto" w:fill="FFFFFF"/>
        </w:rPr>
        <w:t xml:space="preserve"> </w:t>
      </w:r>
      <w:proofErr w:type="spellStart"/>
      <w:r w:rsidRPr="0064626F">
        <w:rPr>
          <w:rFonts w:ascii="Times New Roman" w:hAnsi="Times New Roman" w:cs="Times New Roman"/>
          <w:i/>
          <w:iCs/>
          <w:color w:val="222222"/>
          <w:shd w:val="clear" w:color="auto" w:fill="FFFFFF"/>
        </w:rPr>
        <w:t>Assoc</w:t>
      </w:r>
      <w:proofErr w:type="spellEnd"/>
      <w:r w:rsidRPr="0064626F">
        <w:rPr>
          <w:rFonts w:ascii="Times New Roman" w:hAnsi="Times New Roman" w:cs="Times New Roman"/>
          <w:color w:val="222222"/>
          <w:shd w:val="clear" w:color="auto" w:fill="FFFFFF"/>
        </w:rPr>
        <w:t> </w:t>
      </w:r>
      <w:proofErr w:type="gramStart"/>
      <w:r w:rsidRPr="0064626F">
        <w:rPr>
          <w:rFonts w:ascii="Times New Roman" w:hAnsi="Times New Roman" w:cs="Times New Roman"/>
          <w:color w:val="222222"/>
          <w:shd w:val="clear" w:color="auto" w:fill="FFFFFF"/>
        </w:rPr>
        <w:t>2019;8:011737</w:t>
      </w:r>
      <w:proofErr w:type="gramEnd"/>
    </w:p>
    <w:p w14:paraId="21AA8824" w14:textId="77777777" w:rsidR="0064626F" w:rsidRPr="0064626F" w:rsidRDefault="0064626F" w:rsidP="0064626F">
      <w:pPr>
        <w:numPr>
          <w:ilvl w:val="0"/>
          <w:numId w:val="7"/>
        </w:numPr>
        <w:shd w:val="clear" w:color="auto" w:fill="FFFFFF"/>
        <w:spacing w:after="0" w:line="240" w:lineRule="auto"/>
        <w:rPr>
          <w:rFonts w:ascii="Times New Roman" w:eastAsia="Times New Roman" w:hAnsi="Times New Roman" w:cs="Times New Roman"/>
          <w:color w:val="222222"/>
          <w:lang w:eastAsia="tr-TR"/>
        </w:rPr>
      </w:pPr>
      <w:proofErr w:type="spellStart"/>
      <w:r w:rsidRPr="0064626F">
        <w:rPr>
          <w:rFonts w:ascii="Times New Roman" w:eastAsia="Times New Roman" w:hAnsi="Times New Roman" w:cs="Times New Roman"/>
          <w:color w:val="222222"/>
          <w:lang w:eastAsia="tr-TR"/>
        </w:rPr>
        <w:t>Grady</w:t>
      </w:r>
      <w:proofErr w:type="spellEnd"/>
      <w:r w:rsidRPr="0064626F">
        <w:rPr>
          <w:rFonts w:ascii="Times New Roman" w:eastAsia="Times New Roman" w:hAnsi="Times New Roman" w:cs="Times New Roman"/>
          <w:color w:val="222222"/>
          <w:lang w:eastAsia="tr-TR"/>
        </w:rPr>
        <w:t xml:space="preserve"> KL, </w:t>
      </w:r>
      <w:proofErr w:type="spellStart"/>
      <w:r w:rsidRPr="0064626F">
        <w:rPr>
          <w:rFonts w:ascii="Times New Roman" w:eastAsia="Times New Roman" w:hAnsi="Times New Roman" w:cs="Times New Roman"/>
          <w:color w:val="222222"/>
          <w:lang w:eastAsia="tr-TR"/>
        </w:rPr>
        <w:t>Dracup</w:t>
      </w:r>
      <w:proofErr w:type="spellEnd"/>
      <w:r w:rsidRPr="0064626F">
        <w:rPr>
          <w:rFonts w:ascii="Times New Roman" w:eastAsia="Times New Roman" w:hAnsi="Times New Roman" w:cs="Times New Roman"/>
          <w:color w:val="222222"/>
          <w:lang w:eastAsia="tr-TR"/>
        </w:rPr>
        <w:t xml:space="preserve"> K, Kennedy G, </w:t>
      </w:r>
      <w:proofErr w:type="spellStart"/>
      <w:r w:rsidRPr="0064626F">
        <w:rPr>
          <w:rFonts w:ascii="Times New Roman" w:eastAsia="Times New Roman" w:hAnsi="Times New Roman" w:cs="Times New Roman"/>
          <w:color w:val="222222"/>
          <w:lang w:eastAsia="tr-TR"/>
        </w:rPr>
        <w:t>Moser</w:t>
      </w:r>
      <w:proofErr w:type="spellEnd"/>
      <w:r w:rsidRPr="0064626F">
        <w:rPr>
          <w:rFonts w:ascii="Times New Roman" w:eastAsia="Times New Roman" w:hAnsi="Times New Roman" w:cs="Times New Roman"/>
          <w:color w:val="222222"/>
          <w:lang w:eastAsia="tr-TR"/>
        </w:rPr>
        <w:t xml:space="preserve"> DK, </w:t>
      </w:r>
      <w:proofErr w:type="spellStart"/>
      <w:r w:rsidRPr="0064626F">
        <w:rPr>
          <w:rFonts w:ascii="Times New Roman" w:eastAsia="Times New Roman" w:hAnsi="Times New Roman" w:cs="Times New Roman"/>
          <w:color w:val="222222"/>
          <w:lang w:eastAsia="tr-TR"/>
        </w:rPr>
        <w:t>Piano</w:t>
      </w:r>
      <w:proofErr w:type="spellEnd"/>
      <w:r w:rsidRPr="0064626F">
        <w:rPr>
          <w:rFonts w:ascii="Times New Roman" w:eastAsia="Times New Roman" w:hAnsi="Times New Roman" w:cs="Times New Roman"/>
          <w:color w:val="222222"/>
          <w:lang w:eastAsia="tr-TR"/>
        </w:rPr>
        <w:t xml:space="preserve"> M, Stevenson LW, </w:t>
      </w:r>
      <w:r w:rsidRPr="0064626F">
        <w:rPr>
          <w:rFonts w:ascii="Times New Roman" w:eastAsia="Times New Roman" w:hAnsi="Times New Roman" w:cs="Times New Roman"/>
          <w:i/>
          <w:iCs/>
          <w:color w:val="222222"/>
          <w:lang w:eastAsia="tr-TR"/>
        </w:rPr>
        <w:t>et al.</w:t>
      </w:r>
      <w:r w:rsidRPr="0064626F">
        <w:rPr>
          <w:rFonts w:ascii="Times New Roman" w:eastAsia="Times New Roman" w:hAnsi="Times New Roman" w:cs="Times New Roman"/>
          <w:color w:val="222222"/>
          <w:lang w:eastAsia="tr-TR"/>
        </w:rPr>
        <w:t xml:space="preserve"> Team </w:t>
      </w:r>
      <w:proofErr w:type="spellStart"/>
      <w:r w:rsidRPr="0064626F">
        <w:rPr>
          <w:rFonts w:ascii="Times New Roman" w:eastAsia="Times New Roman" w:hAnsi="Times New Roman" w:cs="Times New Roman"/>
          <w:color w:val="222222"/>
          <w:lang w:eastAsia="tr-TR"/>
        </w:rPr>
        <w:t>management</w:t>
      </w:r>
      <w:proofErr w:type="spellEnd"/>
      <w:r w:rsidRPr="0064626F">
        <w:rPr>
          <w:rFonts w:ascii="Times New Roman" w:eastAsia="Times New Roman" w:hAnsi="Times New Roman" w:cs="Times New Roman"/>
          <w:color w:val="222222"/>
          <w:lang w:eastAsia="tr-TR"/>
        </w:rPr>
        <w:t xml:space="preserve"> of </w:t>
      </w:r>
      <w:proofErr w:type="spellStart"/>
      <w:r w:rsidRPr="0064626F">
        <w:rPr>
          <w:rFonts w:ascii="Times New Roman" w:eastAsia="Times New Roman" w:hAnsi="Times New Roman" w:cs="Times New Roman"/>
          <w:color w:val="222222"/>
          <w:lang w:eastAsia="tr-TR"/>
        </w:rPr>
        <w:t>patients</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with</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heart</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failure</w:t>
      </w:r>
      <w:proofErr w:type="spellEnd"/>
      <w:r w:rsidRPr="0064626F">
        <w:rPr>
          <w:rFonts w:ascii="Times New Roman" w:eastAsia="Times New Roman" w:hAnsi="Times New Roman" w:cs="Times New Roman"/>
          <w:color w:val="222222"/>
          <w:lang w:eastAsia="tr-TR"/>
        </w:rPr>
        <w:t xml:space="preserve">: a </w:t>
      </w:r>
      <w:proofErr w:type="spellStart"/>
      <w:r w:rsidRPr="0064626F">
        <w:rPr>
          <w:rFonts w:ascii="Times New Roman" w:eastAsia="Times New Roman" w:hAnsi="Times New Roman" w:cs="Times New Roman"/>
          <w:color w:val="222222"/>
          <w:lang w:eastAsia="tr-TR"/>
        </w:rPr>
        <w:t>statement</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for</w:t>
      </w:r>
      <w:proofErr w:type="spellEnd"/>
      <w:r w:rsidRPr="0064626F">
        <w:rPr>
          <w:rFonts w:ascii="Times New Roman" w:eastAsia="Times New Roman" w:hAnsi="Times New Roman" w:cs="Times New Roman"/>
          <w:color w:val="222222"/>
          <w:lang w:eastAsia="tr-TR"/>
        </w:rPr>
        <w:t xml:space="preserve"> Healthcare </w:t>
      </w:r>
      <w:proofErr w:type="spellStart"/>
      <w:r w:rsidRPr="0064626F">
        <w:rPr>
          <w:rFonts w:ascii="Times New Roman" w:eastAsia="Times New Roman" w:hAnsi="Times New Roman" w:cs="Times New Roman"/>
          <w:color w:val="222222"/>
          <w:lang w:eastAsia="tr-TR"/>
        </w:rPr>
        <w:t>Professionals</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from</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the</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Cardiovascular</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Nursing</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Council</w:t>
      </w:r>
      <w:proofErr w:type="spellEnd"/>
      <w:r w:rsidRPr="0064626F">
        <w:rPr>
          <w:rFonts w:ascii="Times New Roman" w:eastAsia="Times New Roman" w:hAnsi="Times New Roman" w:cs="Times New Roman"/>
          <w:color w:val="222222"/>
          <w:lang w:eastAsia="tr-TR"/>
        </w:rPr>
        <w:t xml:space="preserve"> of </w:t>
      </w:r>
      <w:proofErr w:type="spellStart"/>
      <w:r w:rsidRPr="0064626F">
        <w:rPr>
          <w:rFonts w:ascii="Times New Roman" w:eastAsia="Times New Roman" w:hAnsi="Times New Roman" w:cs="Times New Roman"/>
          <w:color w:val="222222"/>
          <w:lang w:eastAsia="tr-TR"/>
        </w:rPr>
        <w:t>the</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American</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Heart</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Association</w:t>
      </w:r>
      <w:proofErr w:type="spellEnd"/>
      <w:r w:rsidRPr="0064626F">
        <w:rPr>
          <w:rFonts w:ascii="Times New Roman" w:eastAsia="Times New Roman" w:hAnsi="Times New Roman" w:cs="Times New Roman"/>
          <w:color w:val="222222"/>
          <w:lang w:eastAsia="tr-TR"/>
        </w:rPr>
        <w:t>. </w:t>
      </w:r>
      <w:proofErr w:type="spellStart"/>
      <w:r w:rsidRPr="0064626F">
        <w:rPr>
          <w:rFonts w:ascii="Times New Roman" w:eastAsia="Times New Roman" w:hAnsi="Times New Roman" w:cs="Times New Roman"/>
          <w:i/>
          <w:iCs/>
          <w:color w:val="222222"/>
          <w:lang w:eastAsia="tr-TR"/>
        </w:rPr>
        <w:t>Circulation</w:t>
      </w:r>
      <w:proofErr w:type="spellEnd"/>
      <w:r w:rsidRPr="0064626F">
        <w:rPr>
          <w:rFonts w:ascii="Times New Roman" w:eastAsia="Times New Roman" w:hAnsi="Times New Roman" w:cs="Times New Roman"/>
          <w:color w:val="222222"/>
          <w:lang w:eastAsia="tr-TR"/>
        </w:rPr>
        <w:t> </w:t>
      </w:r>
      <w:proofErr w:type="gramStart"/>
      <w:r w:rsidRPr="0064626F">
        <w:rPr>
          <w:rFonts w:ascii="Times New Roman" w:eastAsia="Times New Roman" w:hAnsi="Times New Roman" w:cs="Times New Roman"/>
          <w:color w:val="222222"/>
          <w:lang w:eastAsia="tr-TR"/>
        </w:rPr>
        <w:t>2000;102:2443</w:t>
      </w:r>
      <w:proofErr w:type="gramEnd"/>
      <w:r w:rsidRPr="0064626F">
        <w:rPr>
          <w:rFonts w:ascii="Times New Roman" w:eastAsia="Times New Roman" w:hAnsi="Times New Roman" w:cs="Times New Roman"/>
          <w:color w:val="222222"/>
          <w:lang w:eastAsia="tr-TR"/>
        </w:rPr>
        <w:t>–2456.</w:t>
      </w:r>
    </w:p>
    <w:p w14:paraId="26359E4D" w14:textId="77777777" w:rsidR="0064626F" w:rsidRPr="0064626F" w:rsidRDefault="0064626F" w:rsidP="0064626F">
      <w:pPr>
        <w:numPr>
          <w:ilvl w:val="0"/>
          <w:numId w:val="7"/>
        </w:numPr>
        <w:shd w:val="clear" w:color="auto" w:fill="FFFFFF"/>
        <w:spacing w:after="0" w:line="240" w:lineRule="auto"/>
        <w:rPr>
          <w:rFonts w:ascii="Times New Roman" w:eastAsia="Times New Roman" w:hAnsi="Times New Roman" w:cs="Times New Roman"/>
          <w:color w:val="222222"/>
          <w:lang w:eastAsia="tr-TR"/>
        </w:rPr>
      </w:pPr>
      <w:proofErr w:type="spellStart"/>
      <w:r w:rsidRPr="0064626F">
        <w:rPr>
          <w:rFonts w:ascii="Times New Roman" w:eastAsia="Times New Roman" w:hAnsi="Times New Roman" w:cs="Times New Roman"/>
          <w:color w:val="222222"/>
          <w:lang w:eastAsia="tr-TR"/>
        </w:rPr>
        <w:t>McKie</w:t>
      </w:r>
      <w:proofErr w:type="spellEnd"/>
      <w:r w:rsidRPr="0064626F">
        <w:rPr>
          <w:rFonts w:ascii="Times New Roman" w:eastAsia="Times New Roman" w:hAnsi="Times New Roman" w:cs="Times New Roman"/>
          <w:color w:val="222222"/>
          <w:lang w:eastAsia="tr-TR"/>
        </w:rPr>
        <w:t xml:space="preserve"> PM, Kor DJ, Cook </w:t>
      </w:r>
      <w:proofErr w:type="gramStart"/>
      <w:r w:rsidRPr="0064626F">
        <w:rPr>
          <w:rFonts w:ascii="Times New Roman" w:eastAsia="Times New Roman" w:hAnsi="Times New Roman" w:cs="Times New Roman"/>
          <w:color w:val="222222"/>
          <w:lang w:eastAsia="tr-TR"/>
        </w:rPr>
        <w:t>DA,</w:t>
      </w:r>
      <w:proofErr w:type="gramEnd"/>
      <w:r w:rsidRPr="0064626F">
        <w:rPr>
          <w:rFonts w:ascii="Times New Roman" w:eastAsia="Times New Roman" w:hAnsi="Times New Roman" w:cs="Times New Roman"/>
          <w:color w:val="222222"/>
          <w:lang w:eastAsia="tr-TR"/>
        </w:rPr>
        <w:t xml:space="preserve"> Kessler ME, Carter RE, Wilson PM, </w:t>
      </w:r>
      <w:r w:rsidRPr="0064626F">
        <w:rPr>
          <w:rFonts w:ascii="Times New Roman" w:eastAsia="Times New Roman" w:hAnsi="Times New Roman" w:cs="Times New Roman"/>
          <w:i/>
          <w:iCs/>
          <w:color w:val="222222"/>
          <w:lang w:eastAsia="tr-TR"/>
        </w:rPr>
        <w:t>et al.</w:t>
      </w:r>
      <w:r w:rsidRPr="0064626F">
        <w:rPr>
          <w:rFonts w:ascii="Times New Roman" w:eastAsia="Times New Roman" w:hAnsi="Times New Roman" w:cs="Times New Roman"/>
          <w:color w:val="222222"/>
          <w:lang w:eastAsia="tr-TR"/>
        </w:rPr>
        <w:t> </w:t>
      </w:r>
      <w:proofErr w:type="spellStart"/>
      <w:r w:rsidRPr="0064626F">
        <w:rPr>
          <w:rFonts w:ascii="Times New Roman" w:eastAsia="Times New Roman" w:hAnsi="Times New Roman" w:cs="Times New Roman"/>
          <w:color w:val="222222"/>
          <w:lang w:eastAsia="tr-TR"/>
        </w:rPr>
        <w:t>Computerized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advisory</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decision</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support</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for</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cardiovascular</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diseases</w:t>
      </w:r>
      <w:proofErr w:type="spellEnd"/>
      <w:r w:rsidRPr="0064626F">
        <w:rPr>
          <w:rFonts w:ascii="Times New Roman" w:eastAsia="Times New Roman" w:hAnsi="Times New Roman" w:cs="Times New Roman"/>
          <w:color w:val="222222"/>
          <w:lang w:eastAsia="tr-TR"/>
        </w:rPr>
        <w:t xml:space="preserve"> in </w:t>
      </w:r>
      <w:proofErr w:type="spellStart"/>
      <w:r w:rsidRPr="0064626F">
        <w:rPr>
          <w:rFonts w:ascii="Times New Roman" w:eastAsia="Times New Roman" w:hAnsi="Times New Roman" w:cs="Times New Roman"/>
          <w:color w:val="222222"/>
          <w:lang w:eastAsia="tr-TR"/>
        </w:rPr>
        <w:t>primary</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care</w:t>
      </w:r>
      <w:proofErr w:type="spellEnd"/>
      <w:r w:rsidRPr="0064626F">
        <w:rPr>
          <w:rFonts w:ascii="Times New Roman" w:eastAsia="Times New Roman" w:hAnsi="Times New Roman" w:cs="Times New Roman"/>
          <w:color w:val="222222"/>
          <w:lang w:eastAsia="tr-TR"/>
        </w:rPr>
        <w:t xml:space="preserve">: a </w:t>
      </w:r>
      <w:proofErr w:type="spellStart"/>
      <w:r w:rsidRPr="0064626F">
        <w:rPr>
          <w:rFonts w:ascii="Times New Roman" w:eastAsia="Times New Roman" w:hAnsi="Times New Roman" w:cs="Times New Roman"/>
          <w:color w:val="222222"/>
          <w:lang w:eastAsia="tr-TR"/>
        </w:rPr>
        <w:t>cluster</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randomized</w:t>
      </w:r>
      <w:proofErr w:type="spellEnd"/>
      <w:r w:rsidRPr="0064626F">
        <w:rPr>
          <w:rFonts w:ascii="Times New Roman" w:eastAsia="Times New Roman" w:hAnsi="Times New Roman" w:cs="Times New Roman"/>
          <w:color w:val="222222"/>
          <w:lang w:eastAsia="tr-TR"/>
        </w:rPr>
        <w:t xml:space="preserve"> </w:t>
      </w:r>
      <w:proofErr w:type="spellStart"/>
      <w:r w:rsidRPr="0064626F">
        <w:rPr>
          <w:rFonts w:ascii="Times New Roman" w:eastAsia="Times New Roman" w:hAnsi="Times New Roman" w:cs="Times New Roman"/>
          <w:color w:val="222222"/>
          <w:lang w:eastAsia="tr-TR"/>
        </w:rPr>
        <w:t>trial</w:t>
      </w:r>
      <w:proofErr w:type="spellEnd"/>
      <w:r w:rsidRPr="0064626F">
        <w:rPr>
          <w:rFonts w:ascii="Times New Roman" w:eastAsia="Times New Roman" w:hAnsi="Times New Roman" w:cs="Times New Roman"/>
          <w:color w:val="222222"/>
          <w:lang w:eastAsia="tr-TR"/>
        </w:rPr>
        <w:t>. </w:t>
      </w:r>
      <w:proofErr w:type="spellStart"/>
      <w:r w:rsidRPr="0064626F">
        <w:rPr>
          <w:rFonts w:ascii="Times New Roman" w:eastAsia="Times New Roman" w:hAnsi="Times New Roman" w:cs="Times New Roman"/>
          <w:i/>
          <w:iCs/>
          <w:color w:val="222222"/>
          <w:lang w:eastAsia="tr-TR"/>
        </w:rPr>
        <w:t>Am</w:t>
      </w:r>
      <w:proofErr w:type="spellEnd"/>
      <w:r w:rsidRPr="0064626F">
        <w:rPr>
          <w:rFonts w:ascii="Times New Roman" w:eastAsia="Times New Roman" w:hAnsi="Times New Roman" w:cs="Times New Roman"/>
          <w:i/>
          <w:iCs/>
          <w:color w:val="222222"/>
          <w:lang w:eastAsia="tr-TR"/>
        </w:rPr>
        <w:t xml:space="preserve"> J </w:t>
      </w:r>
      <w:proofErr w:type="spellStart"/>
      <w:r w:rsidRPr="0064626F">
        <w:rPr>
          <w:rFonts w:ascii="Times New Roman" w:eastAsia="Times New Roman" w:hAnsi="Times New Roman" w:cs="Times New Roman"/>
          <w:i/>
          <w:iCs/>
          <w:color w:val="222222"/>
          <w:lang w:eastAsia="tr-TR"/>
        </w:rPr>
        <w:t>Med</w:t>
      </w:r>
      <w:proofErr w:type="spellEnd"/>
      <w:r w:rsidRPr="0064626F">
        <w:rPr>
          <w:rFonts w:ascii="Times New Roman" w:eastAsia="Times New Roman" w:hAnsi="Times New Roman" w:cs="Times New Roman"/>
          <w:color w:val="222222"/>
          <w:lang w:eastAsia="tr-TR"/>
        </w:rPr>
        <w:t> </w:t>
      </w:r>
      <w:proofErr w:type="gramStart"/>
      <w:r w:rsidRPr="0064626F">
        <w:rPr>
          <w:rFonts w:ascii="Times New Roman" w:eastAsia="Times New Roman" w:hAnsi="Times New Roman" w:cs="Times New Roman"/>
          <w:color w:val="222222"/>
          <w:lang w:eastAsia="tr-TR"/>
        </w:rPr>
        <w:t>2020;133:750</w:t>
      </w:r>
      <w:proofErr w:type="gramEnd"/>
      <w:r w:rsidRPr="0064626F">
        <w:rPr>
          <w:rFonts w:ascii="Times New Roman" w:eastAsia="Times New Roman" w:hAnsi="Times New Roman" w:cs="Times New Roman"/>
          <w:color w:val="222222"/>
          <w:lang w:eastAsia="tr-TR"/>
        </w:rPr>
        <w:t>–756.</w:t>
      </w:r>
    </w:p>
    <w:p w14:paraId="7206C5EA" w14:textId="77777777" w:rsidR="0064626F" w:rsidRPr="0064626F" w:rsidRDefault="0064626F" w:rsidP="0064626F">
      <w:pPr>
        <w:spacing w:line="240" w:lineRule="auto"/>
        <w:ind w:left="720"/>
        <w:contextualSpacing/>
        <w:rPr>
          <w:rFonts w:ascii="Times New Roman" w:eastAsia="Times New Roman" w:hAnsi="Times New Roman" w:cs="Times New Roman"/>
          <w:color w:val="222222"/>
          <w:lang w:eastAsia="tr-TR"/>
        </w:rPr>
      </w:pPr>
    </w:p>
    <w:p w14:paraId="6FF5D4DB" w14:textId="77777777" w:rsidR="0064626F" w:rsidRDefault="0064626F"/>
    <w:sectPr w:rsidR="00646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27CF7"/>
    <w:multiLevelType w:val="hybridMultilevel"/>
    <w:tmpl w:val="DB0C0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DD741C"/>
    <w:multiLevelType w:val="hybridMultilevel"/>
    <w:tmpl w:val="749865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690100"/>
    <w:multiLevelType w:val="hybridMultilevel"/>
    <w:tmpl w:val="A6E4E1F0"/>
    <w:lvl w:ilvl="0" w:tplc="D58CE9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811550"/>
    <w:multiLevelType w:val="hybridMultilevel"/>
    <w:tmpl w:val="4EF8FC1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5E7D3A0B"/>
    <w:multiLevelType w:val="hybridMultilevel"/>
    <w:tmpl w:val="327669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2D30733"/>
    <w:multiLevelType w:val="hybridMultilevel"/>
    <w:tmpl w:val="D076D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0F505D"/>
    <w:multiLevelType w:val="hybridMultilevel"/>
    <w:tmpl w:val="6F20A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67009736">
    <w:abstractNumId w:val="1"/>
  </w:num>
  <w:num w:numId="2" w16cid:durableId="1269705187">
    <w:abstractNumId w:val="5"/>
  </w:num>
  <w:num w:numId="3" w16cid:durableId="386954392">
    <w:abstractNumId w:val="3"/>
  </w:num>
  <w:num w:numId="4" w16cid:durableId="724373166">
    <w:abstractNumId w:val="4"/>
  </w:num>
  <w:num w:numId="5" w16cid:durableId="1457019769">
    <w:abstractNumId w:val="6"/>
  </w:num>
  <w:num w:numId="6" w16cid:durableId="762652721">
    <w:abstractNumId w:val="0"/>
  </w:num>
  <w:num w:numId="7" w16cid:durableId="718016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BE"/>
    <w:rsid w:val="000342AC"/>
    <w:rsid w:val="000D6915"/>
    <w:rsid w:val="000F1C03"/>
    <w:rsid w:val="00114F23"/>
    <w:rsid w:val="001947BE"/>
    <w:rsid w:val="002B3557"/>
    <w:rsid w:val="00364EC0"/>
    <w:rsid w:val="003A5932"/>
    <w:rsid w:val="00422DBC"/>
    <w:rsid w:val="0047005C"/>
    <w:rsid w:val="00482CC7"/>
    <w:rsid w:val="004B235B"/>
    <w:rsid w:val="00502D16"/>
    <w:rsid w:val="0054458D"/>
    <w:rsid w:val="00562ED1"/>
    <w:rsid w:val="00584C4D"/>
    <w:rsid w:val="0064626F"/>
    <w:rsid w:val="0066361D"/>
    <w:rsid w:val="007D4CFC"/>
    <w:rsid w:val="0083259C"/>
    <w:rsid w:val="00840168"/>
    <w:rsid w:val="009969DA"/>
    <w:rsid w:val="00A34FCF"/>
    <w:rsid w:val="00A649E9"/>
    <w:rsid w:val="00B848E4"/>
    <w:rsid w:val="00C56400"/>
    <w:rsid w:val="00CA1C1B"/>
    <w:rsid w:val="00D2292D"/>
    <w:rsid w:val="00D76259"/>
    <w:rsid w:val="00DA0B49"/>
    <w:rsid w:val="00E2363E"/>
    <w:rsid w:val="00E8437C"/>
    <w:rsid w:val="00E847CA"/>
    <w:rsid w:val="00F03EE6"/>
    <w:rsid w:val="00F14E0F"/>
    <w:rsid w:val="00F547BE"/>
    <w:rsid w:val="00FA7876"/>
    <w:rsid w:val="00FD5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041A"/>
  <w15:chartTrackingRefBased/>
  <w15:docId w15:val="{1EC15D67-28F8-42C5-9A78-FB371777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7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84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2033</Words>
  <Characters>11590</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rasim enar</dc:creator>
  <cp:keywords/>
  <dc:description/>
  <cp:lastModifiedBy>rasim enar</cp:lastModifiedBy>
  <cp:revision>7</cp:revision>
  <dcterms:created xsi:type="dcterms:W3CDTF">2022-08-18T18:15:00Z</dcterms:created>
  <dcterms:modified xsi:type="dcterms:W3CDTF">2022-09-06T20:06:00Z</dcterms:modified>
</cp:coreProperties>
</file>