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8EF" w:rsidRDefault="005C48EF" w:rsidP="0010374F">
      <w:pPr>
        <w:autoSpaceDE w:val="0"/>
        <w:autoSpaceDN w:val="0"/>
        <w:adjustRightInd w:val="0"/>
        <w:spacing w:after="0" w:line="240" w:lineRule="auto"/>
        <w:rPr>
          <w:rFonts w:ascii="AdvTTb8864ccf.B" w:hAnsi="AdvTTb8864ccf.B" w:cs="AdvTTb8864ccf.B"/>
          <w:b/>
          <w:color w:val="0070C0"/>
          <w:sz w:val="35"/>
          <w:szCs w:val="35"/>
        </w:rPr>
      </w:pPr>
    </w:p>
    <w:p w:rsidR="005C48EF" w:rsidRDefault="00840BC6" w:rsidP="0010374F">
      <w:pPr>
        <w:autoSpaceDE w:val="0"/>
        <w:autoSpaceDN w:val="0"/>
        <w:adjustRightInd w:val="0"/>
        <w:spacing w:after="0" w:line="240" w:lineRule="auto"/>
        <w:rPr>
          <w:rFonts w:ascii="Times New Roman" w:hAnsi="Times New Roman" w:cs="Times New Roman"/>
          <w:b/>
          <w:sz w:val="32"/>
          <w:szCs w:val="32"/>
        </w:rPr>
      </w:pPr>
      <w:r w:rsidRPr="005A3FD6">
        <w:rPr>
          <w:rFonts w:ascii="Times New Roman" w:hAnsi="Times New Roman" w:cs="Times New Roman"/>
          <w:b/>
          <w:sz w:val="32"/>
          <w:szCs w:val="32"/>
        </w:rPr>
        <w:t xml:space="preserve">KALP YETERSİZLİĞİNDE SİSTEMİK VENÖZ </w:t>
      </w:r>
      <w:r w:rsidR="00B820B8" w:rsidRPr="005A3FD6">
        <w:rPr>
          <w:rFonts w:ascii="Times New Roman" w:hAnsi="Times New Roman" w:cs="Times New Roman"/>
          <w:b/>
          <w:sz w:val="32"/>
          <w:szCs w:val="32"/>
        </w:rPr>
        <w:t>K</w:t>
      </w:r>
      <w:r w:rsidRPr="005A3FD6">
        <w:rPr>
          <w:rFonts w:ascii="Times New Roman" w:hAnsi="Times New Roman" w:cs="Times New Roman"/>
          <w:b/>
          <w:sz w:val="32"/>
          <w:szCs w:val="32"/>
        </w:rPr>
        <w:t>ONJESYONUN ETKİSİ</w:t>
      </w:r>
    </w:p>
    <w:p w:rsidR="005E7DC5" w:rsidRPr="005A3FD6" w:rsidRDefault="005E7DC5" w:rsidP="0010374F">
      <w:pPr>
        <w:autoSpaceDE w:val="0"/>
        <w:autoSpaceDN w:val="0"/>
        <w:adjustRightInd w:val="0"/>
        <w:spacing w:after="0" w:line="240" w:lineRule="auto"/>
        <w:rPr>
          <w:rFonts w:ascii="Times New Roman" w:hAnsi="Times New Roman" w:cs="Times New Roman"/>
          <w:b/>
          <w:sz w:val="32"/>
          <w:szCs w:val="32"/>
        </w:rPr>
      </w:pPr>
      <w:bookmarkStart w:id="0" w:name="_GoBack"/>
      <w:bookmarkEnd w:id="0"/>
    </w:p>
    <w:p w:rsidR="00DE606D" w:rsidRDefault="00DE606D" w:rsidP="0010374F">
      <w:pPr>
        <w:autoSpaceDE w:val="0"/>
        <w:autoSpaceDN w:val="0"/>
        <w:adjustRightInd w:val="0"/>
        <w:spacing w:after="0" w:line="240" w:lineRule="auto"/>
        <w:rPr>
          <w:rFonts w:ascii="AdvTTb8864ccf.B" w:hAnsi="AdvTTb8864ccf.B" w:cs="AdvTTb8864ccf.B"/>
          <w:color w:val="131413"/>
          <w:sz w:val="20"/>
          <w:szCs w:val="20"/>
        </w:rPr>
      </w:pPr>
    </w:p>
    <w:p w:rsidR="00DE606D" w:rsidRPr="00AA4D3C" w:rsidRDefault="00DE606D" w:rsidP="00DE606D">
      <w:pPr>
        <w:autoSpaceDE w:val="0"/>
        <w:autoSpaceDN w:val="0"/>
        <w:adjustRightInd w:val="0"/>
        <w:spacing w:after="0" w:line="240" w:lineRule="auto"/>
        <w:rPr>
          <w:rFonts w:ascii="Arial" w:hAnsi="Arial" w:cs="Arial"/>
          <w:sz w:val="18"/>
          <w:szCs w:val="18"/>
        </w:rPr>
      </w:pPr>
      <w:r w:rsidRPr="00840BC6">
        <w:rPr>
          <w:rFonts w:ascii="Arial" w:hAnsi="Arial" w:cs="Arial"/>
          <w:sz w:val="18"/>
          <w:szCs w:val="18"/>
        </w:rPr>
        <w:t xml:space="preserve">Sistemik venöz </w:t>
      </w:r>
      <w:r w:rsidR="00766CEF" w:rsidRPr="00840BC6">
        <w:rPr>
          <w:rFonts w:ascii="Arial" w:hAnsi="Arial" w:cs="Arial"/>
          <w:sz w:val="18"/>
          <w:szCs w:val="18"/>
        </w:rPr>
        <w:t>konjesyon</w:t>
      </w:r>
      <w:r w:rsidRPr="00840BC6">
        <w:rPr>
          <w:rFonts w:ascii="Arial" w:hAnsi="Arial" w:cs="Arial"/>
          <w:sz w:val="18"/>
          <w:szCs w:val="18"/>
        </w:rPr>
        <w:t>, KY sendromunun farklı zararlı nörohormonal yolların aktivasyonundan kaynaklanan ayırıcı özelliklerinden biridir.</w:t>
      </w:r>
      <w:r w:rsidRPr="00840BC6">
        <w:t xml:space="preserve"> </w:t>
      </w:r>
      <w:r w:rsidRPr="00AA4D3C">
        <w:rPr>
          <w:rFonts w:ascii="Arial" w:hAnsi="Arial" w:cs="Arial"/>
          <w:sz w:val="18"/>
          <w:szCs w:val="18"/>
        </w:rPr>
        <w:t>Hasta</w:t>
      </w:r>
      <w:r w:rsidR="00B820B8" w:rsidRPr="00AA4D3C">
        <w:rPr>
          <w:rFonts w:ascii="Arial" w:hAnsi="Arial" w:cs="Arial"/>
          <w:sz w:val="18"/>
          <w:szCs w:val="18"/>
        </w:rPr>
        <w:t>nın</w:t>
      </w:r>
      <w:r w:rsidRPr="00840BC6">
        <w:rPr>
          <w:rFonts w:ascii="Arial" w:hAnsi="Arial" w:cs="Arial"/>
          <w:sz w:val="18"/>
          <w:szCs w:val="18"/>
        </w:rPr>
        <w:t xml:space="preserve"> sempto</w:t>
      </w:r>
      <w:r w:rsidR="006B52EF" w:rsidRPr="00840BC6">
        <w:rPr>
          <w:rFonts w:ascii="Arial" w:hAnsi="Arial" w:cs="Arial"/>
          <w:sz w:val="18"/>
          <w:szCs w:val="18"/>
        </w:rPr>
        <w:t>mlarına ve hastane başvurusuna</w:t>
      </w:r>
      <w:r w:rsidR="00863A5E" w:rsidRPr="00840BC6">
        <w:rPr>
          <w:rFonts w:ascii="Arial" w:hAnsi="Arial" w:cs="Arial"/>
          <w:sz w:val="18"/>
          <w:szCs w:val="18"/>
        </w:rPr>
        <w:t xml:space="preserve"> </w:t>
      </w:r>
      <w:r w:rsidR="00B820B8" w:rsidRPr="00AA4D3C">
        <w:rPr>
          <w:rFonts w:ascii="Arial" w:hAnsi="Arial" w:cs="Arial"/>
          <w:sz w:val="18"/>
          <w:szCs w:val="18"/>
        </w:rPr>
        <w:t>neden olmaktan</w:t>
      </w:r>
      <w:r w:rsidR="00863A5E" w:rsidRPr="00AA4D3C">
        <w:rPr>
          <w:rFonts w:ascii="Arial" w:hAnsi="Arial" w:cs="Arial"/>
          <w:sz w:val="18"/>
          <w:szCs w:val="18"/>
        </w:rPr>
        <w:t xml:space="preserve"> ayrı</w:t>
      </w:r>
      <w:r w:rsidR="00B820B8" w:rsidRPr="00AA4D3C">
        <w:rPr>
          <w:rFonts w:ascii="Arial" w:hAnsi="Arial" w:cs="Arial"/>
          <w:sz w:val="18"/>
          <w:szCs w:val="18"/>
        </w:rPr>
        <w:t xml:space="preserve"> olarak</w:t>
      </w:r>
    </w:p>
    <w:p w:rsidR="00A41157" w:rsidRPr="00840BC6" w:rsidRDefault="006B52EF" w:rsidP="00DE606D">
      <w:pPr>
        <w:autoSpaceDE w:val="0"/>
        <w:autoSpaceDN w:val="0"/>
        <w:adjustRightInd w:val="0"/>
        <w:spacing w:after="0" w:line="240" w:lineRule="auto"/>
      </w:pPr>
      <w:r w:rsidRPr="00AA4D3C">
        <w:rPr>
          <w:rFonts w:ascii="Arial" w:hAnsi="Arial" w:cs="Arial"/>
          <w:sz w:val="18"/>
          <w:szCs w:val="18"/>
        </w:rPr>
        <w:t>konjesyonun kendisi</w:t>
      </w:r>
      <w:r w:rsidR="00B820B8" w:rsidRPr="00AA4D3C">
        <w:rPr>
          <w:rFonts w:ascii="Arial" w:hAnsi="Arial" w:cs="Arial"/>
          <w:sz w:val="18"/>
          <w:szCs w:val="18"/>
        </w:rPr>
        <w:t>nin de</w:t>
      </w:r>
      <w:r w:rsidRPr="00AA4D3C">
        <w:rPr>
          <w:rFonts w:ascii="Arial" w:hAnsi="Arial" w:cs="Arial"/>
          <w:sz w:val="18"/>
          <w:szCs w:val="18"/>
        </w:rPr>
        <w:t xml:space="preserve"> KY</w:t>
      </w:r>
      <w:r w:rsidR="00AA4D3C">
        <w:rPr>
          <w:rFonts w:ascii="Arial" w:hAnsi="Arial" w:cs="Arial"/>
          <w:sz w:val="18"/>
          <w:szCs w:val="18"/>
        </w:rPr>
        <w:t xml:space="preserve">kalp yetersizliğinin yapısal ve fonksiyonel </w:t>
      </w:r>
      <w:proofErr w:type="gramStart"/>
      <w:r w:rsidR="00AA4D3C">
        <w:rPr>
          <w:rFonts w:ascii="Arial" w:hAnsi="Arial" w:cs="Arial"/>
          <w:sz w:val="18"/>
          <w:szCs w:val="18"/>
        </w:rPr>
        <w:t xml:space="preserve">bozukluğunun </w:t>
      </w:r>
      <w:r w:rsidRPr="00AA4D3C">
        <w:rPr>
          <w:rFonts w:ascii="Arial" w:hAnsi="Arial" w:cs="Arial"/>
          <w:sz w:val="18"/>
          <w:szCs w:val="18"/>
        </w:rPr>
        <w:t xml:space="preserve"> progresyonu</w:t>
      </w:r>
      <w:r w:rsidR="00B820B8" w:rsidRPr="00AA4D3C">
        <w:rPr>
          <w:rFonts w:ascii="Arial" w:hAnsi="Arial" w:cs="Arial"/>
          <w:sz w:val="18"/>
          <w:szCs w:val="18"/>
        </w:rPr>
        <w:t>na</w:t>
      </w:r>
      <w:proofErr w:type="gramEnd"/>
      <w:r w:rsidR="00B820B8" w:rsidRPr="00AA4D3C">
        <w:rPr>
          <w:rFonts w:ascii="Arial" w:hAnsi="Arial" w:cs="Arial"/>
          <w:sz w:val="18"/>
          <w:szCs w:val="18"/>
        </w:rPr>
        <w:t xml:space="preserve"> </w:t>
      </w:r>
      <w:r w:rsidR="00AA4D3C">
        <w:rPr>
          <w:rFonts w:ascii="Arial" w:hAnsi="Arial" w:cs="Arial"/>
          <w:sz w:val="18"/>
          <w:szCs w:val="18"/>
        </w:rPr>
        <w:t>da</w:t>
      </w:r>
      <w:r w:rsidR="00B820B8" w:rsidRPr="00AA4D3C">
        <w:rPr>
          <w:rFonts w:ascii="Arial" w:hAnsi="Arial" w:cs="Arial"/>
          <w:sz w:val="18"/>
          <w:szCs w:val="18"/>
        </w:rPr>
        <w:t xml:space="preserve">katkı </w:t>
      </w:r>
      <w:r w:rsidRPr="00AA4D3C">
        <w:rPr>
          <w:rFonts w:ascii="Arial" w:hAnsi="Arial" w:cs="Arial"/>
          <w:sz w:val="18"/>
          <w:szCs w:val="18"/>
        </w:rPr>
        <w:t>sağladığı</w:t>
      </w:r>
      <w:r w:rsidRPr="00840BC6">
        <w:rPr>
          <w:rFonts w:ascii="Arial" w:hAnsi="Arial" w:cs="Arial"/>
          <w:sz w:val="18"/>
          <w:szCs w:val="18"/>
        </w:rPr>
        <w:t xml:space="preserve"> gösterilmiştir.</w:t>
      </w:r>
      <w:r w:rsidRPr="00840BC6">
        <w:t xml:space="preserve"> </w:t>
      </w:r>
      <w:r w:rsidRPr="00840BC6">
        <w:rPr>
          <w:rFonts w:ascii="Arial" w:hAnsi="Arial" w:cs="Arial"/>
          <w:sz w:val="18"/>
          <w:szCs w:val="18"/>
        </w:rPr>
        <w:t>Ek olarak</w:t>
      </w:r>
      <w:r w:rsidR="00B820B8">
        <w:rPr>
          <w:rFonts w:ascii="Arial" w:hAnsi="Arial" w:cs="Arial"/>
          <w:sz w:val="18"/>
          <w:szCs w:val="18"/>
        </w:rPr>
        <w:t>;</w:t>
      </w:r>
      <w:r w:rsidRPr="00840BC6">
        <w:rPr>
          <w:rFonts w:ascii="Arial" w:hAnsi="Arial" w:cs="Arial"/>
          <w:sz w:val="18"/>
          <w:szCs w:val="18"/>
        </w:rPr>
        <w:t xml:space="preserve"> sistemik venöz </w:t>
      </w:r>
      <w:r w:rsidR="00B73B55">
        <w:rPr>
          <w:rFonts w:ascii="Arial" w:hAnsi="Arial" w:cs="Arial"/>
          <w:sz w:val="18"/>
          <w:szCs w:val="18"/>
        </w:rPr>
        <w:t>konjesyon</w:t>
      </w:r>
      <w:r w:rsidRPr="00840BC6">
        <w:rPr>
          <w:rFonts w:ascii="Arial" w:hAnsi="Arial" w:cs="Arial"/>
          <w:sz w:val="18"/>
          <w:szCs w:val="18"/>
        </w:rPr>
        <w:t xml:space="preserve">, </w:t>
      </w:r>
      <w:r w:rsidR="00AA4D3C">
        <w:rPr>
          <w:rFonts w:ascii="Arial" w:hAnsi="Arial" w:cs="Arial"/>
          <w:sz w:val="18"/>
          <w:szCs w:val="18"/>
        </w:rPr>
        <w:t>yetersiz</w:t>
      </w:r>
      <w:r w:rsidRPr="00840BC6">
        <w:rPr>
          <w:rFonts w:ascii="Arial" w:hAnsi="Arial" w:cs="Arial"/>
          <w:sz w:val="18"/>
          <w:szCs w:val="18"/>
        </w:rPr>
        <w:t xml:space="preserve"> organ perfüzyonuna bağlı olarak diğer organlarda (böbrek ve karaciğer gibi) zararlı etkiler meydana </w:t>
      </w:r>
      <w:r w:rsidR="00B820B8" w:rsidRPr="00AA4D3C">
        <w:rPr>
          <w:rFonts w:ascii="Arial" w:hAnsi="Arial" w:cs="Arial"/>
          <w:sz w:val="18"/>
          <w:szCs w:val="18"/>
        </w:rPr>
        <w:t>getirmektedir</w:t>
      </w:r>
      <w:r w:rsidR="00B820B8">
        <w:rPr>
          <w:rFonts w:ascii="Arial" w:hAnsi="Arial" w:cs="Arial"/>
          <w:sz w:val="18"/>
          <w:szCs w:val="18"/>
        </w:rPr>
        <w:t>.</w:t>
      </w:r>
      <w:r w:rsidRPr="00840BC6">
        <w:rPr>
          <w:rFonts w:ascii="Arial" w:hAnsi="Arial" w:cs="Arial"/>
          <w:sz w:val="18"/>
          <w:szCs w:val="18"/>
        </w:rPr>
        <w:t xml:space="preserve"> Endotel hücre aktivasyonu, değiştirilmiş ventriküler geometri ve fonksiyonel mitral yetersizliği önerilen mekanizmalar arasındadır.</w:t>
      </w:r>
      <w:r w:rsidRPr="00840BC6">
        <w:t xml:space="preserve"> </w:t>
      </w:r>
    </w:p>
    <w:p w:rsidR="00DE606D" w:rsidRPr="00840BC6" w:rsidRDefault="006B52EF" w:rsidP="00DE606D">
      <w:pPr>
        <w:autoSpaceDE w:val="0"/>
        <w:autoSpaceDN w:val="0"/>
        <w:adjustRightInd w:val="0"/>
        <w:spacing w:after="0" w:line="240" w:lineRule="auto"/>
        <w:rPr>
          <w:rFonts w:ascii="Arial" w:hAnsi="Arial" w:cs="Arial"/>
          <w:sz w:val="18"/>
          <w:szCs w:val="18"/>
        </w:rPr>
      </w:pPr>
      <w:r w:rsidRPr="00840BC6">
        <w:rPr>
          <w:rFonts w:ascii="Arial" w:hAnsi="Arial" w:cs="Arial"/>
          <w:sz w:val="18"/>
          <w:szCs w:val="18"/>
        </w:rPr>
        <w:t>Diüretikler ve vazodilat</w:t>
      </w:r>
      <w:r w:rsidR="00A41157" w:rsidRPr="00840BC6">
        <w:rPr>
          <w:rFonts w:ascii="Arial" w:hAnsi="Arial" w:cs="Arial"/>
          <w:sz w:val="18"/>
          <w:szCs w:val="18"/>
        </w:rPr>
        <w:t>örler</w:t>
      </w:r>
      <w:r w:rsidR="00AA4D3C">
        <w:rPr>
          <w:rFonts w:ascii="Arial" w:hAnsi="Arial" w:cs="Arial"/>
          <w:sz w:val="18"/>
          <w:szCs w:val="18"/>
        </w:rPr>
        <w:t xml:space="preserve"> (sadece klinik olarak semptomları rahatlatıcı dekonjesyon ve preload düşürücü etkileri ile)</w:t>
      </w:r>
      <w:r w:rsidR="00A41157" w:rsidRPr="00840BC6">
        <w:rPr>
          <w:rFonts w:ascii="Arial" w:hAnsi="Arial" w:cs="Arial"/>
          <w:sz w:val="18"/>
          <w:szCs w:val="18"/>
        </w:rPr>
        <w:t xml:space="preserve">, çoğunlukla altta yatan </w:t>
      </w:r>
      <w:r w:rsidRPr="00840BC6">
        <w:rPr>
          <w:rFonts w:ascii="Arial" w:hAnsi="Arial" w:cs="Arial"/>
          <w:sz w:val="18"/>
          <w:szCs w:val="18"/>
        </w:rPr>
        <w:t>kardiyo</w:t>
      </w:r>
      <w:r w:rsidR="00A41157" w:rsidRPr="00840BC6">
        <w:rPr>
          <w:rFonts w:ascii="Arial" w:hAnsi="Arial" w:cs="Arial"/>
          <w:sz w:val="18"/>
          <w:szCs w:val="18"/>
        </w:rPr>
        <w:t>renal mekanizmaların iyi</w:t>
      </w:r>
      <w:r w:rsidRPr="00840BC6">
        <w:rPr>
          <w:rFonts w:ascii="Arial" w:hAnsi="Arial" w:cs="Arial"/>
          <w:sz w:val="18"/>
          <w:szCs w:val="18"/>
        </w:rPr>
        <w:t xml:space="preserve"> </w:t>
      </w:r>
      <w:r w:rsidRPr="00AA4D3C">
        <w:rPr>
          <w:rFonts w:ascii="Arial" w:hAnsi="Arial" w:cs="Arial"/>
          <w:sz w:val="18"/>
          <w:szCs w:val="18"/>
        </w:rPr>
        <w:t>anlaşıl</w:t>
      </w:r>
      <w:r w:rsidR="00A41157" w:rsidRPr="00AA4D3C">
        <w:rPr>
          <w:rFonts w:ascii="Arial" w:hAnsi="Arial" w:cs="Arial"/>
          <w:sz w:val="18"/>
          <w:szCs w:val="18"/>
        </w:rPr>
        <w:t>am</w:t>
      </w:r>
      <w:r w:rsidR="00B820B8" w:rsidRPr="00AA4D3C">
        <w:rPr>
          <w:rFonts w:ascii="Arial" w:hAnsi="Arial" w:cs="Arial"/>
          <w:sz w:val="18"/>
          <w:szCs w:val="18"/>
        </w:rPr>
        <w:t xml:space="preserve">aması </w:t>
      </w:r>
      <w:proofErr w:type="gramStart"/>
      <w:r w:rsidR="00B820B8" w:rsidRPr="00AA4D3C">
        <w:rPr>
          <w:rFonts w:ascii="Arial" w:hAnsi="Arial" w:cs="Arial"/>
          <w:sz w:val="18"/>
          <w:szCs w:val="18"/>
        </w:rPr>
        <w:t>nedeniyle</w:t>
      </w:r>
      <w:r w:rsidR="00A41157" w:rsidRPr="00840BC6">
        <w:rPr>
          <w:rFonts w:ascii="Arial" w:hAnsi="Arial" w:cs="Arial"/>
          <w:sz w:val="18"/>
          <w:szCs w:val="18"/>
        </w:rPr>
        <w:t xml:space="preserve"> </w:t>
      </w:r>
      <w:r w:rsidRPr="00840BC6">
        <w:rPr>
          <w:rFonts w:ascii="Arial" w:hAnsi="Arial" w:cs="Arial"/>
          <w:sz w:val="18"/>
          <w:szCs w:val="18"/>
        </w:rPr>
        <w:t xml:space="preserve"> tedavi</w:t>
      </w:r>
      <w:proofErr w:type="gramEnd"/>
      <w:r w:rsidRPr="00840BC6">
        <w:rPr>
          <w:rFonts w:ascii="Arial" w:hAnsi="Arial" w:cs="Arial"/>
          <w:sz w:val="18"/>
          <w:szCs w:val="18"/>
        </w:rPr>
        <w:t xml:space="preserve"> seçeneklerinin temeli olmaya devam etmektedir.</w:t>
      </w:r>
      <w:r w:rsidR="00A41157" w:rsidRPr="00840BC6">
        <w:t xml:space="preserve"> </w:t>
      </w:r>
      <w:r w:rsidR="00A41157" w:rsidRPr="00840BC6">
        <w:rPr>
          <w:rFonts w:ascii="Arial" w:hAnsi="Arial" w:cs="Arial"/>
          <w:sz w:val="18"/>
          <w:szCs w:val="18"/>
        </w:rPr>
        <w:t xml:space="preserve">Son </w:t>
      </w:r>
      <w:proofErr w:type="gramStart"/>
      <w:r w:rsidR="00A41157" w:rsidRPr="00840BC6">
        <w:rPr>
          <w:rFonts w:ascii="Arial" w:hAnsi="Arial" w:cs="Arial"/>
          <w:sz w:val="18"/>
          <w:szCs w:val="18"/>
        </w:rPr>
        <w:t>zamanlarda</w:t>
      </w:r>
      <w:r w:rsidR="00B820B8">
        <w:rPr>
          <w:rFonts w:ascii="Arial" w:hAnsi="Arial" w:cs="Arial"/>
          <w:sz w:val="18"/>
          <w:szCs w:val="18"/>
        </w:rPr>
        <w:t xml:space="preserve"> </w:t>
      </w:r>
      <w:r w:rsidR="00A41157" w:rsidRPr="00840BC6">
        <w:rPr>
          <w:rFonts w:ascii="Arial" w:hAnsi="Arial" w:cs="Arial"/>
          <w:sz w:val="18"/>
          <w:szCs w:val="18"/>
        </w:rPr>
        <w:t xml:space="preserve"> ultrafiltrasyon</w:t>
      </w:r>
      <w:proofErr w:type="gramEnd"/>
      <w:r w:rsidR="00B820B8">
        <w:rPr>
          <w:rFonts w:ascii="Arial" w:hAnsi="Arial" w:cs="Arial"/>
          <w:sz w:val="18"/>
          <w:szCs w:val="18"/>
        </w:rPr>
        <w:t>;</w:t>
      </w:r>
      <w:r w:rsidR="00A41157" w:rsidRPr="00840BC6">
        <w:rPr>
          <w:rFonts w:ascii="Arial" w:hAnsi="Arial" w:cs="Arial"/>
          <w:sz w:val="18"/>
          <w:szCs w:val="18"/>
        </w:rPr>
        <w:t xml:space="preserve"> diüretik direncinin belirlenmesinde  invazif bir tedavi seçeneği olarak ortaya çıkmıştır.</w:t>
      </w:r>
    </w:p>
    <w:p w:rsidR="0031753B" w:rsidRPr="00840BC6" w:rsidRDefault="00A41157" w:rsidP="00DE606D">
      <w:pPr>
        <w:autoSpaceDE w:val="0"/>
        <w:autoSpaceDN w:val="0"/>
        <w:adjustRightInd w:val="0"/>
        <w:spacing w:after="0" w:line="240" w:lineRule="auto"/>
      </w:pPr>
      <w:r w:rsidRPr="00840BC6">
        <w:rPr>
          <w:rFonts w:ascii="Arial" w:hAnsi="Arial" w:cs="Arial"/>
          <w:sz w:val="18"/>
          <w:szCs w:val="18"/>
        </w:rPr>
        <w:t>İdeal olarak konjesyon</w:t>
      </w:r>
      <w:r w:rsidR="00B820B8">
        <w:rPr>
          <w:rFonts w:ascii="Arial" w:hAnsi="Arial" w:cs="Arial"/>
          <w:sz w:val="18"/>
          <w:szCs w:val="18"/>
        </w:rPr>
        <w:t xml:space="preserve"> </w:t>
      </w:r>
      <w:r w:rsidRPr="00840BC6">
        <w:rPr>
          <w:rFonts w:ascii="Arial" w:hAnsi="Arial" w:cs="Arial"/>
          <w:sz w:val="18"/>
          <w:szCs w:val="18"/>
        </w:rPr>
        <w:t>genellikle başlangıçta su ve tuz kısıtlamasıyla önlenmelidir.</w:t>
      </w:r>
      <w:r w:rsidRPr="00840BC6">
        <w:t xml:space="preserve"> </w:t>
      </w:r>
    </w:p>
    <w:p w:rsidR="00A41157" w:rsidRPr="00840BC6" w:rsidRDefault="00B820B8" w:rsidP="00DE606D">
      <w:pPr>
        <w:autoSpaceDE w:val="0"/>
        <w:autoSpaceDN w:val="0"/>
        <w:adjustRightInd w:val="0"/>
        <w:spacing w:after="0" w:line="240" w:lineRule="auto"/>
        <w:rPr>
          <w:rFonts w:ascii="Arial" w:hAnsi="Arial" w:cs="Arial"/>
          <w:sz w:val="18"/>
          <w:szCs w:val="18"/>
        </w:rPr>
      </w:pPr>
      <w:r>
        <w:rPr>
          <w:rFonts w:ascii="Arial" w:hAnsi="Arial" w:cs="Arial"/>
          <w:sz w:val="18"/>
          <w:szCs w:val="18"/>
        </w:rPr>
        <w:t>Konjesyonun</w:t>
      </w:r>
      <w:r w:rsidR="0031753B" w:rsidRPr="00840BC6">
        <w:rPr>
          <w:rFonts w:ascii="Arial" w:hAnsi="Arial" w:cs="Arial"/>
          <w:sz w:val="18"/>
          <w:szCs w:val="18"/>
        </w:rPr>
        <w:t xml:space="preserve"> </w:t>
      </w:r>
      <w:r w:rsidR="00A41157" w:rsidRPr="00840BC6">
        <w:rPr>
          <w:rFonts w:ascii="Arial" w:hAnsi="Arial" w:cs="Arial"/>
          <w:sz w:val="18"/>
          <w:szCs w:val="18"/>
        </w:rPr>
        <w:t xml:space="preserve">yeni </w:t>
      </w:r>
      <w:r w:rsidR="0031753B" w:rsidRPr="00840BC6">
        <w:rPr>
          <w:rFonts w:ascii="Arial" w:hAnsi="Arial" w:cs="Arial"/>
          <w:sz w:val="18"/>
          <w:szCs w:val="18"/>
        </w:rPr>
        <w:t>“</w:t>
      </w:r>
      <w:r w:rsidR="00A41157" w:rsidRPr="00840BC6">
        <w:rPr>
          <w:rFonts w:ascii="Arial" w:hAnsi="Arial" w:cs="Arial"/>
          <w:sz w:val="18"/>
          <w:szCs w:val="18"/>
        </w:rPr>
        <w:t>implante edilebilir sensör teknoloji</w:t>
      </w:r>
      <w:r w:rsidR="0031753B" w:rsidRPr="00840BC6">
        <w:rPr>
          <w:rFonts w:ascii="Arial" w:hAnsi="Arial" w:cs="Arial"/>
          <w:sz w:val="18"/>
          <w:szCs w:val="18"/>
        </w:rPr>
        <w:t xml:space="preserve">si” </w:t>
      </w:r>
      <w:r w:rsidR="00405F30">
        <w:rPr>
          <w:rFonts w:ascii="Arial" w:hAnsi="Arial" w:cs="Arial"/>
          <w:sz w:val="18"/>
          <w:szCs w:val="18"/>
        </w:rPr>
        <w:t xml:space="preserve">(impedans) </w:t>
      </w:r>
      <w:r w:rsidR="0031753B" w:rsidRPr="00840BC6">
        <w:rPr>
          <w:rFonts w:ascii="Arial" w:hAnsi="Arial" w:cs="Arial"/>
          <w:sz w:val="18"/>
          <w:szCs w:val="18"/>
        </w:rPr>
        <w:t xml:space="preserve">yardımıyla erken tespit </w:t>
      </w:r>
      <w:proofErr w:type="gramStart"/>
      <w:r w:rsidR="0031753B" w:rsidRPr="00840BC6">
        <w:rPr>
          <w:rFonts w:ascii="Arial" w:hAnsi="Arial" w:cs="Arial"/>
          <w:sz w:val="18"/>
          <w:szCs w:val="18"/>
        </w:rPr>
        <w:t xml:space="preserve">olasılığı </w:t>
      </w:r>
      <w:r>
        <w:rPr>
          <w:rFonts w:ascii="Arial" w:hAnsi="Arial" w:cs="Arial"/>
          <w:sz w:val="18"/>
          <w:szCs w:val="18"/>
        </w:rPr>
        <w:t>,</w:t>
      </w:r>
      <w:r w:rsidR="00A41157" w:rsidRPr="00840BC6">
        <w:rPr>
          <w:rFonts w:ascii="Arial" w:hAnsi="Arial" w:cs="Arial"/>
          <w:sz w:val="18"/>
          <w:szCs w:val="18"/>
        </w:rPr>
        <w:t xml:space="preserve"> </w:t>
      </w:r>
      <w:r w:rsidRPr="00405F30">
        <w:rPr>
          <w:rFonts w:ascii="Arial" w:hAnsi="Arial" w:cs="Arial"/>
          <w:sz w:val="18"/>
          <w:szCs w:val="18"/>
        </w:rPr>
        <w:t>konjesyon</w:t>
      </w:r>
      <w:r w:rsidR="00405F30" w:rsidRPr="00405F30">
        <w:rPr>
          <w:rFonts w:ascii="Arial" w:hAnsi="Arial" w:cs="Arial"/>
          <w:sz w:val="18"/>
          <w:szCs w:val="18"/>
        </w:rPr>
        <w:t>un</w:t>
      </w:r>
      <w:proofErr w:type="gramEnd"/>
      <w:r w:rsidR="00405F30" w:rsidRPr="00405F30">
        <w:rPr>
          <w:rFonts w:ascii="Arial" w:hAnsi="Arial" w:cs="Arial"/>
          <w:sz w:val="18"/>
          <w:szCs w:val="18"/>
        </w:rPr>
        <w:t xml:space="preserve"> semptom ve</w:t>
      </w:r>
      <w:r w:rsidRPr="00405F30">
        <w:rPr>
          <w:rFonts w:ascii="Arial" w:hAnsi="Arial" w:cs="Arial"/>
          <w:sz w:val="18"/>
          <w:szCs w:val="18"/>
        </w:rPr>
        <w:t xml:space="preserve"> bulguları oluşmadan önce </w:t>
      </w:r>
      <w:r w:rsidR="00DD2D1D">
        <w:rPr>
          <w:rFonts w:ascii="Arial" w:hAnsi="Arial" w:cs="Arial"/>
          <w:sz w:val="18"/>
          <w:szCs w:val="18"/>
        </w:rPr>
        <w:t xml:space="preserve">(asemptomatik evrede) </w:t>
      </w:r>
      <w:r w:rsidRPr="00405F30">
        <w:rPr>
          <w:rFonts w:ascii="Arial" w:hAnsi="Arial" w:cs="Arial"/>
          <w:sz w:val="18"/>
          <w:szCs w:val="18"/>
        </w:rPr>
        <w:t>hastaya gerekli tedavilerin verilme imkanını sunmaktadır.</w:t>
      </w:r>
    </w:p>
    <w:p w:rsidR="000B703D" w:rsidRPr="00840BC6" w:rsidRDefault="000B703D" w:rsidP="0010374F">
      <w:pPr>
        <w:autoSpaceDE w:val="0"/>
        <w:autoSpaceDN w:val="0"/>
        <w:adjustRightInd w:val="0"/>
        <w:spacing w:after="0" w:line="240" w:lineRule="auto"/>
        <w:rPr>
          <w:rFonts w:ascii="AdvTTb8864ccf.B" w:hAnsi="AdvTTb8864ccf.B" w:cs="AdvTTb8864ccf.B"/>
          <w:b/>
          <w:sz w:val="20"/>
          <w:szCs w:val="20"/>
        </w:rPr>
      </w:pPr>
    </w:p>
    <w:p w:rsidR="000B703D" w:rsidRPr="002F7772" w:rsidRDefault="000B703D" w:rsidP="0010374F">
      <w:pPr>
        <w:autoSpaceDE w:val="0"/>
        <w:autoSpaceDN w:val="0"/>
        <w:adjustRightInd w:val="0"/>
        <w:spacing w:after="0" w:line="240" w:lineRule="auto"/>
        <w:rPr>
          <w:rFonts w:ascii="Times New Roman" w:hAnsi="Times New Roman" w:cs="Times New Roman"/>
          <w:b/>
          <w:sz w:val="24"/>
          <w:szCs w:val="24"/>
        </w:rPr>
      </w:pPr>
      <w:r w:rsidRPr="002F7772">
        <w:rPr>
          <w:rFonts w:ascii="Times New Roman" w:hAnsi="Times New Roman" w:cs="Times New Roman"/>
          <w:b/>
          <w:sz w:val="24"/>
          <w:szCs w:val="24"/>
        </w:rPr>
        <w:t>Başlarken:</w:t>
      </w:r>
    </w:p>
    <w:p w:rsidR="007B561C" w:rsidRDefault="007B561C" w:rsidP="007B561C">
      <w:pPr>
        <w:autoSpaceDE w:val="0"/>
        <w:autoSpaceDN w:val="0"/>
        <w:adjustRightInd w:val="0"/>
        <w:spacing w:after="0" w:line="240" w:lineRule="auto"/>
        <w:rPr>
          <w:rFonts w:ascii="Arial" w:hAnsi="Arial" w:cs="Arial"/>
          <w:color w:val="0070C0"/>
          <w:sz w:val="18"/>
          <w:szCs w:val="18"/>
        </w:rPr>
      </w:pPr>
    </w:p>
    <w:p w:rsidR="007B561C" w:rsidRPr="00840BC6" w:rsidRDefault="00CB484D" w:rsidP="007B561C">
      <w:pPr>
        <w:autoSpaceDE w:val="0"/>
        <w:autoSpaceDN w:val="0"/>
        <w:adjustRightInd w:val="0"/>
        <w:spacing w:after="0" w:line="240" w:lineRule="auto"/>
        <w:rPr>
          <w:rFonts w:ascii="Arial" w:hAnsi="Arial" w:cs="Arial"/>
          <w:sz w:val="18"/>
          <w:szCs w:val="18"/>
        </w:rPr>
      </w:pPr>
      <w:r w:rsidRPr="00840BC6">
        <w:rPr>
          <w:rFonts w:ascii="Arial" w:hAnsi="Arial" w:cs="Arial"/>
          <w:sz w:val="18"/>
          <w:szCs w:val="18"/>
        </w:rPr>
        <w:t>"</w:t>
      </w:r>
      <w:r w:rsidRPr="00840BC6">
        <w:rPr>
          <w:rFonts w:ascii="Arial" w:hAnsi="Arial" w:cs="Arial"/>
          <w:i/>
          <w:sz w:val="18"/>
          <w:szCs w:val="18"/>
        </w:rPr>
        <w:t>Sistemik venöz konjesyon</w:t>
      </w:r>
      <w:r w:rsidRPr="00840BC6">
        <w:rPr>
          <w:rFonts w:ascii="Arial" w:hAnsi="Arial" w:cs="Arial"/>
          <w:sz w:val="18"/>
          <w:szCs w:val="18"/>
        </w:rPr>
        <w:t>" terimi, klinik olarak</w:t>
      </w:r>
      <w:r w:rsidR="007B561C" w:rsidRPr="00840BC6">
        <w:rPr>
          <w:rFonts w:ascii="Arial" w:hAnsi="Arial" w:cs="Arial"/>
          <w:sz w:val="18"/>
          <w:szCs w:val="18"/>
        </w:rPr>
        <w:t xml:space="preserve"> yükselmiş jugüler venöz basınç ile</w:t>
      </w:r>
      <w:r w:rsidRPr="00840BC6">
        <w:rPr>
          <w:rFonts w:ascii="Arial" w:hAnsi="Arial" w:cs="Arial"/>
          <w:sz w:val="18"/>
          <w:szCs w:val="18"/>
        </w:rPr>
        <w:t xml:space="preserve"> </w:t>
      </w:r>
      <w:r w:rsidR="007B561C" w:rsidRPr="00840BC6">
        <w:rPr>
          <w:rFonts w:ascii="Arial" w:hAnsi="Arial" w:cs="Arial"/>
          <w:sz w:val="18"/>
          <w:szCs w:val="18"/>
        </w:rPr>
        <w:t xml:space="preserve">akciğerlerin dışındaki </w:t>
      </w:r>
      <w:r w:rsidRPr="00840BC6">
        <w:rPr>
          <w:rFonts w:ascii="Arial" w:hAnsi="Arial" w:cs="Arial"/>
          <w:sz w:val="18"/>
          <w:szCs w:val="18"/>
        </w:rPr>
        <w:t xml:space="preserve">plevral efüzyon, </w:t>
      </w:r>
      <w:proofErr w:type="gramStart"/>
      <w:r w:rsidR="007B561C" w:rsidRPr="00840BC6">
        <w:rPr>
          <w:rFonts w:ascii="Arial" w:hAnsi="Arial" w:cs="Arial"/>
          <w:sz w:val="18"/>
          <w:szCs w:val="18"/>
        </w:rPr>
        <w:t>spesifik</w:t>
      </w:r>
      <w:proofErr w:type="gramEnd"/>
      <w:r w:rsidR="007B561C" w:rsidRPr="00840BC6">
        <w:rPr>
          <w:rFonts w:ascii="Arial" w:hAnsi="Arial" w:cs="Arial"/>
          <w:sz w:val="18"/>
          <w:szCs w:val="18"/>
        </w:rPr>
        <w:t xml:space="preserve"> </w:t>
      </w:r>
      <w:r w:rsidRPr="00840BC6">
        <w:rPr>
          <w:rFonts w:ascii="Arial" w:hAnsi="Arial" w:cs="Arial"/>
          <w:sz w:val="18"/>
          <w:szCs w:val="18"/>
        </w:rPr>
        <w:t>karaciğer</w:t>
      </w:r>
      <w:r w:rsidR="007B561C" w:rsidRPr="00840BC6">
        <w:rPr>
          <w:rFonts w:ascii="Arial" w:hAnsi="Arial" w:cs="Arial"/>
          <w:sz w:val="18"/>
          <w:szCs w:val="18"/>
        </w:rPr>
        <w:t xml:space="preserve"> </w:t>
      </w:r>
      <w:r w:rsidRPr="00840BC6">
        <w:rPr>
          <w:rFonts w:ascii="Arial" w:hAnsi="Arial" w:cs="Arial"/>
          <w:sz w:val="18"/>
          <w:szCs w:val="18"/>
        </w:rPr>
        <w:t xml:space="preserve">büyümesi, asit ve </w:t>
      </w:r>
      <w:r w:rsidR="007B561C" w:rsidRPr="00840BC6">
        <w:rPr>
          <w:rFonts w:ascii="Arial" w:hAnsi="Arial" w:cs="Arial"/>
          <w:sz w:val="18"/>
          <w:szCs w:val="18"/>
        </w:rPr>
        <w:t xml:space="preserve">karakteristik olarak bilateral </w:t>
      </w:r>
      <w:r w:rsidR="007B561C" w:rsidRPr="00DD2D1D">
        <w:rPr>
          <w:rFonts w:ascii="Arial" w:hAnsi="Arial" w:cs="Arial"/>
          <w:sz w:val="18"/>
          <w:szCs w:val="18"/>
        </w:rPr>
        <w:t>ayakbileklerinde</w:t>
      </w:r>
      <w:r w:rsidR="007B561C" w:rsidRPr="00840BC6">
        <w:rPr>
          <w:rFonts w:ascii="Arial" w:hAnsi="Arial" w:cs="Arial"/>
          <w:sz w:val="18"/>
          <w:szCs w:val="18"/>
        </w:rPr>
        <w:t xml:space="preserve"> </w:t>
      </w:r>
      <w:r w:rsidRPr="00840BC6">
        <w:rPr>
          <w:rFonts w:ascii="Arial" w:hAnsi="Arial" w:cs="Arial"/>
          <w:sz w:val="18"/>
          <w:szCs w:val="18"/>
        </w:rPr>
        <w:t>ödem olarak ortaya çıkan sıvı birikimini ifade eder.</w:t>
      </w:r>
      <w:r w:rsidRPr="00840BC6">
        <w:t xml:space="preserve"> </w:t>
      </w:r>
      <w:r w:rsidRPr="00840BC6">
        <w:rPr>
          <w:rFonts w:ascii="Arial" w:hAnsi="Arial" w:cs="Arial"/>
          <w:sz w:val="18"/>
          <w:szCs w:val="18"/>
        </w:rPr>
        <w:t>Dispne ve egzersiz intoleransı ile birlikte,</w:t>
      </w:r>
      <w:r w:rsidR="007B561C" w:rsidRPr="00840BC6">
        <w:rPr>
          <w:rFonts w:ascii="Arial" w:hAnsi="Arial" w:cs="Arial"/>
          <w:sz w:val="18"/>
          <w:szCs w:val="18"/>
        </w:rPr>
        <w:t xml:space="preserve"> </w:t>
      </w:r>
      <w:r w:rsidR="00687DA0" w:rsidRPr="00840BC6">
        <w:rPr>
          <w:rFonts w:ascii="Arial" w:hAnsi="Arial" w:cs="Arial"/>
          <w:sz w:val="18"/>
          <w:szCs w:val="18"/>
        </w:rPr>
        <w:t>genellikle “konjestif” KY’ye atfedilen KY</w:t>
      </w:r>
      <w:r w:rsidRPr="00840BC6">
        <w:rPr>
          <w:rFonts w:ascii="Arial" w:hAnsi="Arial" w:cs="Arial"/>
          <w:sz w:val="18"/>
          <w:szCs w:val="18"/>
        </w:rPr>
        <w:t xml:space="preserve"> sendromunun en belirgin özelliklerinden biri olarak kabul edilir</w:t>
      </w:r>
      <w:r w:rsidR="008C1233" w:rsidRPr="00840BC6">
        <w:rPr>
          <w:rFonts w:ascii="Arial" w:hAnsi="Arial" w:cs="Arial"/>
          <w:sz w:val="18"/>
          <w:szCs w:val="18"/>
        </w:rPr>
        <w:t>.</w:t>
      </w:r>
      <w:r w:rsidR="00505AE2" w:rsidRPr="00840BC6">
        <w:rPr>
          <w:rFonts w:ascii="Arial" w:hAnsi="Arial" w:cs="Arial"/>
          <w:sz w:val="18"/>
          <w:szCs w:val="18"/>
        </w:rPr>
        <w:t xml:space="preserve"> </w:t>
      </w:r>
    </w:p>
    <w:p w:rsidR="00B81629" w:rsidRDefault="00505AE2" w:rsidP="007B561C">
      <w:pPr>
        <w:autoSpaceDE w:val="0"/>
        <w:autoSpaceDN w:val="0"/>
        <w:adjustRightInd w:val="0"/>
        <w:spacing w:after="0" w:line="240" w:lineRule="auto"/>
        <w:rPr>
          <w:rFonts w:ascii="Arial" w:hAnsi="Arial" w:cs="Arial"/>
          <w:color w:val="0070C0"/>
          <w:sz w:val="18"/>
          <w:szCs w:val="18"/>
        </w:rPr>
      </w:pPr>
      <w:r w:rsidRPr="00840BC6">
        <w:rPr>
          <w:rFonts w:ascii="Arial" w:hAnsi="Arial" w:cs="Arial"/>
          <w:sz w:val="18"/>
          <w:szCs w:val="18"/>
        </w:rPr>
        <w:t>K</w:t>
      </w:r>
      <w:r w:rsidR="007B561C" w:rsidRPr="00840BC6">
        <w:rPr>
          <w:rFonts w:ascii="Arial" w:hAnsi="Arial" w:cs="Arial"/>
          <w:sz w:val="18"/>
          <w:szCs w:val="18"/>
        </w:rPr>
        <w:t xml:space="preserve">alp yetersizliği bulunan </w:t>
      </w:r>
      <w:r w:rsidRPr="00840BC6">
        <w:rPr>
          <w:rFonts w:ascii="Arial" w:hAnsi="Arial" w:cs="Arial"/>
          <w:sz w:val="18"/>
          <w:szCs w:val="18"/>
        </w:rPr>
        <w:t xml:space="preserve">hastaların büyük bir bölümünde bulunmamasına rağmen, sistemik venöz konjesyon, semptomatik KY'nin çalışma tanımlarının çoğunda alınan temel bir bileşendir </w:t>
      </w:r>
      <w:r w:rsidRPr="007B561C">
        <w:rPr>
          <w:rFonts w:ascii="Arial" w:hAnsi="Arial" w:cs="Arial"/>
          <w:b/>
          <w:color w:val="FF0000"/>
          <w:sz w:val="18"/>
          <w:szCs w:val="18"/>
          <w:vertAlign w:val="superscript"/>
        </w:rPr>
        <w:t>1, 2</w:t>
      </w:r>
      <w:r w:rsidRPr="007B561C">
        <w:rPr>
          <w:rFonts w:ascii="Arial" w:hAnsi="Arial" w:cs="Arial"/>
          <w:color w:val="0070C0"/>
          <w:sz w:val="18"/>
          <w:szCs w:val="18"/>
        </w:rPr>
        <w:t xml:space="preserve">. </w:t>
      </w:r>
      <w:r w:rsidRPr="00840BC6">
        <w:rPr>
          <w:rFonts w:ascii="Arial" w:hAnsi="Arial" w:cs="Arial"/>
          <w:sz w:val="18"/>
          <w:szCs w:val="18"/>
        </w:rPr>
        <w:t>Ayrıca KY alevlenmesi olarak hastaneye kabulün önde gelen nedenidi</w:t>
      </w:r>
      <w:r w:rsidRPr="007B561C">
        <w:rPr>
          <w:rFonts w:ascii="Arial" w:hAnsi="Arial" w:cs="Arial"/>
          <w:color w:val="0070C0"/>
          <w:sz w:val="18"/>
          <w:szCs w:val="18"/>
        </w:rPr>
        <w:t>r</w:t>
      </w:r>
      <w:r w:rsidRPr="007B561C">
        <w:rPr>
          <w:rFonts w:ascii="Arial" w:hAnsi="Arial" w:cs="Arial"/>
          <w:b/>
          <w:color w:val="FF0000"/>
          <w:sz w:val="18"/>
          <w:szCs w:val="18"/>
          <w:vertAlign w:val="superscript"/>
        </w:rPr>
        <w:t>3</w:t>
      </w:r>
      <w:r w:rsidRPr="007B561C">
        <w:rPr>
          <w:rFonts w:ascii="Arial" w:hAnsi="Arial" w:cs="Arial"/>
          <w:color w:val="0070C0"/>
          <w:sz w:val="18"/>
          <w:szCs w:val="18"/>
        </w:rPr>
        <w:t>.</w:t>
      </w:r>
      <w:r w:rsidR="007F0F91" w:rsidRPr="007B561C">
        <w:rPr>
          <w:rFonts w:ascii="Arial" w:hAnsi="Arial" w:cs="Arial"/>
          <w:color w:val="0070C0"/>
          <w:sz w:val="18"/>
          <w:szCs w:val="18"/>
        </w:rPr>
        <w:t xml:space="preserve"> </w:t>
      </w:r>
      <w:r w:rsidR="007F0F91" w:rsidRPr="00840BC6">
        <w:rPr>
          <w:rFonts w:ascii="Arial" w:hAnsi="Arial" w:cs="Arial"/>
          <w:sz w:val="18"/>
          <w:szCs w:val="18"/>
        </w:rPr>
        <w:t>ADHERE (The Acute Decompensated Heart Failure National Registry)</w:t>
      </w:r>
      <w:r w:rsidR="00B820B8">
        <w:rPr>
          <w:rFonts w:ascii="Arial" w:hAnsi="Arial" w:cs="Arial"/>
          <w:sz w:val="18"/>
          <w:szCs w:val="18"/>
        </w:rPr>
        <w:t xml:space="preserve"> </w:t>
      </w:r>
      <w:r w:rsidR="00CA6CF3">
        <w:rPr>
          <w:rFonts w:ascii="Arial" w:hAnsi="Arial" w:cs="Arial"/>
          <w:sz w:val="18"/>
          <w:szCs w:val="18"/>
        </w:rPr>
        <w:t>kayıtlarında</w:t>
      </w:r>
      <w:r w:rsidR="007F0F91" w:rsidRPr="00840BC6">
        <w:rPr>
          <w:rFonts w:ascii="Arial" w:hAnsi="Arial" w:cs="Arial"/>
          <w:sz w:val="18"/>
          <w:szCs w:val="18"/>
        </w:rPr>
        <w:t xml:space="preserve">, </w:t>
      </w:r>
      <w:r w:rsidR="000554B0" w:rsidRPr="00840BC6">
        <w:rPr>
          <w:rFonts w:ascii="Arial" w:hAnsi="Arial" w:cs="Arial"/>
          <w:sz w:val="18"/>
          <w:szCs w:val="18"/>
        </w:rPr>
        <w:t xml:space="preserve">hastaneye yatırılan </w:t>
      </w:r>
      <w:r w:rsidR="007F0F91" w:rsidRPr="00840BC6">
        <w:rPr>
          <w:rFonts w:ascii="Arial" w:hAnsi="Arial" w:cs="Arial"/>
          <w:sz w:val="18"/>
          <w:szCs w:val="18"/>
        </w:rPr>
        <w:t>hastaların% 66'sın</w:t>
      </w:r>
      <w:r w:rsidR="00B820B8">
        <w:rPr>
          <w:rFonts w:ascii="Arial" w:hAnsi="Arial" w:cs="Arial"/>
          <w:sz w:val="18"/>
          <w:szCs w:val="18"/>
        </w:rPr>
        <w:t>da</w:t>
      </w:r>
      <w:r w:rsidR="007F0F91" w:rsidRPr="00840BC6">
        <w:rPr>
          <w:rFonts w:ascii="Arial" w:hAnsi="Arial" w:cs="Arial"/>
          <w:sz w:val="18"/>
          <w:szCs w:val="18"/>
        </w:rPr>
        <w:t xml:space="preserve"> </w:t>
      </w:r>
      <w:r w:rsidR="000554B0" w:rsidRPr="00840BC6">
        <w:rPr>
          <w:rFonts w:ascii="Arial" w:hAnsi="Arial" w:cs="Arial"/>
          <w:sz w:val="18"/>
          <w:szCs w:val="18"/>
        </w:rPr>
        <w:t xml:space="preserve">başvuru </w:t>
      </w:r>
      <w:proofErr w:type="gramStart"/>
      <w:r w:rsidR="000554B0" w:rsidRPr="00840BC6">
        <w:rPr>
          <w:rFonts w:ascii="Arial" w:hAnsi="Arial" w:cs="Arial"/>
          <w:sz w:val="18"/>
          <w:szCs w:val="18"/>
        </w:rPr>
        <w:t xml:space="preserve">sırasında </w:t>
      </w:r>
      <w:r w:rsidR="007F0F91" w:rsidRPr="00840BC6">
        <w:rPr>
          <w:rFonts w:ascii="Arial" w:hAnsi="Arial" w:cs="Arial"/>
          <w:sz w:val="18"/>
          <w:szCs w:val="18"/>
        </w:rPr>
        <w:t xml:space="preserve"> sistemik</w:t>
      </w:r>
      <w:proofErr w:type="gramEnd"/>
      <w:r w:rsidR="007F0F91" w:rsidRPr="00840BC6">
        <w:rPr>
          <w:rFonts w:ascii="Arial" w:hAnsi="Arial" w:cs="Arial"/>
          <w:sz w:val="18"/>
          <w:szCs w:val="18"/>
        </w:rPr>
        <w:t xml:space="preserve"> venöz  konj</w:t>
      </w:r>
      <w:r w:rsidR="000554B0" w:rsidRPr="00840BC6">
        <w:rPr>
          <w:rFonts w:ascii="Arial" w:hAnsi="Arial" w:cs="Arial"/>
          <w:sz w:val="18"/>
          <w:szCs w:val="18"/>
        </w:rPr>
        <w:t xml:space="preserve">esyonun önemli semptom </w:t>
      </w:r>
      <w:r w:rsidR="007F0F91" w:rsidRPr="00840BC6">
        <w:rPr>
          <w:rFonts w:ascii="Arial" w:hAnsi="Arial" w:cs="Arial"/>
          <w:sz w:val="18"/>
          <w:szCs w:val="18"/>
        </w:rPr>
        <w:t xml:space="preserve"> ve bu</w:t>
      </w:r>
      <w:r w:rsidR="00E14D3A" w:rsidRPr="00840BC6">
        <w:rPr>
          <w:rFonts w:ascii="Arial" w:hAnsi="Arial" w:cs="Arial"/>
          <w:sz w:val="18"/>
          <w:szCs w:val="18"/>
        </w:rPr>
        <w:t>lguların</w:t>
      </w:r>
      <w:r w:rsidR="00B820B8">
        <w:rPr>
          <w:rFonts w:ascii="Arial" w:hAnsi="Arial" w:cs="Arial"/>
          <w:sz w:val="18"/>
          <w:szCs w:val="18"/>
        </w:rPr>
        <w:t>ın</w:t>
      </w:r>
      <w:r w:rsidR="00E14D3A" w:rsidRPr="00840BC6">
        <w:rPr>
          <w:rFonts w:ascii="Arial" w:hAnsi="Arial" w:cs="Arial"/>
          <w:sz w:val="18"/>
          <w:szCs w:val="18"/>
        </w:rPr>
        <w:t xml:space="preserve"> bulunduğu</w:t>
      </w:r>
      <w:r w:rsidR="007F0F91" w:rsidRPr="00840BC6">
        <w:rPr>
          <w:rFonts w:ascii="Arial" w:hAnsi="Arial" w:cs="Arial"/>
          <w:sz w:val="18"/>
          <w:szCs w:val="18"/>
        </w:rPr>
        <w:t xml:space="preserve"> </w:t>
      </w:r>
      <w:r w:rsidR="00CA6CF3">
        <w:rPr>
          <w:rFonts w:ascii="Arial" w:hAnsi="Arial" w:cs="Arial"/>
          <w:sz w:val="18"/>
          <w:szCs w:val="18"/>
        </w:rPr>
        <w:t>bildirilmiştir</w:t>
      </w:r>
      <w:r w:rsidR="00B820B8">
        <w:rPr>
          <w:rFonts w:ascii="Arial" w:hAnsi="Arial" w:cs="Arial"/>
          <w:sz w:val="18"/>
          <w:szCs w:val="18"/>
        </w:rPr>
        <w:t>.</w:t>
      </w:r>
      <w:r w:rsidR="00417AE1" w:rsidRPr="00840BC6">
        <w:t xml:space="preserve"> </w:t>
      </w:r>
      <w:r w:rsidR="00417AE1" w:rsidRPr="00840BC6">
        <w:rPr>
          <w:rFonts w:ascii="Arial" w:hAnsi="Arial" w:cs="Arial"/>
          <w:sz w:val="18"/>
          <w:szCs w:val="18"/>
        </w:rPr>
        <w:t>Bu bulgu</w:t>
      </w:r>
      <w:r w:rsidR="00B820B8">
        <w:rPr>
          <w:rFonts w:ascii="Arial" w:hAnsi="Arial" w:cs="Arial"/>
          <w:sz w:val="18"/>
          <w:szCs w:val="18"/>
        </w:rPr>
        <w:t>,</w:t>
      </w:r>
      <w:r w:rsidR="00417AE1" w:rsidRPr="00840BC6">
        <w:rPr>
          <w:rFonts w:ascii="Arial" w:hAnsi="Arial" w:cs="Arial"/>
          <w:sz w:val="18"/>
          <w:szCs w:val="18"/>
        </w:rPr>
        <w:t xml:space="preserve"> düşük debi durumun</w:t>
      </w:r>
      <w:r w:rsidR="00B820B8">
        <w:rPr>
          <w:rFonts w:ascii="Arial" w:hAnsi="Arial" w:cs="Arial"/>
          <w:sz w:val="18"/>
          <w:szCs w:val="18"/>
        </w:rPr>
        <w:t>un</w:t>
      </w:r>
      <w:r w:rsidR="00417AE1" w:rsidRPr="00840BC6">
        <w:rPr>
          <w:rFonts w:ascii="Arial" w:hAnsi="Arial" w:cs="Arial"/>
          <w:sz w:val="18"/>
          <w:szCs w:val="18"/>
        </w:rPr>
        <w:t xml:space="preserve"> (düşük sistoli</w:t>
      </w:r>
      <w:r w:rsidR="00E14D3A" w:rsidRPr="00840BC6">
        <w:rPr>
          <w:rFonts w:ascii="Arial" w:hAnsi="Arial" w:cs="Arial"/>
          <w:sz w:val="18"/>
          <w:szCs w:val="18"/>
        </w:rPr>
        <w:t>k kan basıncı gibi) veya</w:t>
      </w:r>
      <w:r w:rsidR="00417AE1" w:rsidRPr="00840BC6">
        <w:rPr>
          <w:rFonts w:ascii="Arial" w:hAnsi="Arial" w:cs="Arial"/>
          <w:sz w:val="18"/>
          <w:szCs w:val="18"/>
        </w:rPr>
        <w:t xml:space="preserve"> </w:t>
      </w:r>
      <w:r w:rsidR="00E14D3A" w:rsidRPr="00840BC6">
        <w:rPr>
          <w:rFonts w:ascii="Arial" w:hAnsi="Arial" w:cs="Arial"/>
          <w:sz w:val="18"/>
          <w:szCs w:val="18"/>
        </w:rPr>
        <w:t xml:space="preserve">sistemik </w:t>
      </w:r>
      <w:r w:rsidR="00417AE1" w:rsidRPr="00840BC6">
        <w:rPr>
          <w:rFonts w:ascii="Arial" w:hAnsi="Arial" w:cs="Arial"/>
          <w:sz w:val="18"/>
          <w:szCs w:val="18"/>
        </w:rPr>
        <w:t xml:space="preserve">son organ </w:t>
      </w:r>
      <w:r w:rsidR="00E14D3A" w:rsidRPr="00840BC6">
        <w:rPr>
          <w:rFonts w:ascii="Arial" w:hAnsi="Arial" w:cs="Arial"/>
          <w:sz w:val="18"/>
          <w:szCs w:val="18"/>
        </w:rPr>
        <w:t>hipo</w:t>
      </w:r>
      <w:r w:rsidR="00417AE1" w:rsidRPr="00840BC6">
        <w:rPr>
          <w:rFonts w:ascii="Arial" w:hAnsi="Arial" w:cs="Arial"/>
          <w:sz w:val="18"/>
          <w:szCs w:val="18"/>
        </w:rPr>
        <w:t>perfüzyonu (karaciğer yetmezliği veya böbrek yetmezliği gibi) prezentasyonundan çok daha sık görülür</w:t>
      </w:r>
      <w:r w:rsidR="00417AE1" w:rsidRPr="007B561C">
        <w:rPr>
          <w:rFonts w:ascii="Arial" w:hAnsi="Arial" w:cs="Arial"/>
          <w:b/>
          <w:color w:val="FF0000"/>
          <w:sz w:val="18"/>
          <w:szCs w:val="18"/>
          <w:vertAlign w:val="superscript"/>
        </w:rPr>
        <w:t>4</w:t>
      </w:r>
      <w:r w:rsidR="00417AE1" w:rsidRPr="007B561C">
        <w:rPr>
          <w:rFonts w:ascii="Arial" w:hAnsi="Arial" w:cs="Arial"/>
          <w:color w:val="0070C0"/>
          <w:sz w:val="18"/>
          <w:szCs w:val="18"/>
        </w:rPr>
        <w:t>.</w:t>
      </w:r>
      <w:r w:rsidR="00B81629">
        <w:rPr>
          <w:rFonts w:ascii="Arial" w:hAnsi="Arial" w:cs="Arial"/>
          <w:color w:val="0070C0"/>
          <w:sz w:val="18"/>
          <w:szCs w:val="18"/>
        </w:rPr>
        <w:t xml:space="preserve"> </w:t>
      </w:r>
    </w:p>
    <w:p w:rsidR="00505AE2" w:rsidRPr="005A3FD6" w:rsidRDefault="00B81629" w:rsidP="007B561C">
      <w:pPr>
        <w:autoSpaceDE w:val="0"/>
        <w:autoSpaceDN w:val="0"/>
        <w:adjustRightInd w:val="0"/>
        <w:spacing w:after="0" w:line="240" w:lineRule="auto"/>
        <w:rPr>
          <w:rFonts w:ascii="Arial" w:hAnsi="Arial" w:cs="Arial"/>
          <w:i/>
          <w:color w:val="FF0000"/>
          <w:sz w:val="20"/>
          <w:szCs w:val="20"/>
        </w:rPr>
      </w:pPr>
      <w:r w:rsidRPr="00E50D7A">
        <w:rPr>
          <w:rFonts w:ascii="Arial" w:hAnsi="Arial" w:cs="Arial"/>
          <w:b/>
          <w:color w:val="FF0000"/>
          <w:sz w:val="24"/>
          <w:szCs w:val="24"/>
        </w:rPr>
        <w:t>®</w:t>
      </w:r>
      <w:r w:rsidR="00E50D7A" w:rsidRPr="00E50D7A">
        <w:rPr>
          <w:rFonts w:ascii="Arial" w:hAnsi="Arial" w:cs="Arial"/>
          <w:b/>
          <w:color w:val="FF0000"/>
          <w:sz w:val="24"/>
          <w:szCs w:val="24"/>
        </w:rPr>
        <w:t xml:space="preserve">- </w:t>
      </w:r>
      <w:r w:rsidR="00E50D7A" w:rsidRPr="005A3FD6">
        <w:rPr>
          <w:rFonts w:ascii="Arial" w:hAnsi="Arial" w:cs="Arial"/>
          <w:i/>
          <w:color w:val="FF0000"/>
          <w:sz w:val="20"/>
          <w:szCs w:val="20"/>
        </w:rPr>
        <w:t>Klinik pratikte,</w:t>
      </w:r>
      <w:r w:rsidRPr="005A3FD6">
        <w:rPr>
          <w:rFonts w:ascii="Arial" w:hAnsi="Arial" w:cs="Arial"/>
          <w:i/>
          <w:color w:val="FF0000"/>
          <w:sz w:val="20"/>
          <w:szCs w:val="20"/>
        </w:rPr>
        <w:t xml:space="preserve"> kalp yetersizliği öncelikle pulmoner ve/veya sistemik venöz konjestif bir </w:t>
      </w:r>
      <w:proofErr w:type="gramStart"/>
      <w:r w:rsidRPr="005A3FD6">
        <w:rPr>
          <w:rFonts w:ascii="Arial" w:hAnsi="Arial" w:cs="Arial"/>
          <w:i/>
          <w:color w:val="FF0000"/>
          <w:sz w:val="20"/>
          <w:szCs w:val="20"/>
        </w:rPr>
        <w:t>sendrom</w:t>
      </w:r>
      <w:proofErr w:type="gramEnd"/>
      <w:r w:rsidRPr="005A3FD6">
        <w:rPr>
          <w:rFonts w:ascii="Arial" w:hAnsi="Arial" w:cs="Arial"/>
          <w:i/>
          <w:color w:val="FF0000"/>
          <w:sz w:val="20"/>
          <w:szCs w:val="20"/>
        </w:rPr>
        <w:t xml:space="preserve"> </w:t>
      </w:r>
      <w:r w:rsidR="00E50D7A" w:rsidRPr="005A3FD6">
        <w:rPr>
          <w:rFonts w:ascii="Arial" w:hAnsi="Arial" w:cs="Arial"/>
          <w:i/>
          <w:color w:val="FF0000"/>
          <w:sz w:val="20"/>
          <w:szCs w:val="20"/>
        </w:rPr>
        <w:t xml:space="preserve"> </w:t>
      </w:r>
      <w:proofErr w:type="gramStart"/>
      <w:r w:rsidR="00E50D7A" w:rsidRPr="005A3FD6">
        <w:rPr>
          <w:rFonts w:ascii="Arial" w:hAnsi="Arial" w:cs="Arial"/>
          <w:i/>
          <w:color w:val="FF0000"/>
          <w:sz w:val="20"/>
          <w:szCs w:val="20"/>
        </w:rPr>
        <w:t>kabul</w:t>
      </w:r>
      <w:proofErr w:type="gramEnd"/>
      <w:r w:rsidR="00E50D7A" w:rsidRPr="005A3FD6">
        <w:rPr>
          <w:rFonts w:ascii="Arial" w:hAnsi="Arial" w:cs="Arial"/>
          <w:i/>
          <w:color w:val="FF0000"/>
          <w:sz w:val="20"/>
          <w:szCs w:val="20"/>
        </w:rPr>
        <w:t xml:space="preserve"> edilmeli ve tanısal ve tedavi edici yaklaşımları buna odaklanmalıdır.</w:t>
      </w:r>
    </w:p>
    <w:p w:rsidR="00E50D7A" w:rsidRPr="005A3FD6" w:rsidRDefault="00E50D7A" w:rsidP="00646334">
      <w:pPr>
        <w:pStyle w:val="ListeParagraf"/>
        <w:autoSpaceDE w:val="0"/>
        <w:autoSpaceDN w:val="0"/>
        <w:adjustRightInd w:val="0"/>
        <w:spacing w:after="0" w:line="240" w:lineRule="auto"/>
        <w:rPr>
          <w:rFonts w:ascii="Arial" w:hAnsi="Arial" w:cs="Arial"/>
          <w:color w:val="0070C0"/>
          <w:sz w:val="20"/>
          <w:szCs w:val="20"/>
        </w:rPr>
      </w:pPr>
    </w:p>
    <w:p w:rsidR="00357A32" w:rsidRPr="00840BC6" w:rsidRDefault="00357A32" w:rsidP="00357A32">
      <w:pPr>
        <w:pStyle w:val="ListeParagraf"/>
        <w:numPr>
          <w:ilvl w:val="0"/>
          <w:numId w:val="1"/>
        </w:numPr>
        <w:autoSpaceDE w:val="0"/>
        <w:autoSpaceDN w:val="0"/>
        <w:adjustRightInd w:val="0"/>
        <w:spacing w:after="0" w:line="240" w:lineRule="auto"/>
        <w:rPr>
          <w:rFonts w:ascii="Arial" w:hAnsi="Arial" w:cs="Arial"/>
          <w:sz w:val="18"/>
          <w:szCs w:val="18"/>
        </w:rPr>
      </w:pPr>
      <w:r w:rsidRPr="00840BC6">
        <w:rPr>
          <w:rFonts w:ascii="Arial" w:hAnsi="Arial" w:cs="Arial"/>
          <w:sz w:val="18"/>
          <w:szCs w:val="18"/>
        </w:rPr>
        <w:t>Bu nedenle, sistemik venöz konjesyon</w:t>
      </w:r>
      <w:r w:rsidR="00646334" w:rsidRPr="00840BC6">
        <w:rPr>
          <w:rFonts w:ascii="Arial" w:hAnsi="Arial" w:cs="Arial"/>
          <w:sz w:val="18"/>
          <w:szCs w:val="18"/>
        </w:rPr>
        <w:t xml:space="preserve"> önemli </w:t>
      </w:r>
      <w:r w:rsidR="00B820B8">
        <w:rPr>
          <w:rFonts w:ascii="Arial" w:hAnsi="Arial" w:cs="Arial"/>
          <w:sz w:val="18"/>
          <w:szCs w:val="18"/>
        </w:rPr>
        <w:t>bir</w:t>
      </w:r>
      <w:r w:rsidRPr="00840BC6">
        <w:rPr>
          <w:rFonts w:ascii="Arial" w:hAnsi="Arial" w:cs="Arial"/>
          <w:sz w:val="18"/>
          <w:szCs w:val="18"/>
        </w:rPr>
        <w:t xml:space="preserve"> tedavi hedefidir ve konjesyonun giderilmesi veya önlenmesi genellikle tedavi başarısı olarak kabul edilir. </w:t>
      </w:r>
      <w:r w:rsidR="00CA6CF3">
        <w:rPr>
          <w:rFonts w:ascii="Arial" w:hAnsi="Arial" w:cs="Arial"/>
          <w:sz w:val="18"/>
          <w:szCs w:val="18"/>
        </w:rPr>
        <w:t>Ancak</w:t>
      </w:r>
      <w:r w:rsidR="00B820B8">
        <w:rPr>
          <w:rFonts w:ascii="Arial" w:hAnsi="Arial" w:cs="Arial"/>
          <w:sz w:val="18"/>
          <w:szCs w:val="18"/>
        </w:rPr>
        <w:t xml:space="preserve"> </w:t>
      </w:r>
      <w:r w:rsidRPr="00840BC6">
        <w:rPr>
          <w:rFonts w:ascii="Arial" w:hAnsi="Arial" w:cs="Arial"/>
          <w:sz w:val="18"/>
          <w:szCs w:val="18"/>
        </w:rPr>
        <w:t xml:space="preserve">sistemik venöz konjesyonun </w:t>
      </w:r>
      <w:r w:rsidR="00646334" w:rsidRPr="00840BC6">
        <w:rPr>
          <w:rFonts w:ascii="Arial" w:hAnsi="Arial" w:cs="Arial"/>
          <w:sz w:val="18"/>
          <w:szCs w:val="18"/>
        </w:rPr>
        <w:t xml:space="preserve">aynı zamanda </w:t>
      </w:r>
      <w:r w:rsidRPr="00840BC6">
        <w:rPr>
          <w:rFonts w:ascii="Arial" w:hAnsi="Arial" w:cs="Arial"/>
          <w:sz w:val="18"/>
          <w:szCs w:val="18"/>
        </w:rPr>
        <w:t xml:space="preserve">KY için spesifik </w:t>
      </w:r>
      <w:proofErr w:type="gramStart"/>
      <w:r w:rsidRPr="00840BC6">
        <w:rPr>
          <w:rFonts w:ascii="Arial" w:hAnsi="Arial" w:cs="Arial"/>
          <w:sz w:val="18"/>
          <w:szCs w:val="18"/>
        </w:rPr>
        <w:t>olm</w:t>
      </w:r>
      <w:r w:rsidR="00CA6CF3">
        <w:rPr>
          <w:rFonts w:ascii="Arial" w:hAnsi="Arial" w:cs="Arial"/>
          <w:sz w:val="18"/>
          <w:szCs w:val="18"/>
        </w:rPr>
        <w:t>ayabileceğinin  bilinmesi</w:t>
      </w:r>
      <w:proofErr w:type="gramEnd"/>
      <w:r w:rsidR="00CA6CF3">
        <w:rPr>
          <w:rFonts w:ascii="Arial" w:hAnsi="Arial" w:cs="Arial"/>
          <w:sz w:val="18"/>
          <w:szCs w:val="18"/>
        </w:rPr>
        <w:t xml:space="preserve"> </w:t>
      </w:r>
      <w:r w:rsidR="00646334" w:rsidRPr="00840BC6">
        <w:rPr>
          <w:rFonts w:ascii="Arial" w:hAnsi="Arial" w:cs="Arial"/>
          <w:sz w:val="18"/>
          <w:szCs w:val="18"/>
        </w:rPr>
        <w:t xml:space="preserve">  </w:t>
      </w:r>
      <w:r w:rsidR="00CA6CF3">
        <w:rPr>
          <w:rFonts w:ascii="Arial" w:hAnsi="Arial" w:cs="Arial"/>
          <w:sz w:val="18"/>
          <w:szCs w:val="18"/>
        </w:rPr>
        <w:t>de</w:t>
      </w:r>
      <w:r w:rsidRPr="00840BC6">
        <w:rPr>
          <w:rFonts w:ascii="Arial" w:hAnsi="Arial" w:cs="Arial"/>
          <w:sz w:val="18"/>
          <w:szCs w:val="18"/>
        </w:rPr>
        <w:t xml:space="preserve"> önemlidir, çünkü </w:t>
      </w:r>
      <w:r w:rsidR="00646334" w:rsidRPr="00840BC6">
        <w:rPr>
          <w:rFonts w:ascii="Arial" w:hAnsi="Arial" w:cs="Arial"/>
          <w:sz w:val="18"/>
          <w:szCs w:val="18"/>
        </w:rPr>
        <w:t xml:space="preserve">benzer klinik tablo karaciğer </w:t>
      </w:r>
      <w:r w:rsidRPr="00840BC6">
        <w:rPr>
          <w:rFonts w:ascii="Arial" w:hAnsi="Arial" w:cs="Arial"/>
          <w:sz w:val="18"/>
          <w:szCs w:val="18"/>
        </w:rPr>
        <w:t>siroz</w:t>
      </w:r>
      <w:r w:rsidR="00646334" w:rsidRPr="00840BC6">
        <w:rPr>
          <w:rFonts w:ascii="Arial" w:hAnsi="Arial" w:cs="Arial"/>
          <w:sz w:val="18"/>
          <w:szCs w:val="18"/>
        </w:rPr>
        <w:t>u</w:t>
      </w:r>
      <w:r w:rsidRPr="00840BC6">
        <w:rPr>
          <w:rFonts w:ascii="Arial" w:hAnsi="Arial" w:cs="Arial"/>
          <w:sz w:val="18"/>
          <w:szCs w:val="18"/>
        </w:rPr>
        <w:t xml:space="preserve"> ve nefropatinin ileri evreleri gibi çeşitli son dönem organ disfonksiyonlarında da ortaya çıka</w:t>
      </w:r>
      <w:r w:rsidR="000A7121" w:rsidRPr="00840BC6">
        <w:rPr>
          <w:rFonts w:ascii="Arial" w:hAnsi="Arial" w:cs="Arial"/>
          <w:sz w:val="18"/>
          <w:szCs w:val="18"/>
        </w:rPr>
        <w:t>bili</w:t>
      </w:r>
      <w:r w:rsidRPr="00840BC6">
        <w:rPr>
          <w:rFonts w:ascii="Arial" w:hAnsi="Arial" w:cs="Arial"/>
          <w:sz w:val="18"/>
          <w:szCs w:val="18"/>
        </w:rPr>
        <w:t>r. Bu nedenle, KY hastaların</w:t>
      </w:r>
      <w:r w:rsidR="00CE0E7B" w:rsidRPr="00840BC6">
        <w:rPr>
          <w:rFonts w:ascii="Arial" w:hAnsi="Arial" w:cs="Arial"/>
          <w:sz w:val="18"/>
          <w:szCs w:val="18"/>
        </w:rPr>
        <w:t>da sistematik venöz konjesyonun</w:t>
      </w:r>
      <w:r w:rsidRPr="00840BC6">
        <w:rPr>
          <w:rFonts w:ascii="Arial" w:hAnsi="Arial" w:cs="Arial"/>
          <w:sz w:val="18"/>
          <w:szCs w:val="18"/>
        </w:rPr>
        <w:t xml:space="preserve"> kardiyak olmayan neden</w:t>
      </w:r>
      <w:r w:rsidR="00CE0E7B" w:rsidRPr="00840BC6">
        <w:rPr>
          <w:rFonts w:ascii="Arial" w:hAnsi="Arial" w:cs="Arial"/>
          <w:sz w:val="18"/>
          <w:szCs w:val="18"/>
        </w:rPr>
        <w:t>lerinin tanı</w:t>
      </w:r>
      <w:r w:rsidR="000A7121" w:rsidRPr="00840BC6">
        <w:rPr>
          <w:rFonts w:ascii="Arial" w:hAnsi="Arial" w:cs="Arial"/>
          <w:sz w:val="18"/>
          <w:szCs w:val="18"/>
        </w:rPr>
        <w:t>mlanma ve tedavisi</w:t>
      </w:r>
      <w:r w:rsidRPr="00840BC6">
        <w:rPr>
          <w:rFonts w:ascii="Arial" w:hAnsi="Arial" w:cs="Arial"/>
          <w:sz w:val="18"/>
          <w:szCs w:val="18"/>
        </w:rPr>
        <w:t xml:space="preserve"> (böbrek veya karaciğer fo</w:t>
      </w:r>
      <w:r w:rsidR="0003399D" w:rsidRPr="00840BC6">
        <w:rPr>
          <w:rFonts w:ascii="Arial" w:hAnsi="Arial" w:cs="Arial"/>
          <w:sz w:val="18"/>
          <w:szCs w:val="18"/>
        </w:rPr>
        <w:t>nksiyon bozukluğu ve çeşitli hipoonkotik durumlar gibi</w:t>
      </w:r>
      <w:r w:rsidRPr="00840BC6">
        <w:rPr>
          <w:rFonts w:ascii="Arial" w:hAnsi="Arial" w:cs="Arial"/>
          <w:sz w:val="18"/>
          <w:szCs w:val="18"/>
        </w:rPr>
        <w:t>) tedavi yaklaşımını doğrudan etkileyebilir</w:t>
      </w:r>
      <w:r w:rsidR="0003399D" w:rsidRPr="00840BC6">
        <w:rPr>
          <w:rFonts w:ascii="Arial" w:hAnsi="Arial" w:cs="Arial"/>
          <w:sz w:val="18"/>
          <w:szCs w:val="18"/>
        </w:rPr>
        <w:t>.</w:t>
      </w:r>
    </w:p>
    <w:p w:rsidR="00CB484D" w:rsidRPr="00505AE2" w:rsidRDefault="00CB484D" w:rsidP="00505AE2">
      <w:pPr>
        <w:autoSpaceDE w:val="0"/>
        <w:autoSpaceDN w:val="0"/>
        <w:adjustRightInd w:val="0"/>
        <w:spacing w:after="0" w:line="240" w:lineRule="auto"/>
        <w:rPr>
          <w:rFonts w:ascii="Arial" w:hAnsi="Arial" w:cs="Arial"/>
          <w:color w:val="0070C0"/>
          <w:sz w:val="18"/>
          <w:szCs w:val="18"/>
        </w:rPr>
      </w:pPr>
    </w:p>
    <w:p w:rsidR="0010374F" w:rsidRDefault="0010374F" w:rsidP="0010374F">
      <w:pPr>
        <w:autoSpaceDE w:val="0"/>
        <w:autoSpaceDN w:val="0"/>
        <w:adjustRightInd w:val="0"/>
        <w:spacing w:after="0" w:line="240" w:lineRule="auto"/>
        <w:rPr>
          <w:rFonts w:ascii="AdvTT3713a231" w:hAnsi="AdvTT3713a231" w:cs="AdvTT3713a231"/>
          <w:b/>
          <w:color w:val="131413"/>
          <w:sz w:val="20"/>
          <w:szCs w:val="20"/>
        </w:rPr>
      </w:pPr>
    </w:p>
    <w:p w:rsidR="0003260C" w:rsidRPr="005A3FD6" w:rsidRDefault="0003260C" w:rsidP="0010374F">
      <w:pPr>
        <w:autoSpaceDE w:val="0"/>
        <w:autoSpaceDN w:val="0"/>
        <w:adjustRightInd w:val="0"/>
        <w:spacing w:after="0" w:line="240" w:lineRule="auto"/>
        <w:rPr>
          <w:rFonts w:ascii="Times New Roman" w:hAnsi="Times New Roman" w:cs="Times New Roman"/>
          <w:b/>
          <w:sz w:val="28"/>
          <w:szCs w:val="28"/>
        </w:rPr>
      </w:pPr>
      <w:r w:rsidRPr="005A3FD6">
        <w:rPr>
          <w:rFonts w:ascii="Times New Roman" w:hAnsi="Times New Roman" w:cs="Times New Roman"/>
          <w:b/>
          <w:sz w:val="28"/>
          <w:szCs w:val="28"/>
        </w:rPr>
        <w:t>Sistemik Venöz Konjesyonun Patofizyolojisi</w:t>
      </w:r>
    </w:p>
    <w:p w:rsidR="0003260C" w:rsidRDefault="0003260C" w:rsidP="0010374F">
      <w:pPr>
        <w:autoSpaceDE w:val="0"/>
        <w:autoSpaceDN w:val="0"/>
        <w:adjustRightInd w:val="0"/>
        <w:spacing w:after="0" w:line="240" w:lineRule="auto"/>
        <w:rPr>
          <w:rFonts w:ascii="Arial" w:hAnsi="Arial" w:cs="Arial"/>
          <w:b/>
          <w:color w:val="0070C0"/>
          <w:sz w:val="18"/>
          <w:szCs w:val="18"/>
        </w:rPr>
      </w:pPr>
    </w:p>
    <w:p w:rsidR="00F77C21" w:rsidRPr="005A3FD6" w:rsidRDefault="0003260C" w:rsidP="0010374F">
      <w:pPr>
        <w:autoSpaceDE w:val="0"/>
        <w:autoSpaceDN w:val="0"/>
        <w:adjustRightInd w:val="0"/>
        <w:spacing w:after="0" w:line="240" w:lineRule="auto"/>
        <w:rPr>
          <w:rFonts w:ascii="Times New Roman" w:hAnsi="Times New Roman" w:cs="Times New Roman"/>
          <w:b/>
          <w:sz w:val="24"/>
          <w:szCs w:val="24"/>
        </w:rPr>
      </w:pPr>
      <w:r w:rsidRPr="005A3FD6">
        <w:rPr>
          <w:rFonts w:ascii="Times New Roman" w:hAnsi="Times New Roman" w:cs="Times New Roman"/>
          <w:b/>
          <w:sz w:val="24"/>
          <w:szCs w:val="24"/>
        </w:rPr>
        <w:t>Kalbin Rolü:</w:t>
      </w:r>
    </w:p>
    <w:p w:rsidR="00840BC6" w:rsidRDefault="00840BC6" w:rsidP="00BA6585">
      <w:pPr>
        <w:autoSpaceDE w:val="0"/>
        <w:autoSpaceDN w:val="0"/>
        <w:adjustRightInd w:val="0"/>
        <w:spacing w:after="0" w:line="240" w:lineRule="auto"/>
        <w:rPr>
          <w:rFonts w:ascii="Arial" w:hAnsi="Arial" w:cs="Arial"/>
          <w:color w:val="0070C0"/>
          <w:sz w:val="18"/>
          <w:szCs w:val="18"/>
        </w:rPr>
      </w:pPr>
    </w:p>
    <w:p w:rsidR="0003260C" w:rsidRDefault="009F2C4E" w:rsidP="00BA6585">
      <w:pPr>
        <w:autoSpaceDE w:val="0"/>
        <w:autoSpaceDN w:val="0"/>
        <w:adjustRightInd w:val="0"/>
        <w:spacing w:after="0" w:line="240" w:lineRule="auto"/>
      </w:pPr>
      <w:r w:rsidRPr="00840BC6">
        <w:rPr>
          <w:rFonts w:ascii="Arial" w:hAnsi="Arial" w:cs="Arial"/>
          <w:sz w:val="18"/>
          <w:szCs w:val="18"/>
        </w:rPr>
        <w:t>Yetersiz</w:t>
      </w:r>
      <w:r w:rsidR="00CA6CF3">
        <w:rPr>
          <w:rFonts w:ascii="Arial" w:hAnsi="Arial" w:cs="Arial"/>
          <w:sz w:val="18"/>
          <w:szCs w:val="18"/>
        </w:rPr>
        <w:t xml:space="preserve"> </w:t>
      </w:r>
      <w:proofErr w:type="gramStart"/>
      <w:r w:rsidR="00CA6CF3">
        <w:rPr>
          <w:rFonts w:ascii="Arial" w:hAnsi="Arial" w:cs="Arial"/>
          <w:sz w:val="18"/>
          <w:szCs w:val="18"/>
        </w:rPr>
        <w:t xml:space="preserve">olan </w:t>
      </w:r>
      <w:r w:rsidR="0003260C" w:rsidRPr="00840BC6">
        <w:rPr>
          <w:rFonts w:ascii="Arial" w:hAnsi="Arial" w:cs="Arial"/>
          <w:sz w:val="18"/>
          <w:szCs w:val="18"/>
        </w:rPr>
        <w:t xml:space="preserve"> kalp</w:t>
      </w:r>
      <w:proofErr w:type="gramEnd"/>
      <w:r w:rsidR="0003260C" w:rsidRPr="00840BC6">
        <w:rPr>
          <w:rFonts w:ascii="Arial" w:hAnsi="Arial" w:cs="Arial"/>
          <w:sz w:val="18"/>
          <w:szCs w:val="18"/>
        </w:rPr>
        <w:t xml:space="preserve">, sayısız mekanizma kullanarak konjesyon gelişimini engellemek </w:t>
      </w:r>
      <w:r w:rsidR="00923CC7" w:rsidRPr="00CA6CF3">
        <w:rPr>
          <w:rFonts w:ascii="Arial" w:hAnsi="Arial" w:cs="Arial"/>
          <w:sz w:val="18"/>
          <w:szCs w:val="18"/>
        </w:rPr>
        <w:t>ve</w:t>
      </w:r>
      <w:r w:rsidR="0003260C" w:rsidRPr="00CA6CF3">
        <w:rPr>
          <w:rFonts w:ascii="Arial" w:hAnsi="Arial" w:cs="Arial"/>
          <w:sz w:val="18"/>
          <w:szCs w:val="18"/>
        </w:rPr>
        <w:t xml:space="preserve"> bozulmuş kontraktil</w:t>
      </w:r>
      <w:r w:rsidR="003A04C3" w:rsidRPr="00CA6CF3">
        <w:rPr>
          <w:rFonts w:ascii="Arial" w:hAnsi="Arial" w:cs="Arial"/>
          <w:sz w:val="18"/>
          <w:szCs w:val="18"/>
        </w:rPr>
        <w:t>iteyi kompanse etmek için preload ve afterlo</w:t>
      </w:r>
      <w:r w:rsidR="00923CC7" w:rsidRPr="00CA6CF3">
        <w:rPr>
          <w:rFonts w:ascii="Arial" w:hAnsi="Arial" w:cs="Arial"/>
          <w:sz w:val="18"/>
          <w:szCs w:val="18"/>
        </w:rPr>
        <w:t>a</w:t>
      </w:r>
      <w:r w:rsidR="003A04C3" w:rsidRPr="00CA6CF3">
        <w:rPr>
          <w:rFonts w:ascii="Arial" w:hAnsi="Arial" w:cs="Arial"/>
          <w:sz w:val="18"/>
          <w:szCs w:val="18"/>
        </w:rPr>
        <w:t>d’u</w:t>
      </w:r>
      <w:r w:rsidR="0003260C" w:rsidRPr="00840BC6">
        <w:rPr>
          <w:rFonts w:ascii="Arial" w:hAnsi="Arial" w:cs="Arial"/>
          <w:sz w:val="18"/>
          <w:szCs w:val="18"/>
        </w:rPr>
        <w:t xml:space="preserve"> dengelemeye çalışır</w:t>
      </w:r>
      <w:r w:rsidR="00CD1528">
        <w:rPr>
          <w:rFonts w:ascii="Arial" w:hAnsi="Arial" w:cs="Arial"/>
          <w:color w:val="0070C0"/>
          <w:sz w:val="18"/>
          <w:szCs w:val="18"/>
        </w:rPr>
        <w:t xml:space="preserve"> (</w:t>
      </w:r>
      <w:r w:rsidR="00CD1528" w:rsidRPr="00CD1528">
        <w:rPr>
          <w:rFonts w:ascii="Arial" w:hAnsi="Arial" w:cs="Arial"/>
          <w:b/>
          <w:color w:val="FF0000"/>
          <w:sz w:val="18"/>
          <w:szCs w:val="18"/>
          <w:highlight w:val="yellow"/>
          <w:u w:val="single"/>
        </w:rPr>
        <w:t>Şekil -</w:t>
      </w:r>
      <w:r w:rsidR="00B73B55">
        <w:rPr>
          <w:rFonts w:ascii="Arial" w:hAnsi="Arial" w:cs="Arial"/>
          <w:b/>
          <w:color w:val="FF0000"/>
          <w:sz w:val="18"/>
          <w:szCs w:val="18"/>
          <w:highlight w:val="yellow"/>
          <w:u w:val="single"/>
        </w:rPr>
        <w:t>PF</w:t>
      </w:r>
      <w:r w:rsidR="00CD1528" w:rsidRPr="00CD1528">
        <w:rPr>
          <w:rFonts w:ascii="Arial" w:hAnsi="Arial" w:cs="Arial"/>
          <w:b/>
          <w:color w:val="FF0000"/>
          <w:sz w:val="18"/>
          <w:szCs w:val="18"/>
          <w:highlight w:val="yellow"/>
          <w:u w:val="single"/>
        </w:rPr>
        <w:t>)</w:t>
      </w:r>
      <w:r w:rsidR="0003260C" w:rsidRPr="00CD1528">
        <w:rPr>
          <w:rFonts w:ascii="Arial" w:hAnsi="Arial" w:cs="Arial"/>
          <w:b/>
          <w:color w:val="FF0000"/>
          <w:sz w:val="18"/>
          <w:szCs w:val="18"/>
          <w:highlight w:val="yellow"/>
          <w:u w:val="single"/>
        </w:rPr>
        <w:t>.</w:t>
      </w:r>
      <w:r w:rsidR="00BA6585" w:rsidRPr="00CD1528">
        <w:rPr>
          <w:color w:val="FF0000"/>
        </w:rPr>
        <w:t xml:space="preserve"> </w:t>
      </w:r>
      <w:r w:rsidR="00BA6585" w:rsidRPr="00840BC6">
        <w:rPr>
          <w:rFonts w:ascii="Arial" w:hAnsi="Arial" w:cs="Arial"/>
          <w:sz w:val="18"/>
          <w:szCs w:val="18"/>
        </w:rPr>
        <w:t>Bazen “</w:t>
      </w:r>
      <w:r w:rsidR="00BA6585" w:rsidRPr="00840BC6">
        <w:rPr>
          <w:rFonts w:ascii="Arial" w:hAnsi="Arial" w:cs="Arial"/>
          <w:i/>
          <w:sz w:val="18"/>
          <w:szCs w:val="18"/>
        </w:rPr>
        <w:t xml:space="preserve">hemodinamik konjesyon </w:t>
      </w:r>
      <w:r w:rsidR="00BA6585" w:rsidRPr="00840BC6">
        <w:rPr>
          <w:rFonts w:ascii="Arial" w:hAnsi="Arial" w:cs="Arial"/>
          <w:sz w:val="18"/>
          <w:szCs w:val="18"/>
        </w:rPr>
        <w:t>” olarak da adlandırılan</w:t>
      </w:r>
      <w:r w:rsidR="005A3FD6">
        <w:rPr>
          <w:rFonts w:ascii="Arial" w:hAnsi="Arial" w:cs="Arial"/>
          <w:sz w:val="18"/>
          <w:szCs w:val="18"/>
          <w:highlight w:val="yellow"/>
        </w:rPr>
        <w:t xml:space="preserve">; </w:t>
      </w:r>
      <w:r w:rsidR="005A3FD6">
        <w:rPr>
          <w:rFonts w:ascii="Arial" w:hAnsi="Arial" w:cs="Arial"/>
          <w:sz w:val="18"/>
          <w:szCs w:val="18"/>
        </w:rPr>
        <w:t xml:space="preserve">kabin </w:t>
      </w:r>
      <w:r w:rsidR="00BA6585" w:rsidRPr="00840BC6">
        <w:rPr>
          <w:rFonts w:ascii="Arial" w:hAnsi="Arial" w:cs="Arial"/>
          <w:sz w:val="18"/>
          <w:szCs w:val="18"/>
        </w:rPr>
        <w:t xml:space="preserve">dolum </w:t>
      </w:r>
      <w:proofErr w:type="gramStart"/>
      <w:r w:rsidR="00BA6585" w:rsidRPr="00840BC6">
        <w:rPr>
          <w:rFonts w:ascii="Arial" w:hAnsi="Arial" w:cs="Arial"/>
          <w:sz w:val="18"/>
          <w:szCs w:val="18"/>
        </w:rPr>
        <w:t>ba</w:t>
      </w:r>
      <w:r w:rsidRPr="00840BC6">
        <w:rPr>
          <w:rFonts w:ascii="Arial" w:hAnsi="Arial" w:cs="Arial"/>
          <w:sz w:val="18"/>
          <w:szCs w:val="18"/>
        </w:rPr>
        <w:t xml:space="preserve">sınçlarında </w:t>
      </w:r>
      <w:r w:rsidR="00BA6585" w:rsidRPr="00840BC6">
        <w:rPr>
          <w:rFonts w:ascii="Arial" w:hAnsi="Arial" w:cs="Arial"/>
          <w:sz w:val="18"/>
          <w:szCs w:val="18"/>
        </w:rPr>
        <w:t xml:space="preserve"> yükselme</w:t>
      </w:r>
      <w:proofErr w:type="gramEnd"/>
      <w:r w:rsidR="00BA6585" w:rsidRPr="00840BC6">
        <w:rPr>
          <w:rFonts w:ascii="Arial" w:hAnsi="Arial" w:cs="Arial"/>
          <w:sz w:val="18"/>
          <w:szCs w:val="18"/>
        </w:rPr>
        <w:t xml:space="preserve">, </w:t>
      </w:r>
      <w:r w:rsidRPr="00840BC6">
        <w:rPr>
          <w:rFonts w:ascii="Arial" w:hAnsi="Arial" w:cs="Arial"/>
          <w:sz w:val="18"/>
          <w:szCs w:val="18"/>
        </w:rPr>
        <w:t xml:space="preserve"> düşen atım hacmini kompanse etmek için başlangıçta fizyolojik kompansatuar </w:t>
      </w:r>
      <w:r w:rsidR="00BA6585" w:rsidRPr="00840BC6">
        <w:rPr>
          <w:rFonts w:ascii="Arial" w:hAnsi="Arial" w:cs="Arial"/>
          <w:sz w:val="18"/>
          <w:szCs w:val="18"/>
        </w:rPr>
        <w:t xml:space="preserve">sıvı tutulumu meydana geldikçe </w:t>
      </w:r>
      <w:r w:rsidRPr="00840BC6">
        <w:rPr>
          <w:rFonts w:ascii="Arial" w:hAnsi="Arial" w:cs="Arial"/>
          <w:sz w:val="18"/>
          <w:szCs w:val="18"/>
        </w:rPr>
        <w:t xml:space="preserve">zaten boşalamamış sol kalp boşluklarına  eklenen bu fazla sıvı volumu ile </w:t>
      </w:r>
      <w:r w:rsidR="00BA6585" w:rsidRPr="00840BC6">
        <w:rPr>
          <w:rFonts w:ascii="Arial" w:hAnsi="Arial" w:cs="Arial"/>
          <w:sz w:val="18"/>
          <w:szCs w:val="18"/>
        </w:rPr>
        <w:t>intrakardiyak ve sistemik basınçlarda progresif bir yükselişe neden olur</w:t>
      </w:r>
      <w:r w:rsidR="00BA6585" w:rsidRPr="00BA6585">
        <w:rPr>
          <w:rFonts w:ascii="Arial" w:hAnsi="Arial" w:cs="Arial"/>
          <w:b/>
          <w:color w:val="FF0000"/>
          <w:sz w:val="18"/>
          <w:szCs w:val="18"/>
          <w:vertAlign w:val="superscript"/>
        </w:rPr>
        <w:t>5</w:t>
      </w:r>
      <w:r w:rsidR="00BA6585">
        <w:rPr>
          <w:rFonts w:ascii="Arial" w:hAnsi="Arial" w:cs="Arial"/>
          <w:color w:val="0070C0"/>
          <w:sz w:val="18"/>
          <w:szCs w:val="18"/>
        </w:rPr>
        <w:t>.</w:t>
      </w:r>
      <w:r w:rsidR="00870830" w:rsidRPr="00870830">
        <w:t xml:space="preserve"> </w:t>
      </w:r>
    </w:p>
    <w:p w:rsidR="008565FB" w:rsidRDefault="008565FB" w:rsidP="00BA6585">
      <w:pPr>
        <w:autoSpaceDE w:val="0"/>
        <w:autoSpaceDN w:val="0"/>
        <w:adjustRightInd w:val="0"/>
        <w:spacing w:after="0" w:line="240" w:lineRule="auto"/>
      </w:pPr>
    </w:p>
    <w:p w:rsidR="000D56C9" w:rsidRPr="00840BC6" w:rsidRDefault="000D56C9" w:rsidP="000D56C9">
      <w:pPr>
        <w:autoSpaceDE w:val="0"/>
        <w:autoSpaceDN w:val="0"/>
        <w:adjustRightInd w:val="0"/>
        <w:spacing w:after="0" w:line="240" w:lineRule="auto"/>
        <w:rPr>
          <w:rFonts w:ascii="Arial" w:hAnsi="Arial" w:cs="Arial"/>
          <w:sz w:val="18"/>
          <w:szCs w:val="18"/>
        </w:rPr>
      </w:pPr>
      <w:r w:rsidRPr="00840BC6">
        <w:rPr>
          <w:rFonts w:ascii="Arial" w:hAnsi="Arial" w:cs="Arial"/>
          <w:sz w:val="18"/>
          <w:szCs w:val="18"/>
        </w:rPr>
        <w:t>Her ne kadar çoğu durumda bu “kardiyosentrik görüş” kompansatuar rezerv eksikliğinin göstergesi olsa da,</w:t>
      </w:r>
    </w:p>
    <w:p w:rsidR="000D56C9" w:rsidRPr="00840BC6" w:rsidRDefault="000D56C9" w:rsidP="000D56C9">
      <w:pPr>
        <w:autoSpaceDE w:val="0"/>
        <w:autoSpaceDN w:val="0"/>
        <w:adjustRightInd w:val="0"/>
        <w:spacing w:after="0" w:line="240" w:lineRule="auto"/>
        <w:rPr>
          <w:rFonts w:ascii="Arial" w:hAnsi="Arial" w:cs="Arial"/>
          <w:sz w:val="18"/>
          <w:szCs w:val="18"/>
        </w:rPr>
      </w:pPr>
      <w:r w:rsidRPr="00840BC6">
        <w:rPr>
          <w:rFonts w:ascii="Arial" w:hAnsi="Arial" w:cs="Arial"/>
          <w:sz w:val="18"/>
          <w:szCs w:val="18"/>
        </w:rPr>
        <w:t xml:space="preserve">  konjesyonun primer sorumlusu olarak kalp fonksiyon bozukluğu ile nedensellik oluşturmaz.</w:t>
      </w:r>
      <w:r w:rsidRPr="00840BC6">
        <w:t xml:space="preserve"> </w:t>
      </w:r>
      <w:r w:rsidRPr="00840BC6">
        <w:rPr>
          <w:rFonts w:ascii="Arial" w:hAnsi="Arial" w:cs="Arial"/>
          <w:sz w:val="18"/>
          <w:szCs w:val="18"/>
        </w:rPr>
        <w:t>Aslında, bozulmuş kontraktilitenin kendisi</w:t>
      </w:r>
      <w:r w:rsidR="00322764" w:rsidRPr="00840BC6">
        <w:rPr>
          <w:rFonts w:ascii="Arial" w:hAnsi="Arial" w:cs="Arial"/>
          <w:sz w:val="18"/>
          <w:szCs w:val="18"/>
        </w:rPr>
        <w:t xml:space="preserve"> (örneğin, </w:t>
      </w:r>
      <w:r w:rsidRPr="00840BC6">
        <w:rPr>
          <w:rFonts w:ascii="Arial" w:hAnsi="Arial" w:cs="Arial"/>
          <w:sz w:val="18"/>
          <w:szCs w:val="18"/>
        </w:rPr>
        <w:t xml:space="preserve"> AMİ'den sonra), her zaman konjesyona neden olmaz.</w:t>
      </w:r>
      <w:r w:rsidR="00422029" w:rsidRPr="00840BC6">
        <w:rPr>
          <w:rFonts w:ascii="Arial" w:hAnsi="Arial" w:cs="Arial"/>
          <w:sz w:val="18"/>
          <w:szCs w:val="18"/>
        </w:rPr>
        <w:t xml:space="preserve"> Örneğin, sağ ventrikül infarktüsü </w:t>
      </w:r>
      <w:r w:rsidR="00540909" w:rsidRPr="00840BC6">
        <w:rPr>
          <w:rFonts w:ascii="Arial" w:hAnsi="Arial" w:cs="Arial"/>
          <w:sz w:val="18"/>
          <w:szCs w:val="18"/>
        </w:rPr>
        <w:t xml:space="preserve">(SĞVİ) </w:t>
      </w:r>
      <w:r w:rsidR="00422029" w:rsidRPr="00840BC6">
        <w:rPr>
          <w:rFonts w:ascii="Arial" w:hAnsi="Arial" w:cs="Arial"/>
          <w:sz w:val="18"/>
          <w:szCs w:val="18"/>
        </w:rPr>
        <w:t xml:space="preserve">tablosunda </w:t>
      </w:r>
      <w:r w:rsidR="00120AD1">
        <w:rPr>
          <w:rFonts w:ascii="Arial" w:hAnsi="Arial" w:cs="Arial"/>
          <w:sz w:val="18"/>
          <w:szCs w:val="18"/>
        </w:rPr>
        <w:t xml:space="preserve">temiz akciğerlere rağmen hipotansiyon ile </w:t>
      </w:r>
      <w:r w:rsidR="00422029" w:rsidRPr="00840BC6">
        <w:rPr>
          <w:rFonts w:ascii="Arial" w:hAnsi="Arial" w:cs="Arial"/>
          <w:sz w:val="18"/>
          <w:szCs w:val="18"/>
        </w:rPr>
        <w:t xml:space="preserve">önce hemodinamik </w:t>
      </w:r>
      <w:r w:rsidR="00422029" w:rsidRPr="00120AD1">
        <w:rPr>
          <w:rFonts w:ascii="Arial" w:hAnsi="Arial" w:cs="Arial"/>
          <w:sz w:val="18"/>
          <w:szCs w:val="18"/>
        </w:rPr>
        <w:t>bozulm</w:t>
      </w:r>
      <w:r w:rsidR="00923CC7" w:rsidRPr="00120AD1">
        <w:rPr>
          <w:rFonts w:ascii="Arial" w:hAnsi="Arial" w:cs="Arial"/>
          <w:sz w:val="18"/>
          <w:szCs w:val="18"/>
        </w:rPr>
        <w:t>a</w:t>
      </w:r>
      <w:r w:rsidR="00422029" w:rsidRPr="00840BC6">
        <w:rPr>
          <w:rFonts w:ascii="Arial" w:hAnsi="Arial" w:cs="Arial"/>
          <w:sz w:val="18"/>
          <w:szCs w:val="18"/>
        </w:rPr>
        <w:t xml:space="preserve"> meydana gelir</w:t>
      </w:r>
      <w:r w:rsidR="00422029" w:rsidRPr="00840BC6">
        <w:t xml:space="preserve"> </w:t>
      </w:r>
      <w:r w:rsidR="00422029" w:rsidRPr="00840BC6">
        <w:rPr>
          <w:rFonts w:ascii="Arial" w:hAnsi="Arial" w:cs="Arial"/>
          <w:sz w:val="18"/>
          <w:szCs w:val="18"/>
        </w:rPr>
        <w:t xml:space="preserve">ve etkin dolaşımı </w:t>
      </w:r>
      <w:r w:rsidR="00120AD1">
        <w:rPr>
          <w:rFonts w:ascii="Arial" w:hAnsi="Arial" w:cs="Arial"/>
          <w:sz w:val="18"/>
          <w:szCs w:val="18"/>
        </w:rPr>
        <w:t xml:space="preserve">sol ventrikül fonksiyonları korunmuş olsa da düşen pulmoner öne-akım ve de pulmoner kapiller uç basıncına rağmen yeterli dolamayan solp (hipodiyastoli) etkin atım hacmini korumak ve </w:t>
      </w:r>
      <w:proofErr w:type="gramStart"/>
      <w:r w:rsidR="00422029" w:rsidRPr="00840BC6">
        <w:rPr>
          <w:rFonts w:ascii="Arial" w:hAnsi="Arial" w:cs="Arial"/>
          <w:sz w:val="18"/>
          <w:szCs w:val="18"/>
        </w:rPr>
        <w:t>sağlamak  için</w:t>
      </w:r>
      <w:proofErr w:type="gramEnd"/>
      <w:r w:rsidR="00422029" w:rsidRPr="00840BC6">
        <w:rPr>
          <w:rFonts w:ascii="Arial" w:hAnsi="Arial" w:cs="Arial"/>
          <w:sz w:val="18"/>
          <w:szCs w:val="18"/>
        </w:rPr>
        <w:t xml:space="preserve"> daha yüksek preload gerektiğinden  muhtemelen su ve tuz tutulumu</w:t>
      </w:r>
      <w:r w:rsidR="00540909" w:rsidRPr="00840BC6">
        <w:rPr>
          <w:rFonts w:ascii="Arial" w:hAnsi="Arial" w:cs="Arial"/>
          <w:sz w:val="18"/>
          <w:szCs w:val="18"/>
        </w:rPr>
        <w:t xml:space="preserve"> ( ve birçok hipotansif SĞVİ</w:t>
      </w:r>
      <w:r w:rsidR="00511DD7" w:rsidRPr="00840BC6">
        <w:rPr>
          <w:rFonts w:ascii="Arial" w:hAnsi="Arial" w:cs="Arial"/>
          <w:sz w:val="18"/>
          <w:szCs w:val="18"/>
        </w:rPr>
        <w:t>’de</w:t>
      </w:r>
      <w:r w:rsidR="00540909" w:rsidRPr="00840BC6">
        <w:rPr>
          <w:rFonts w:ascii="Arial" w:hAnsi="Arial" w:cs="Arial"/>
          <w:sz w:val="18"/>
          <w:szCs w:val="18"/>
        </w:rPr>
        <w:t xml:space="preserve"> </w:t>
      </w:r>
      <w:r w:rsidR="00511DD7" w:rsidRPr="00840BC6">
        <w:rPr>
          <w:rFonts w:ascii="Arial" w:hAnsi="Arial" w:cs="Arial"/>
          <w:sz w:val="18"/>
          <w:szCs w:val="18"/>
        </w:rPr>
        <w:t xml:space="preserve">sistemik </w:t>
      </w:r>
      <w:r w:rsidR="00540909" w:rsidRPr="00840BC6">
        <w:rPr>
          <w:rFonts w:ascii="Arial" w:hAnsi="Arial" w:cs="Arial"/>
          <w:sz w:val="18"/>
          <w:szCs w:val="18"/>
        </w:rPr>
        <w:lastRenderedPageBreak/>
        <w:t xml:space="preserve">perfüzyonu korumak için </w:t>
      </w:r>
      <w:r w:rsidR="00511DD7" w:rsidRPr="00840BC6">
        <w:rPr>
          <w:rFonts w:ascii="Arial" w:hAnsi="Arial" w:cs="Arial"/>
          <w:sz w:val="18"/>
          <w:szCs w:val="18"/>
        </w:rPr>
        <w:t>dışardan tedavi ed</w:t>
      </w:r>
      <w:r w:rsidR="001C21B0" w:rsidRPr="00840BC6">
        <w:rPr>
          <w:rFonts w:ascii="Arial" w:hAnsi="Arial" w:cs="Arial"/>
          <w:sz w:val="18"/>
          <w:szCs w:val="18"/>
        </w:rPr>
        <w:t xml:space="preserve">ici </w:t>
      </w:r>
      <w:r w:rsidR="00511DD7" w:rsidRPr="00840BC6">
        <w:rPr>
          <w:rFonts w:ascii="Arial" w:hAnsi="Arial" w:cs="Arial"/>
          <w:sz w:val="18"/>
          <w:szCs w:val="18"/>
        </w:rPr>
        <w:t xml:space="preserve"> intravenöz </w:t>
      </w:r>
      <w:r w:rsidR="00540909" w:rsidRPr="00840BC6">
        <w:rPr>
          <w:rFonts w:ascii="Arial" w:hAnsi="Arial" w:cs="Arial"/>
          <w:sz w:val="18"/>
          <w:szCs w:val="18"/>
        </w:rPr>
        <w:t xml:space="preserve"> sıvı desteği)</w:t>
      </w:r>
      <w:r w:rsidR="00422029" w:rsidRPr="00840BC6">
        <w:rPr>
          <w:rFonts w:ascii="Arial" w:hAnsi="Arial" w:cs="Arial"/>
          <w:sz w:val="18"/>
          <w:szCs w:val="18"/>
        </w:rPr>
        <w:t xml:space="preserve"> ile  progresif </w:t>
      </w:r>
      <w:r w:rsidR="00120AD1">
        <w:rPr>
          <w:rFonts w:ascii="Arial" w:hAnsi="Arial" w:cs="Arial"/>
          <w:sz w:val="18"/>
          <w:szCs w:val="18"/>
        </w:rPr>
        <w:t xml:space="preserve">sistemik </w:t>
      </w:r>
      <w:r w:rsidR="00422029" w:rsidRPr="00840BC6">
        <w:rPr>
          <w:rFonts w:ascii="Arial" w:hAnsi="Arial" w:cs="Arial"/>
          <w:sz w:val="18"/>
          <w:szCs w:val="18"/>
        </w:rPr>
        <w:t>konjesyona katkıda bulunur.</w:t>
      </w:r>
    </w:p>
    <w:p w:rsidR="00511DD7" w:rsidRPr="00840BC6" w:rsidRDefault="00511DD7" w:rsidP="0010374F">
      <w:pPr>
        <w:autoSpaceDE w:val="0"/>
        <w:autoSpaceDN w:val="0"/>
        <w:adjustRightInd w:val="0"/>
        <w:spacing w:after="0" w:line="240" w:lineRule="auto"/>
        <w:rPr>
          <w:rFonts w:ascii="AdvTT3713a231" w:hAnsi="AdvTT3713a231" w:cs="AdvTT3713a231"/>
          <w:sz w:val="20"/>
          <w:szCs w:val="20"/>
        </w:rPr>
      </w:pPr>
    </w:p>
    <w:p w:rsidR="002A716C" w:rsidRPr="00840BC6" w:rsidRDefault="00511DD7" w:rsidP="002A716C">
      <w:pPr>
        <w:pStyle w:val="ListeParagraf"/>
        <w:numPr>
          <w:ilvl w:val="0"/>
          <w:numId w:val="1"/>
        </w:numPr>
        <w:autoSpaceDE w:val="0"/>
        <w:autoSpaceDN w:val="0"/>
        <w:adjustRightInd w:val="0"/>
        <w:spacing w:after="0" w:line="240" w:lineRule="auto"/>
        <w:rPr>
          <w:rFonts w:ascii="Arial" w:hAnsi="Arial" w:cs="Arial"/>
          <w:sz w:val="20"/>
          <w:szCs w:val="20"/>
        </w:rPr>
      </w:pPr>
      <w:r w:rsidRPr="00840BC6">
        <w:rPr>
          <w:rFonts w:ascii="Arial" w:hAnsi="Arial" w:cs="Arial"/>
          <w:sz w:val="20"/>
          <w:szCs w:val="20"/>
        </w:rPr>
        <w:t>Bu, herhangi bir sistemik konjesyondan önce gelen vasküler yeniden dağılıml</w:t>
      </w:r>
      <w:r w:rsidR="002A716C" w:rsidRPr="00840BC6">
        <w:rPr>
          <w:rFonts w:ascii="Arial" w:hAnsi="Arial" w:cs="Arial"/>
          <w:sz w:val="20"/>
          <w:szCs w:val="20"/>
        </w:rPr>
        <w:t xml:space="preserve">a ortaya çıkabilen gerçek akut </w:t>
      </w:r>
      <w:r w:rsidRPr="00840BC6">
        <w:rPr>
          <w:rFonts w:ascii="Arial" w:hAnsi="Arial" w:cs="Arial"/>
          <w:sz w:val="20"/>
          <w:szCs w:val="20"/>
        </w:rPr>
        <w:t>KY'li bazı hastaların</w:t>
      </w:r>
      <w:r w:rsidR="002A716C" w:rsidRPr="00840BC6">
        <w:rPr>
          <w:rFonts w:ascii="Arial" w:hAnsi="Arial" w:cs="Arial"/>
          <w:sz w:val="20"/>
          <w:szCs w:val="20"/>
        </w:rPr>
        <w:t xml:space="preserve"> (özellikle de birdenbire ortaya çıkmış pulmoner ödem veya akut </w:t>
      </w:r>
      <w:r w:rsidR="00120AD1">
        <w:rPr>
          <w:rFonts w:ascii="Arial" w:hAnsi="Arial" w:cs="Arial"/>
          <w:sz w:val="20"/>
          <w:szCs w:val="20"/>
        </w:rPr>
        <w:t>valvüler regürjitasyon olanlar</w:t>
      </w:r>
      <w:r w:rsidR="00120AD1" w:rsidRPr="00120AD1">
        <w:rPr>
          <w:rFonts w:ascii="Arial" w:hAnsi="Arial" w:cs="Arial"/>
          <w:sz w:val="20"/>
          <w:szCs w:val="20"/>
        </w:rPr>
        <w:t>) fizyopatolojisinde doğrudan rol oynar</w:t>
      </w:r>
    </w:p>
    <w:p w:rsidR="00401F96" w:rsidRPr="00840BC6" w:rsidRDefault="00BB6DFA" w:rsidP="00BB6DFA">
      <w:pPr>
        <w:pStyle w:val="ListeParagraf"/>
        <w:numPr>
          <w:ilvl w:val="0"/>
          <w:numId w:val="10"/>
        </w:numPr>
        <w:autoSpaceDE w:val="0"/>
        <w:autoSpaceDN w:val="0"/>
        <w:adjustRightInd w:val="0"/>
        <w:spacing w:after="0" w:line="240" w:lineRule="auto"/>
        <w:rPr>
          <w:rFonts w:ascii="Arial" w:hAnsi="Arial" w:cs="Arial"/>
          <w:sz w:val="18"/>
          <w:szCs w:val="18"/>
        </w:rPr>
      </w:pPr>
      <w:r w:rsidRPr="00840BC6">
        <w:rPr>
          <w:rFonts w:ascii="Arial" w:hAnsi="Arial" w:cs="Arial"/>
          <w:sz w:val="18"/>
          <w:szCs w:val="18"/>
        </w:rPr>
        <w:t>G</w:t>
      </w:r>
      <w:r w:rsidR="00401F96" w:rsidRPr="00840BC6">
        <w:rPr>
          <w:rFonts w:ascii="Arial" w:hAnsi="Arial" w:cs="Arial"/>
          <w:sz w:val="18"/>
          <w:szCs w:val="18"/>
        </w:rPr>
        <w:t xml:space="preserve">özlemler, sistemik venöz </w:t>
      </w:r>
      <w:r w:rsidR="00C06F93" w:rsidRPr="00840BC6">
        <w:rPr>
          <w:rFonts w:ascii="Arial" w:hAnsi="Arial" w:cs="Arial"/>
          <w:sz w:val="18"/>
          <w:szCs w:val="18"/>
        </w:rPr>
        <w:t>konjesyon</w:t>
      </w:r>
      <w:r w:rsidR="00401F96" w:rsidRPr="00840BC6">
        <w:rPr>
          <w:rFonts w:ascii="Arial" w:hAnsi="Arial" w:cs="Arial"/>
          <w:sz w:val="18"/>
          <w:szCs w:val="18"/>
        </w:rPr>
        <w:t xml:space="preserve"> gelişimine </w:t>
      </w:r>
      <w:r w:rsidR="00C06F93" w:rsidRPr="00840BC6">
        <w:rPr>
          <w:rFonts w:ascii="Arial" w:hAnsi="Arial" w:cs="Arial"/>
          <w:sz w:val="18"/>
          <w:szCs w:val="18"/>
        </w:rPr>
        <w:t>yetersiz</w:t>
      </w:r>
      <w:r w:rsidR="00120AD1">
        <w:rPr>
          <w:rFonts w:ascii="Arial" w:hAnsi="Arial" w:cs="Arial"/>
          <w:sz w:val="18"/>
          <w:szCs w:val="18"/>
        </w:rPr>
        <w:t xml:space="preserve"> </w:t>
      </w:r>
      <w:r w:rsidR="00C06F93" w:rsidRPr="00840BC6">
        <w:rPr>
          <w:rFonts w:ascii="Arial" w:hAnsi="Arial" w:cs="Arial"/>
          <w:sz w:val="18"/>
          <w:szCs w:val="18"/>
        </w:rPr>
        <w:t xml:space="preserve"> kalbin katkısının het</w:t>
      </w:r>
      <w:r w:rsidR="002A716C" w:rsidRPr="00840BC6">
        <w:rPr>
          <w:rFonts w:ascii="Arial" w:hAnsi="Arial" w:cs="Arial"/>
          <w:sz w:val="18"/>
          <w:szCs w:val="18"/>
        </w:rPr>
        <w:t xml:space="preserve">erojen olduğu ve büyük ölçüde </w:t>
      </w:r>
      <w:r w:rsidR="00C06F93" w:rsidRPr="00265766">
        <w:rPr>
          <w:rFonts w:ascii="Arial" w:hAnsi="Arial" w:cs="Arial"/>
          <w:sz w:val="18"/>
          <w:szCs w:val="18"/>
        </w:rPr>
        <w:t>konjesyonun</w:t>
      </w:r>
      <w:r w:rsidR="00401F96" w:rsidRPr="00265766">
        <w:rPr>
          <w:rFonts w:ascii="Arial" w:hAnsi="Arial" w:cs="Arial"/>
          <w:sz w:val="18"/>
          <w:szCs w:val="18"/>
        </w:rPr>
        <w:t xml:space="preserve"> ortaya çıktığı </w:t>
      </w:r>
      <w:r w:rsidR="009111D6">
        <w:rPr>
          <w:rFonts w:ascii="Arial" w:hAnsi="Arial" w:cs="Arial"/>
          <w:sz w:val="18"/>
          <w:szCs w:val="18"/>
        </w:rPr>
        <w:t xml:space="preserve">“presipite edici” </w:t>
      </w:r>
      <w:r w:rsidR="00401F96" w:rsidRPr="00265766">
        <w:rPr>
          <w:rFonts w:ascii="Arial" w:hAnsi="Arial" w:cs="Arial"/>
          <w:sz w:val="18"/>
          <w:szCs w:val="18"/>
        </w:rPr>
        <w:t xml:space="preserve">koşullara </w:t>
      </w:r>
      <w:r w:rsidR="00C06F93" w:rsidRPr="00265766">
        <w:rPr>
          <w:rFonts w:ascii="Arial" w:hAnsi="Arial" w:cs="Arial"/>
          <w:sz w:val="18"/>
          <w:szCs w:val="18"/>
        </w:rPr>
        <w:t>(iskemi, aritmi,</w:t>
      </w:r>
      <w:r w:rsidR="00120AD1" w:rsidRPr="00265766">
        <w:rPr>
          <w:rFonts w:ascii="Arial" w:hAnsi="Arial" w:cs="Arial"/>
          <w:sz w:val="18"/>
          <w:szCs w:val="18"/>
        </w:rPr>
        <w:t xml:space="preserve"> </w:t>
      </w:r>
      <w:r w:rsidR="009111D6">
        <w:rPr>
          <w:rFonts w:ascii="Arial" w:hAnsi="Arial" w:cs="Arial"/>
          <w:sz w:val="18"/>
          <w:szCs w:val="18"/>
        </w:rPr>
        <w:t>kontrolsüz hipertansiyon gibi kardiyak ve non</w:t>
      </w:r>
      <w:r w:rsidRPr="00840BC6">
        <w:rPr>
          <w:rFonts w:ascii="Arial" w:hAnsi="Arial" w:cs="Arial"/>
          <w:sz w:val="18"/>
          <w:szCs w:val="18"/>
        </w:rPr>
        <w:t>kardiyak komorbidler;</w:t>
      </w:r>
      <w:r w:rsidR="002A716C" w:rsidRPr="00840BC6">
        <w:rPr>
          <w:rFonts w:ascii="Arial" w:hAnsi="Arial" w:cs="Arial"/>
          <w:sz w:val="18"/>
          <w:szCs w:val="18"/>
        </w:rPr>
        <w:t xml:space="preserve"> </w:t>
      </w:r>
      <w:r w:rsidR="009111D6">
        <w:rPr>
          <w:rFonts w:ascii="Arial" w:hAnsi="Arial" w:cs="Arial"/>
          <w:sz w:val="18"/>
          <w:szCs w:val="18"/>
        </w:rPr>
        <w:t xml:space="preserve">su- tuz tutulumu ve vazodilatör prostoglandin inhibisyonu ile </w:t>
      </w:r>
      <w:r w:rsidR="002A716C" w:rsidRPr="00840BC6">
        <w:rPr>
          <w:rFonts w:ascii="Arial" w:hAnsi="Arial" w:cs="Arial"/>
          <w:sz w:val="18"/>
          <w:szCs w:val="18"/>
        </w:rPr>
        <w:t xml:space="preserve">konjesyonu şiddetlendiren nonsteroidal </w:t>
      </w:r>
      <w:proofErr w:type="gramStart"/>
      <w:r w:rsidR="002A716C" w:rsidRPr="00840BC6">
        <w:rPr>
          <w:rFonts w:ascii="Arial" w:hAnsi="Arial" w:cs="Arial"/>
          <w:sz w:val="18"/>
          <w:szCs w:val="18"/>
        </w:rPr>
        <w:t>antiinflamatuarlar,</w:t>
      </w:r>
      <w:r w:rsidR="009111D6">
        <w:rPr>
          <w:rFonts w:ascii="Arial" w:hAnsi="Arial" w:cs="Arial"/>
          <w:sz w:val="18"/>
          <w:szCs w:val="18"/>
        </w:rPr>
        <w:t>COX</w:t>
      </w:r>
      <w:proofErr w:type="gramEnd"/>
      <w:r w:rsidR="009111D6">
        <w:rPr>
          <w:rFonts w:ascii="Arial" w:hAnsi="Arial" w:cs="Arial"/>
          <w:sz w:val="18"/>
          <w:szCs w:val="18"/>
        </w:rPr>
        <w:t xml:space="preserve">- 2 ibhibitörleri, empaglitazon hariç diğer glitazon oral antidiyabetikler; kanser kemoterapisinde  </w:t>
      </w:r>
      <w:r w:rsidR="002A716C" w:rsidRPr="00840BC6">
        <w:rPr>
          <w:rFonts w:ascii="Arial" w:hAnsi="Arial" w:cs="Arial"/>
          <w:sz w:val="18"/>
          <w:szCs w:val="18"/>
        </w:rPr>
        <w:t xml:space="preserve"> kardiyak </w:t>
      </w:r>
      <w:r w:rsidRPr="00840BC6">
        <w:rPr>
          <w:rFonts w:ascii="Arial" w:hAnsi="Arial" w:cs="Arial"/>
          <w:sz w:val="18"/>
          <w:szCs w:val="18"/>
        </w:rPr>
        <w:t>toksik ilaçlar; gebelik kardiyo</w:t>
      </w:r>
      <w:r w:rsidR="002A716C" w:rsidRPr="00840BC6">
        <w:rPr>
          <w:rFonts w:ascii="Arial" w:hAnsi="Arial" w:cs="Arial"/>
          <w:sz w:val="18"/>
          <w:szCs w:val="18"/>
        </w:rPr>
        <w:t>miyopatisi</w:t>
      </w:r>
      <w:r w:rsidR="009111D6">
        <w:rPr>
          <w:rFonts w:ascii="Arial" w:hAnsi="Arial" w:cs="Arial"/>
          <w:sz w:val="18"/>
          <w:szCs w:val="18"/>
        </w:rPr>
        <w:t>, tiroid fonksiyon bozukluğu</w:t>
      </w:r>
      <w:r w:rsidRPr="00840BC6">
        <w:rPr>
          <w:rFonts w:ascii="Arial" w:hAnsi="Arial" w:cs="Arial"/>
          <w:sz w:val="18"/>
          <w:szCs w:val="18"/>
        </w:rPr>
        <w:t xml:space="preserve"> </w:t>
      </w:r>
      <w:r w:rsidR="002A716C" w:rsidRPr="00840BC6">
        <w:rPr>
          <w:rFonts w:ascii="Arial" w:hAnsi="Arial" w:cs="Arial"/>
          <w:sz w:val="18"/>
          <w:szCs w:val="18"/>
        </w:rPr>
        <w:t>gibi</w:t>
      </w:r>
      <w:r w:rsidR="00C06F93" w:rsidRPr="00840BC6">
        <w:rPr>
          <w:rFonts w:ascii="Arial" w:hAnsi="Arial" w:cs="Arial"/>
          <w:sz w:val="18"/>
          <w:szCs w:val="18"/>
        </w:rPr>
        <w:t xml:space="preserve">) </w:t>
      </w:r>
      <w:r w:rsidR="00401F96" w:rsidRPr="00840BC6">
        <w:rPr>
          <w:rFonts w:ascii="Arial" w:hAnsi="Arial" w:cs="Arial"/>
          <w:sz w:val="18"/>
          <w:szCs w:val="18"/>
        </w:rPr>
        <w:t>bağlı olduğunu vurgulamaktadır.</w:t>
      </w:r>
    </w:p>
    <w:p w:rsidR="00287EDD" w:rsidRDefault="00287EDD" w:rsidP="00287EDD">
      <w:pPr>
        <w:pStyle w:val="ListeParagraf"/>
        <w:autoSpaceDE w:val="0"/>
        <w:autoSpaceDN w:val="0"/>
        <w:adjustRightInd w:val="0"/>
        <w:spacing w:after="0" w:line="240" w:lineRule="auto"/>
        <w:ind w:left="2214"/>
        <w:rPr>
          <w:rFonts w:ascii="AdvTT3713a231" w:hAnsi="AdvTT3713a231" w:cs="AdvTT3713a231"/>
          <w:color w:val="0070C0"/>
          <w:sz w:val="20"/>
          <w:szCs w:val="20"/>
        </w:rPr>
      </w:pPr>
    </w:p>
    <w:p w:rsidR="00287EDD" w:rsidRPr="00D41BB3" w:rsidRDefault="00111042" w:rsidP="00D41BB3">
      <w:pPr>
        <w:pStyle w:val="ListeParagraf"/>
        <w:autoSpaceDE w:val="0"/>
        <w:autoSpaceDN w:val="0"/>
        <w:adjustRightInd w:val="0"/>
        <w:spacing w:after="0" w:line="240" w:lineRule="auto"/>
        <w:ind w:left="2214"/>
        <w:rPr>
          <w:rFonts w:ascii="AdvTT3713a231" w:hAnsi="AdvTT3713a231" w:cs="AdvTT3713a231"/>
          <w:color w:val="0070C0"/>
          <w:sz w:val="20"/>
          <w:szCs w:val="20"/>
        </w:rPr>
      </w:pPr>
      <w:r w:rsidRPr="00111042">
        <w:rPr>
          <w:rFonts w:ascii="AdvTT3713a231" w:hAnsi="AdvTT3713a231" w:cs="AdvTT3713a231"/>
          <w:noProof/>
          <w:color w:val="0070C0"/>
          <w:sz w:val="20"/>
          <w:szCs w:val="20"/>
          <w:lang w:eastAsia="tr-TR"/>
        </w:rPr>
        <w:drawing>
          <wp:inline distT="0" distB="0" distL="0" distR="0" wp14:anchorId="6A44DEE2" wp14:editId="1CE3F523">
            <wp:extent cx="4969565" cy="3013075"/>
            <wp:effectExtent l="0" t="0" r="254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91082" cy="3026121"/>
                    </a:xfrm>
                    <a:prstGeom prst="rect">
                      <a:avLst/>
                    </a:prstGeom>
                  </pic:spPr>
                </pic:pic>
              </a:graphicData>
            </a:graphic>
          </wp:inline>
        </w:drawing>
      </w:r>
    </w:p>
    <w:p w:rsidR="00287EDD" w:rsidRPr="00287EDD" w:rsidRDefault="00287EDD" w:rsidP="0010374F">
      <w:pPr>
        <w:autoSpaceDE w:val="0"/>
        <w:autoSpaceDN w:val="0"/>
        <w:adjustRightInd w:val="0"/>
        <w:spacing w:after="0" w:line="240" w:lineRule="auto"/>
        <w:rPr>
          <w:rFonts w:ascii="Arial" w:hAnsi="Arial" w:cs="Arial"/>
          <w:b/>
          <w:color w:val="FF0000"/>
          <w:sz w:val="18"/>
          <w:szCs w:val="18"/>
          <w:u w:val="single"/>
        </w:rPr>
      </w:pPr>
    </w:p>
    <w:p w:rsidR="001B54CF" w:rsidRDefault="00287EDD" w:rsidP="0010374F">
      <w:pPr>
        <w:autoSpaceDE w:val="0"/>
        <w:autoSpaceDN w:val="0"/>
        <w:adjustRightInd w:val="0"/>
        <w:spacing w:after="0" w:line="240" w:lineRule="auto"/>
        <w:rPr>
          <w:rFonts w:ascii="Arial" w:hAnsi="Arial" w:cs="Arial"/>
          <w:sz w:val="18"/>
          <w:szCs w:val="18"/>
        </w:rPr>
      </w:pPr>
      <w:r w:rsidRPr="00B73B55">
        <w:rPr>
          <w:rFonts w:ascii="Times New Roman" w:hAnsi="Times New Roman" w:cs="Times New Roman"/>
          <w:b/>
          <w:color w:val="FF0000"/>
          <w:sz w:val="28"/>
          <w:szCs w:val="28"/>
          <w:u w:val="single"/>
        </w:rPr>
        <w:t xml:space="preserve">Şekil </w:t>
      </w:r>
      <w:r w:rsidR="00B73B55">
        <w:rPr>
          <w:rFonts w:ascii="Times New Roman" w:hAnsi="Times New Roman" w:cs="Times New Roman"/>
          <w:b/>
          <w:color w:val="FF0000"/>
          <w:sz w:val="28"/>
          <w:szCs w:val="28"/>
          <w:u w:val="single"/>
        </w:rPr>
        <w:t>–PF.</w:t>
      </w:r>
      <w:r w:rsidR="00D41BB3">
        <w:rPr>
          <w:rFonts w:ascii="Arial" w:hAnsi="Arial" w:cs="Arial"/>
          <w:b/>
          <w:color w:val="FF0000"/>
          <w:sz w:val="18"/>
          <w:szCs w:val="18"/>
          <w:u w:val="single"/>
        </w:rPr>
        <w:t xml:space="preserve"> </w:t>
      </w:r>
      <w:r w:rsidRPr="00840BC6">
        <w:rPr>
          <w:rFonts w:ascii="Times New Roman" w:hAnsi="Times New Roman" w:cs="Times New Roman"/>
          <w:b/>
          <w:sz w:val="18"/>
          <w:szCs w:val="18"/>
        </w:rPr>
        <w:t xml:space="preserve">Kalp yetersizliğinin Patofizyolojisi: </w:t>
      </w:r>
      <w:r w:rsidRPr="00840BC6">
        <w:rPr>
          <w:rFonts w:ascii="Times New Roman" w:hAnsi="Times New Roman" w:cs="Times New Roman"/>
          <w:sz w:val="18"/>
          <w:szCs w:val="18"/>
        </w:rPr>
        <w:t>Konjestif sendromda  nörohormonal aktivasyonun hemodinamik ve miyokardiyal etkileri</w:t>
      </w:r>
      <w:r w:rsidR="00220644" w:rsidRPr="00840BC6">
        <w:rPr>
          <w:rFonts w:ascii="Times New Roman" w:hAnsi="Times New Roman" w:cs="Times New Roman"/>
          <w:sz w:val="18"/>
          <w:szCs w:val="18"/>
        </w:rPr>
        <w:t xml:space="preserve"> ile spesik </w:t>
      </w:r>
      <w:proofErr w:type="gramStart"/>
      <w:r w:rsidR="00220644" w:rsidRPr="00840BC6">
        <w:rPr>
          <w:rFonts w:ascii="Times New Roman" w:hAnsi="Times New Roman" w:cs="Times New Roman"/>
          <w:sz w:val="18"/>
          <w:szCs w:val="18"/>
        </w:rPr>
        <w:t>blokerleri</w:t>
      </w:r>
      <w:r w:rsidR="002C5FE0" w:rsidRPr="00840BC6">
        <w:rPr>
          <w:rFonts w:ascii="Times New Roman" w:hAnsi="Times New Roman" w:cs="Times New Roman"/>
          <w:sz w:val="18"/>
          <w:szCs w:val="18"/>
        </w:rPr>
        <w:t>.</w:t>
      </w:r>
      <w:r w:rsidR="00CA6CF3">
        <w:rPr>
          <w:rFonts w:ascii="Times New Roman" w:hAnsi="Times New Roman" w:cs="Times New Roman"/>
          <w:sz w:val="18"/>
          <w:szCs w:val="18"/>
        </w:rPr>
        <w:t>Kısalt</w:t>
      </w:r>
      <w:proofErr w:type="gramEnd"/>
      <w:r w:rsidR="00CA6CF3">
        <w:rPr>
          <w:rFonts w:ascii="Times New Roman" w:hAnsi="Times New Roman" w:cs="Times New Roman"/>
          <w:sz w:val="18"/>
          <w:szCs w:val="18"/>
        </w:rPr>
        <w:t>: SSS- sempatik sinir sistemi; RAAS- renin anjiyotensin aldasteron sistemi; ANP- atriyal natriüretik peptid; BNP-braın natriüreti,k peptid.</w:t>
      </w:r>
      <w:r w:rsidRPr="00840BC6">
        <w:rPr>
          <w:rFonts w:ascii="Arial" w:hAnsi="Arial" w:cs="Arial"/>
          <w:sz w:val="18"/>
          <w:szCs w:val="18"/>
        </w:rPr>
        <w:t xml:space="preserve"> </w:t>
      </w:r>
    </w:p>
    <w:p w:rsidR="00287EDD" w:rsidRPr="001B54CF" w:rsidRDefault="001B54CF" w:rsidP="0010374F">
      <w:pPr>
        <w:autoSpaceDE w:val="0"/>
        <w:autoSpaceDN w:val="0"/>
        <w:adjustRightInd w:val="0"/>
        <w:spacing w:after="0" w:line="240" w:lineRule="auto"/>
        <w:rPr>
          <w:rFonts w:ascii="Times New Roman" w:hAnsi="Times New Roman" w:cs="Times New Roman"/>
          <w:i/>
          <w:sz w:val="18"/>
          <w:szCs w:val="18"/>
        </w:rPr>
      </w:pPr>
      <w:r w:rsidRPr="001B54CF">
        <w:rPr>
          <w:rFonts w:ascii="Times New Roman" w:hAnsi="Times New Roman" w:cs="Times New Roman"/>
          <w:i/>
          <w:sz w:val="18"/>
          <w:szCs w:val="18"/>
        </w:rPr>
        <w:t xml:space="preserve">(Curr Heart Fail Rep (2011) </w:t>
      </w:r>
      <w:proofErr w:type="gramStart"/>
      <w:r w:rsidRPr="001B54CF">
        <w:rPr>
          <w:rFonts w:ascii="Times New Roman" w:hAnsi="Times New Roman" w:cs="Times New Roman"/>
          <w:i/>
          <w:sz w:val="18"/>
          <w:szCs w:val="18"/>
        </w:rPr>
        <w:t>8:233</w:t>
      </w:r>
      <w:proofErr w:type="gramEnd"/>
      <w:r w:rsidRPr="001B54CF">
        <w:rPr>
          <w:rFonts w:ascii="Times New Roman" w:hAnsi="Times New Roman" w:cs="Times New Roman"/>
          <w:i/>
          <w:sz w:val="18"/>
          <w:szCs w:val="18"/>
        </w:rPr>
        <w:t>–241)</w:t>
      </w:r>
    </w:p>
    <w:p w:rsidR="001B54CF" w:rsidRPr="00287EDD" w:rsidRDefault="001B54CF" w:rsidP="001B54CF">
      <w:pPr>
        <w:pBdr>
          <w:bottom w:val="single" w:sz="4" w:space="1" w:color="auto"/>
        </w:pBdr>
        <w:autoSpaceDE w:val="0"/>
        <w:autoSpaceDN w:val="0"/>
        <w:adjustRightInd w:val="0"/>
        <w:spacing w:after="0" w:line="240" w:lineRule="auto"/>
        <w:rPr>
          <w:rFonts w:ascii="Arial" w:hAnsi="Arial" w:cs="Arial"/>
          <w:color w:val="0070C0"/>
          <w:sz w:val="18"/>
          <w:szCs w:val="18"/>
        </w:rPr>
      </w:pPr>
    </w:p>
    <w:p w:rsidR="00287EDD" w:rsidRPr="00287EDD" w:rsidRDefault="00287EDD" w:rsidP="0010374F">
      <w:pPr>
        <w:autoSpaceDE w:val="0"/>
        <w:autoSpaceDN w:val="0"/>
        <w:adjustRightInd w:val="0"/>
        <w:spacing w:after="0" w:line="240" w:lineRule="auto"/>
        <w:rPr>
          <w:rFonts w:ascii="Arial" w:hAnsi="Arial" w:cs="Arial"/>
          <w:color w:val="0070C0"/>
          <w:sz w:val="18"/>
          <w:szCs w:val="18"/>
        </w:rPr>
      </w:pPr>
    </w:p>
    <w:p w:rsidR="005A3FD6" w:rsidRDefault="005A3FD6" w:rsidP="0010374F">
      <w:pPr>
        <w:autoSpaceDE w:val="0"/>
        <w:autoSpaceDN w:val="0"/>
        <w:adjustRightInd w:val="0"/>
        <w:spacing w:after="0" w:line="240" w:lineRule="auto"/>
        <w:rPr>
          <w:rFonts w:ascii="Times New Roman" w:hAnsi="Times New Roman" w:cs="Times New Roman"/>
          <w:b/>
          <w:sz w:val="24"/>
          <w:szCs w:val="24"/>
        </w:rPr>
      </w:pPr>
    </w:p>
    <w:p w:rsidR="00015AA2" w:rsidRPr="005A3FD6" w:rsidRDefault="005A3FD6" w:rsidP="0010374F">
      <w:pPr>
        <w:autoSpaceDE w:val="0"/>
        <w:autoSpaceDN w:val="0"/>
        <w:adjustRightInd w:val="0"/>
        <w:spacing w:after="0" w:line="240" w:lineRule="auto"/>
        <w:rPr>
          <w:rFonts w:ascii="Times New Roman" w:hAnsi="Times New Roman" w:cs="Times New Roman"/>
          <w:b/>
          <w:sz w:val="24"/>
          <w:szCs w:val="24"/>
        </w:rPr>
      </w:pPr>
      <w:r w:rsidRPr="005A3FD6">
        <w:rPr>
          <w:rFonts w:ascii="Times New Roman" w:hAnsi="Times New Roman" w:cs="Times New Roman"/>
          <w:b/>
          <w:sz w:val="24"/>
          <w:szCs w:val="24"/>
        </w:rPr>
        <w:t xml:space="preserve">Damar </w:t>
      </w:r>
      <w:proofErr w:type="gramStart"/>
      <w:r w:rsidRPr="005A3FD6">
        <w:rPr>
          <w:rFonts w:ascii="Times New Roman" w:hAnsi="Times New Roman" w:cs="Times New Roman"/>
          <w:b/>
          <w:sz w:val="24"/>
          <w:szCs w:val="24"/>
        </w:rPr>
        <w:t>S</w:t>
      </w:r>
      <w:r w:rsidR="00BB6DFA" w:rsidRPr="005A3FD6">
        <w:rPr>
          <w:rFonts w:ascii="Times New Roman" w:hAnsi="Times New Roman" w:cs="Times New Roman"/>
          <w:b/>
          <w:sz w:val="24"/>
          <w:szCs w:val="24"/>
        </w:rPr>
        <w:t xml:space="preserve">isteminin </w:t>
      </w:r>
      <w:r w:rsidR="00C06F93" w:rsidRPr="005A3FD6">
        <w:rPr>
          <w:rFonts w:ascii="Times New Roman" w:hAnsi="Times New Roman" w:cs="Times New Roman"/>
          <w:b/>
          <w:sz w:val="24"/>
          <w:szCs w:val="24"/>
        </w:rPr>
        <w:t xml:space="preserve"> </w:t>
      </w:r>
      <w:r w:rsidRPr="005A3FD6">
        <w:rPr>
          <w:rFonts w:ascii="Times New Roman" w:hAnsi="Times New Roman" w:cs="Times New Roman"/>
          <w:b/>
          <w:sz w:val="24"/>
          <w:szCs w:val="24"/>
        </w:rPr>
        <w:t>R</w:t>
      </w:r>
      <w:r w:rsidR="00C06F93" w:rsidRPr="005A3FD6">
        <w:rPr>
          <w:rFonts w:ascii="Times New Roman" w:hAnsi="Times New Roman" w:cs="Times New Roman"/>
          <w:b/>
          <w:sz w:val="24"/>
          <w:szCs w:val="24"/>
        </w:rPr>
        <w:t>olü</w:t>
      </w:r>
      <w:proofErr w:type="gramEnd"/>
      <w:r w:rsidR="007553B4" w:rsidRPr="005A3FD6">
        <w:rPr>
          <w:rFonts w:ascii="Times New Roman" w:hAnsi="Times New Roman" w:cs="Times New Roman"/>
          <w:b/>
          <w:sz w:val="24"/>
          <w:szCs w:val="24"/>
        </w:rPr>
        <w:t>:</w:t>
      </w:r>
    </w:p>
    <w:p w:rsidR="000023D5" w:rsidRDefault="000023D5" w:rsidP="002516F8">
      <w:pPr>
        <w:autoSpaceDE w:val="0"/>
        <w:autoSpaceDN w:val="0"/>
        <w:adjustRightInd w:val="0"/>
        <w:spacing w:after="0" w:line="240" w:lineRule="auto"/>
        <w:rPr>
          <w:rFonts w:ascii="Arial" w:hAnsi="Arial" w:cs="Arial"/>
          <w:color w:val="0070C0"/>
          <w:sz w:val="18"/>
          <w:szCs w:val="18"/>
        </w:rPr>
      </w:pPr>
    </w:p>
    <w:p w:rsidR="00FD6B12" w:rsidRDefault="000023D5" w:rsidP="002516F8">
      <w:pPr>
        <w:autoSpaceDE w:val="0"/>
        <w:autoSpaceDN w:val="0"/>
        <w:adjustRightInd w:val="0"/>
        <w:spacing w:after="0" w:line="240" w:lineRule="auto"/>
        <w:rPr>
          <w:rFonts w:ascii="Arial" w:hAnsi="Arial" w:cs="Arial"/>
          <w:color w:val="0070C0"/>
          <w:sz w:val="18"/>
          <w:szCs w:val="18"/>
        </w:rPr>
      </w:pPr>
      <w:r w:rsidRPr="00840BC6">
        <w:rPr>
          <w:rFonts w:ascii="Arial" w:hAnsi="Arial" w:cs="Arial"/>
          <w:sz w:val="18"/>
          <w:szCs w:val="18"/>
        </w:rPr>
        <w:t>Vücudun dolaşım</w:t>
      </w:r>
      <w:r w:rsidR="002516F8" w:rsidRPr="00840BC6">
        <w:rPr>
          <w:rFonts w:ascii="Arial" w:hAnsi="Arial" w:cs="Arial"/>
          <w:sz w:val="18"/>
          <w:szCs w:val="18"/>
        </w:rPr>
        <w:t xml:space="preserve"> </w:t>
      </w:r>
      <w:r w:rsidRPr="00840BC6">
        <w:rPr>
          <w:rFonts w:ascii="Arial" w:hAnsi="Arial" w:cs="Arial"/>
          <w:sz w:val="18"/>
          <w:szCs w:val="18"/>
        </w:rPr>
        <w:t xml:space="preserve">volumu bir bütün olarak </w:t>
      </w:r>
      <w:proofErr w:type="gramStart"/>
      <w:r w:rsidRPr="00840BC6">
        <w:rPr>
          <w:rFonts w:ascii="Arial" w:hAnsi="Arial" w:cs="Arial"/>
          <w:sz w:val="18"/>
          <w:szCs w:val="18"/>
        </w:rPr>
        <w:t>görüldüğünde , arteriyel</w:t>
      </w:r>
      <w:proofErr w:type="gramEnd"/>
      <w:r w:rsidRPr="00840BC6">
        <w:rPr>
          <w:rFonts w:ascii="Arial" w:hAnsi="Arial" w:cs="Arial"/>
          <w:sz w:val="18"/>
          <w:szCs w:val="18"/>
        </w:rPr>
        <w:t xml:space="preserve"> </w:t>
      </w:r>
      <w:r w:rsidR="002516F8" w:rsidRPr="00840BC6">
        <w:rPr>
          <w:rFonts w:ascii="Arial" w:hAnsi="Arial" w:cs="Arial"/>
          <w:sz w:val="18"/>
          <w:szCs w:val="18"/>
        </w:rPr>
        <w:t xml:space="preserve"> </w:t>
      </w:r>
      <w:r w:rsidRPr="00840BC6">
        <w:rPr>
          <w:rFonts w:ascii="Arial" w:hAnsi="Arial" w:cs="Arial"/>
          <w:sz w:val="18"/>
          <w:szCs w:val="18"/>
        </w:rPr>
        <w:t xml:space="preserve"> dolaşım</w:t>
      </w:r>
      <w:r w:rsidR="002516F8" w:rsidRPr="00840BC6">
        <w:rPr>
          <w:rFonts w:ascii="Arial" w:hAnsi="Arial" w:cs="Arial"/>
          <w:sz w:val="18"/>
          <w:szCs w:val="18"/>
        </w:rPr>
        <w:t xml:space="preserve"> kan volumunun sadece %30'unu oluşturur.</w:t>
      </w:r>
      <w:r w:rsidR="002516F8" w:rsidRPr="00840BC6">
        <w:t xml:space="preserve"> </w:t>
      </w:r>
      <w:proofErr w:type="gramStart"/>
      <w:r w:rsidR="002516F8" w:rsidRPr="00840BC6">
        <w:rPr>
          <w:rFonts w:ascii="Arial" w:hAnsi="Arial" w:cs="Arial"/>
          <w:sz w:val="18"/>
          <w:szCs w:val="18"/>
        </w:rPr>
        <w:t>Özellikle  konjestif</w:t>
      </w:r>
      <w:proofErr w:type="gramEnd"/>
      <w:r w:rsidR="002516F8" w:rsidRPr="00840BC6">
        <w:rPr>
          <w:rFonts w:ascii="Arial" w:hAnsi="Arial" w:cs="Arial"/>
          <w:sz w:val="18"/>
          <w:szCs w:val="18"/>
        </w:rPr>
        <w:t xml:space="preserve"> durumda</w:t>
      </w:r>
      <w:r w:rsidR="0021746D" w:rsidRPr="00840BC6">
        <w:rPr>
          <w:rFonts w:ascii="Arial" w:hAnsi="Arial" w:cs="Arial"/>
          <w:sz w:val="18"/>
          <w:szCs w:val="18"/>
        </w:rPr>
        <w:t xml:space="preserve"> venöz dolaşım fazla voluma uyum için büyük kapasitan </w:t>
      </w:r>
      <w:r w:rsidRPr="00840BC6">
        <w:rPr>
          <w:rFonts w:ascii="Arial" w:hAnsi="Arial" w:cs="Arial"/>
          <w:sz w:val="18"/>
          <w:szCs w:val="18"/>
        </w:rPr>
        <w:t xml:space="preserve">(splaknik venöz ağ) </w:t>
      </w:r>
      <w:r w:rsidR="0021746D" w:rsidRPr="00840BC6">
        <w:rPr>
          <w:rFonts w:ascii="Arial" w:hAnsi="Arial" w:cs="Arial"/>
          <w:sz w:val="18"/>
          <w:szCs w:val="18"/>
        </w:rPr>
        <w:t xml:space="preserve">yatak sağlar. </w:t>
      </w:r>
      <w:r w:rsidR="002516F8" w:rsidRPr="00840BC6">
        <w:rPr>
          <w:rFonts w:ascii="Arial" w:hAnsi="Arial" w:cs="Arial"/>
          <w:sz w:val="18"/>
          <w:szCs w:val="18"/>
        </w:rPr>
        <w:t xml:space="preserve"> </w:t>
      </w:r>
    </w:p>
    <w:p w:rsidR="002516F8" w:rsidRPr="00840BC6" w:rsidRDefault="00DF2CA3" w:rsidP="00427416">
      <w:pPr>
        <w:pStyle w:val="ListeParagraf"/>
        <w:numPr>
          <w:ilvl w:val="0"/>
          <w:numId w:val="10"/>
        </w:numPr>
        <w:autoSpaceDE w:val="0"/>
        <w:autoSpaceDN w:val="0"/>
        <w:adjustRightInd w:val="0"/>
        <w:spacing w:after="0" w:line="240" w:lineRule="auto"/>
        <w:rPr>
          <w:rFonts w:ascii="Arial" w:hAnsi="Arial" w:cs="Arial"/>
          <w:sz w:val="18"/>
          <w:szCs w:val="18"/>
        </w:rPr>
      </w:pPr>
      <w:r w:rsidRPr="00840BC6">
        <w:rPr>
          <w:rFonts w:ascii="Arial" w:hAnsi="Arial" w:cs="Arial"/>
          <w:sz w:val="18"/>
          <w:szCs w:val="18"/>
        </w:rPr>
        <w:t>İleri KY'li birçok hasta, ayakbileği öd</w:t>
      </w:r>
      <w:r w:rsidR="000023D5" w:rsidRPr="00840BC6">
        <w:rPr>
          <w:rFonts w:ascii="Arial" w:hAnsi="Arial" w:cs="Arial"/>
          <w:sz w:val="18"/>
          <w:szCs w:val="18"/>
        </w:rPr>
        <w:t xml:space="preserve">emi veya dispneden </w:t>
      </w:r>
      <w:proofErr w:type="gramStart"/>
      <w:r w:rsidR="000023D5" w:rsidRPr="00840BC6">
        <w:rPr>
          <w:rFonts w:ascii="Arial" w:hAnsi="Arial" w:cs="Arial"/>
          <w:sz w:val="18"/>
          <w:szCs w:val="18"/>
        </w:rPr>
        <w:t xml:space="preserve">ziyade </w:t>
      </w:r>
      <w:r w:rsidRPr="00840BC6">
        <w:rPr>
          <w:rFonts w:ascii="Arial" w:hAnsi="Arial" w:cs="Arial"/>
          <w:sz w:val="18"/>
          <w:szCs w:val="18"/>
        </w:rPr>
        <w:t xml:space="preserve">  karın</w:t>
      </w:r>
      <w:proofErr w:type="gramEnd"/>
      <w:r w:rsidRPr="00840BC6">
        <w:rPr>
          <w:rFonts w:ascii="Arial" w:hAnsi="Arial" w:cs="Arial"/>
          <w:sz w:val="18"/>
          <w:szCs w:val="18"/>
        </w:rPr>
        <w:t xml:space="preserve"> şişkinliğinden  şikayet eder.</w:t>
      </w:r>
      <w:r w:rsidR="00FD6B12" w:rsidRPr="00840BC6">
        <w:rPr>
          <w:rFonts w:ascii="Arial" w:hAnsi="Arial" w:cs="Arial"/>
          <w:sz w:val="18"/>
          <w:szCs w:val="18"/>
        </w:rPr>
        <w:t xml:space="preserve"> Bu hastalarda sıklıkla gözlenen iştahsızlık ve abdominal dolgunluk hissi barsak </w:t>
      </w:r>
      <w:r w:rsidR="00FD6B12" w:rsidRPr="00CA6CF3">
        <w:rPr>
          <w:rFonts w:ascii="Arial" w:hAnsi="Arial" w:cs="Arial"/>
          <w:sz w:val="18"/>
          <w:szCs w:val="18"/>
        </w:rPr>
        <w:t>konjesyonunu</w:t>
      </w:r>
      <w:r w:rsidR="00FD6B12" w:rsidRPr="00840BC6">
        <w:rPr>
          <w:rFonts w:ascii="Arial" w:hAnsi="Arial" w:cs="Arial"/>
          <w:sz w:val="18"/>
          <w:szCs w:val="18"/>
        </w:rPr>
        <w:t xml:space="preserve"> işaret eden semptomlar olabilir.</w:t>
      </w:r>
    </w:p>
    <w:p w:rsidR="00553EC7" w:rsidRPr="00840BC6" w:rsidRDefault="00923CC7" w:rsidP="0073059B">
      <w:pPr>
        <w:autoSpaceDE w:val="0"/>
        <w:autoSpaceDN w:val="0"/>
        <w:adjustRightInd w:val="0"/>
        <w:spacing w:after="0" w:line="240" w:lineRule="auto"/>
      </w:pPr>
      <w:r w:rsidRPr="008D6B84">
        <w:rPr>
          <w:rFonts w:ascii="Arial" w:hAnsi="Arial" w:cs="Arial"/>
          <w:sz w:val="18"/>
          <w:szCs w:val="18"/>
        </w:rPr>
        <w:t>Bazı hastalarda</w:t>
      </w:r>
      <w:r w:rsidR="00FD6B12" w:rsidRPr="00840BC6">
        <w:rPr>
          <w:rFonts w:ascii="Arial" w:hAnsi="Arial" w:cs="Arial"/>
          <w:sz w:val="18"/>
          <w:szCs w:val="18"/>
        </w:rPr>
        <w:t xml:space="preserve"> asit veya hepatospleno</w:t>
      </w:r>
      <w:r w:rsidR="00E408E8" w:rsidRPr="00840BC6">
        <w:rPr>
          <w:rFonts w:ascii="Arial" w:hAnsi="Arial" w:cs="Arial"/>
          <w:sz w:val="18"/>
          <w:szCs w:val="18"/>
        </w:rPr>
        <w:t>megali bulunabilirken</w:t>
      </w:r>
      <w:r>
        <w:rPr>
          <w:rFonts w:ascii="Arial" w:hAnsi="Arial" w:cs="Arial"/>
          <w:sz w:val="18"/>
          <w:szCs w:val="18"/>
        </w:rPr>
        <w:t>;</w:t>
      </w:r>
      <w:r w:rsidR="006D14CC" w:rsidRPr="00840BC6">
        <w:rPr>
          <w:rFonts w:ascii="Arial" w:hAnsi="Arial" w:cs="Arial"/>
          <w:sz w:val="18"/>
          <w:szCs w:val="18"/>
        </w:rPr>
        <w:t xml:space="preserve"> ç</w:t>
      </w:r>
      <w:r w:rsidR="00FD6B12" w:rsidRPr="00840BC6">
        <w:rPr>
          <w:rFonts w:ascii="Arial" w:hAnsi="Arial" w:cs="Arial"/>
          <w:sz w:val="18"/>
          <w:szCs w:val="18"/>
        </w:rPr>
        <w:t>oğu</w:t>
      </w:r>
      <w:r w:rsidR="00E408E8" w:rsidRPr="00840BC6">
        <w:rPr>
          <w:rFonts w:ascii="Arial" w:hAnsi="Arial" w:cs="Arial"/>
          <w:sz w:val="18"/>
          <w:szCs w:val="18"/>
        </w:rPr>
        <w:t>nda</w:t>
      </w:r>
      <w:r w:rsidR="006D14CC" w:rsidRPr="00840BC6">
        <w:rPr>
          <w:rFonts w:ascii="Arial" w:hAnsi="Arial" w:cs="Arial"/>
          <w:sz w:val="18"/>
          <w:szCs w:val="18"/>
        </w:rPr>
        <w:t xml:space="preserve"> </w:t>
      </w:r>
      <w:r w:rsidR="0083005F" w:rsidRPr="00840BC6">
        <w:rPr>
          <w:rFonts w:ascii="Arial" w:hAnsi="Arial" w:cs="Arial"/>
          <w:sz w:val="18"/>
          <w:szCs w:val="18"/>
        </w:rPr>
        <w:t>s</w:t>
      </w:r>
      <w:r w:rsidR="00E408E8" w:rsidRPr="00840BC6">
        <w:rPr>
          <w:rFonts w:ascii="Arial" w:hAnsi="Arial" w:cs="Arial"/>
          <w:sz w:val="18"/>
          <w:szCs w:val="18"/>
        </w:rPr>
        <w:t>tandart diüretik tedavi</w:t>
      </w:r>
      <w:r w:rsidR="009C288F" w:rsidRPr="00840BC6">
        <w:rPr>
          <w:rFonts w:ascii="Arial" w:hAnsi="Arial" w:cs="Arial"/>
          <w:sz w:val="18"/>
          <w:szCs w:val="18"/>
        </w:rPr>
        <w:t xml:space="preserve"> ile</w:t>
      </w:r>
      <w:r w:rsidR="00BE64BA" w:rsidRPr="00840BC6">
        <w:rPr>
          <w:rFonts w:ascii="Arial" w:hAnsi="Arial" w:cs="Arial"/>
          <w:sz w:val="18"/>
          <w:szCs w:val="18"/>
        </w:rPr>
        <w:t xml:space="preserve"> sıklıkla </w:t>
      </w:r>
      <w:r w:rsidR="0083005F" w:rsidRPr="00840BC6">
        <w:rPr>
          <w:rFonts w:ascii="Arial" w:hAnsi="Arial" w:cs="Arial"/>
          <w:sz w:val="18"/>
          <w:szCs w:val="18"/>
        </w:rPr>
        <w:t>zor</w:t>
      </w:r>
      <w:r w:rsidR="00BE64BA" w:rsidRPr="00840BC6">
        <w:rPr>
          <w:rFonts w:ascii="Arial" w:hAnsi="Arial" w:cs="Arial"/>
          <w:sz w:val="18"/>
          <w:szCs w:val="18"/>
        </w:rPr>
        <w:t xml:space="preserve"> rahatlayan</w:t>
      </w:r>
      <w:r w:rsidR="009C288F" w:rsidRPr="00840BC6">
        <w:rPr>
          <w:rFonts w:ascii="Arial" w:hAnsi="Arial" w:cs="Arial"/>
          <w:sz w:val="18"/>
          <w:szCs w:val="18"/>
        </w:rPr>
        <w:t xml:space="preserve"> </w:t>
      </w:r>
      <w:r w:rsidR="006D14CC" w:rsidRPr="00840BC6">
        <w:rPr>
          <w:rFonts w:ascii="Arial" w:hAnsi="Arial" w:cs="Arial"/>
          <w:sz w:val="18"/>
          <w:szCs w:val="18"/>
        </w:rPr>
        <w:t>splaknik</w:t>
      </w:r>
      <w:r w:rsidR="009C288F" w:rsidRPr="00840BC6">
        <w:rPr>
          <w:rFonts w:ascii="Arial" w:hAnsi="Arial" w:cs="Arial"/>
          <w:sz w:val="18"/>
          <w:szCs w:val="18"/>
        </w:rPr>
        <w:t xml:space="preserve"> dolaşımın</w:t>
      </w:r>
      <w:r w:rsidR="006D14CC" w:rsidRPr="00840BC6">
        <w:rPr>
          <w:rFonts w:ascii="Arial" w:hAnsi="Arial" w:cs="Arial"/>
          <w:sz w:val="18"/>
          <w:szCs w:val="18"/>
        </w:rPr>
        <w:t xml:space="preserve"> kan volumunda genel bir artış vardır</w:t>
      </w:r>
      <w:r w:rsidR="00FD6B12" w:rsidRPr="00840BC6">
        <w:rPr>
          <w:rFonts w:ascii="Arial" w:hAnsi="Arial" w:cs="Arial"/>
          <w:sz w:val="18"/>
          <w:szCs w:val="18"/>
        </w:rPr>
        <w:t>.</w:t>
      </w:r>
      <w:r w:rsidR="0073059B" w:rsidRPr="00840BC6">
        <w:t xml:space="preserve"> </w:t>
      </w:r>
    </w:p>
    <w:p w:rsidR="00FD6B12" w:rsidRPr="00840BC6" w:rsidRDefault="0073059B" w:rsidP="0073059B">
      <w:pPr>
        <w:autoSpaceDE w:val="0"/>
        <w:autoSpaceDN w:val="0"/>
        <w:adjustRightInd w:val="0"/>
        <w:spacing w:after="0" w:line="240" w:lineRule="auto"/>
        <w:rPr>
          <w:rFonts w:ascii="Arial" w:hAnsi="Arial" w:cs="Arial"/>
          <w:sz w:val="18"/>
          <w:szCs w:val="18"/>
        </w:rPr>
      </w:pPr>
      <w:r w:rsidRPr="00840BC6">
        <w:rPr>
          <w:rFonts w:ascii="Arial" w:hAnsi="Arial" w:cs="Arial"/>
          <w:sz w:val="18"/>
          <w:szCs w:val="18"/>
        </w:rPr>
        <w:t>Geleneksel olarak, vasküler dağılımdaki bu gibi değişikliklerin, kanıtlanmamış olsa da progresif konjesyona cevap olarak gerçekleştiği varsayılmıştır.</w:t>
      </w:r>
      <w:r w:rsidRPr="00840BC6">
        <w:t xml:space="preserve"> </w:t>
      </w:r>
      <w:r w:rsidRPr="00840BC6">
        <w:rPr>
          <w:rFonts w:ascii="Arial" w:hAnsi="Arial" w:cs="Arial"/>
          <w:sz w:val="18"/>
          <w:szCs w:val="18"/>
        </w:rPr>
        <w:t>Kapak lezyonları veya perikardiyal konstriksiyon gibi bazı kardiyak anormallikler, venöz sistemdeki hidrostatik basınçlarda doğrudan bir artışa neden olur. Zamanla, hidrostatik ve ozmotik basınç dengesizliği</w:t>
      </w:r>
      <w:r w:rsidR="00753E25">
        <w:rPr>
          <w:rFonts w:ascii="Arial" w:hAnsi="Arial" w:cs="Arial"/>
          <w:sz w:val="18"/>
          <w:szCs w:val="18"/>
        </w:rPr>
        <w:t xml:space="preserve">ileri KY’de düşük onkotik basıncında katkısı </w:t>
      </w:r>
      <w:proofErr w:type="gramStart"/>
      <w:r w:rsidR="00753E25">
        <w:rPr>
          <w:rFonts w:ascii="Arial" w:hAnsi="Arial" w:cs="Arial"/>
          <w:sz w:val="18"/>
          <w:szCs w:val="18"/>
        </w:rPr>
        <w:t xml:space="preserve">ile </w:t>
      </w:r>
      <w:r w:rsidRPr="00840BC6">
        <w:rPr>
          <w:rFonts w:ascii="Arial" w:hAnsi="Arial" w:cs="Arial"/>
          <w:sz w:val="18"/>
          <w:szCs w:val="18"/>
        </w:rPr>
        <w:t xml:space="preserve"> </w:t>
      </w:r>
      <w:r w:rsidR="006A0A87" w:rsidRPr="00840BC6">
        <w:rPr>
          <w:rFonts w:ascii="Arial" w:hAnsi="Arial" w:cs="Arial"/>
          <w:sz w:val="18"/>
          <w:szCs w:val="18"/>
        </w:rPr>
        <w:t>intrav</w:t>
      </w:r>
      <w:r w:rsidRPr="00840BC6">
        <w:rPr>
          <w:rFonts w:ascii="Arial" w:hAnsi="Arial" w:cs="Arial"/>
          <w:sz w:val="18"/>
          <w:szCs w:val="18"/>
        </w:rPr>
        <w:t>asküler</w:t>
      </w:r>
      <w:proofErr w:type="gramEnd"/>
      <w:r w:rsidR="00923CC7">
        <w:rPr>
          <w:rFonts w:ascii="Arial" w:hAnsi="Arial" w:cs="Arial"/>
          <w:sz w:val="18"/>
          <w:szCs w:val="18"/>
        </w:rPr>
        <w:t xml:space="preserve"> </w:t>
      </w:r>
      <w:r w:rsidR="00923CC7" w:rsidRPr="00CA6CF3">
        <w:rPr>
          <w:rFonts w:ascii="Arial" w:hAnsi="Arial" w:cs="Arial"/>
          <w:sz w:val="18"/>
          <w:szCs w:val="18"/>
        </w:rPr>
        <w:t>bölmeden</w:t>
      </w:r>
      <w:r w:rsidRPr="00840BC6">
        <w:rPr>
          <w:rFonts w:ascii="Arial" w:hAnsi="Arial" w:cs="Arial"/>
          <w:sz w:val="18"/>
          <w:szCs w:val="18"/>
        </w:rPr>
        <w:t xml:space="preserve"> ekstravasküler bölmeye net sıvı kaymasına neden olabilir.</w:t>
      </w:r>
    </w:p>
    <w:p w:rsidR="005A2B41" w:rsidRDefault="005A2B41" w:rsidP="0010374F">
      <w:pPr>
        <w:autoSpaceDE w:val="0"/>
        <w:autoSpaceDN w:val="0"/>
        <w:adjustRightInd w:val="0"/>
        <w:spacing w:after="0" w:line="240" w:lineRule="auto"/>
        <w:rPr>
          <w:rFonts w:ascii="Arial" w:hAnsi="Arial" w:cs="Arial"/>
          <w:b/>
          <w:color w:val="0070C0"/>
          <w:sz w:val="18"/>
          <w:szCs w:val="18"/>
        </w:rPr>
      </w:pPr>
    </w:p>
    <w:p w:rsidR="00CD6A98" w:rsidRDefault="00CD6A98" w:rsidP="0010374F">
      <w:pPr>
        <w:autoSpaceDE w:val="0"/>
        <w:autoSpaceDN w:val="0"/>
        <w:adjustRightInd w:val="0"/>
        <w:spacing w:after="0" w:line="240" w:lineRule="auto"/>
        <w:rPr>
          <w:rFonts w:ascii="Arial" w:hAnsi="Arial" w:cs="Arial"/>
          <w:b/>
          <w:color w:val="0070C0"/>
          <w:sz w:val="18"/>
          <w:szCs w:val="18"/>
        </w:rPr>
      </w:pPr>
    </w:p>
    <w:p w:rsidR="0081470D" w:rsidRPr="008B7214" w:rsidRDefault="008B7214" w:rsidP="0010374F">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Böbreklerin R</w:t>
      </w:r>
      <w:r w:rsidR="0081470D" w:rsidRPr="008B7214">
        <w:rPr>
          <w:rFonts w:ascii="Times New Roman" w:hAnsi="Times New Roman" w:cs="Times New Roman"/>
          <w:b/>
          <w:sz w:val="24"/>
          <w:szCs w:val="24"/>
        </w:rPr>
        <w:t>olü:</w:t>
      </w:r>
    </w:p>
    <w:p w:rsidR="00840BC6" w:rsidRDefault="00840BC6" w:rsidP="004611AC">
      <w:pPr>
        <w:autoSpaceDE w:val="0"/>
        <w:autoSpaceDN w:val="0"/>
        <w:adjustRightInd w:val="0"/>
        <w:spacing w:after="0" w:line="240" w:lineRule="auto"/>
        <w:rPr>
          <w:rFonts w:ascii="Arial" w:hAnsi="Arial" w:cs="Arial"/>
          <w:color w:val="0070C0"/>
          <w:sz w:val="18"/>
          <w:szCs w:val="18"/>
        </w:rPr>
      </w:pPr>
    </w:p>
    <w:p w:rsidR="004611AC" w:rsidRPr="00840BC6" w:rsidRDefault="00923CC7" w:rsidP="004611AC">
      <w:pPr>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B</w:t>
      </w:r>
      <w:r w:rsidR="0081470D" w:rsidRPr="00840BC6">
        <w:rPr>
          <w:rFonts w:ascii="Arial" w:hAnsi="Arial" w:cs="Arial"/>
          <w:sz w:val="18"/>
          <w:szCs w:val="18"/>
        </w:rPr>
        <w:t xml:space="preserve">irçok </w:t>
      </w:r>
      <w:proofErr w:type="gramStart"/>
      <w:r w:rsidR="0081470D" w:rsidRPr="00840BC6">
        <w:rPr>
          <w:rFonts w:ascii="Arial" w:hAnsi="Arial" w:cs="Arial"/>
          <w:sz w:val="18"/>
          <w:szCs w:val="18"/>
        </w:rPr>
        <w:t xml:space="preserve">anlamlı  </w:t>
      </w:r>
      <w:r w:rsidR="0081470D" w:rsidRPr="009111D6">
        <w:rPr>
          <w:rFonts w:ascii="Arial" w:hAnsi="Arial" w:cs="Arial"/>
          <w:sz w:val="18"/>
          <w:szCs w:val="18"/>
        </w:rPr>
        <w:t>konjesyon</w:t>
      </w:r>
      <w:r w:rsidR="009111D6">
        <w:rPr>
          <w:rFonts w:ascii="Arial" w:hAnsi="Arial" w:cs="Arial"/>
          <w:sz w:val="18"/>
          <w:szCs w:val="18"/>
        </w:rPr>
        <w:t>un</w:t>
      </w:r>
      <w:proofErr w:type="gramEnd"/>
      <w:r w:rsidR="0081470D" w:rsidRPr="00840BC6">
        <w:rPr>
          <w:rFonts w:ascii="Arial" w:hAnsi="Arial" w:cs="Arial"/>
          <w:sz w:val="18"/>
          <w:szCs w:val="18"/>
        </w:rPr>
        <w:t xml:space="preserve"> hemodinamik </w:t>
      </w:r>
      <w:r w:rsidR="00CD6A98" w:rsidRPr="00840BC6">
        <w:rPr>
          <w:rFonts w:ascii="Arial" w:hAnsi="Arial" w:cs="Arial"/>
          <w:sz w:val="18"/>
          <w:szCs w:val="18"/>
        </w:rPr>
        <w:t>bozukluktan</w:t>
      </w:r>
      <w:r w:rsidR="0081470D" w:rsidRPr="00840BC6">
        <w:rPr>
          <w:rFonts w:ascii="Arial" w:hAnsi="Arial" w:cs="Arial"/>
          <w:sz w:val="18"/>
          <w:szCs w:val="18"/>
        </w:rPr>
        <w:t xml:space="preserve"> önce olabileceği inanılmaktadır</w:t>
      </w:r>
      <w:r w:rsidR="00753E25">
        <w:rPr>
          <w:rFonts w:ascii="Arial" w:hAnsi="Arial" w:cs="Arial"/>
          <w:sz w:val="18"/>
          <w:szCs w:val="18"/>
        </w:rPr>
        <w:t xml:space="preserve"> (klinik konjesyonun öncesinde invazif sağ kalp kateterizasyonu ve yükselren natriüretik peptid düzeylerile tanınabilen hemodinamik konjesyon)</w:t>
      </w:r>
      <w:r w:rsidR="0081470D" w:rsidRPr="00840BC6">
        <w:rPr>
          <w:rFonts w:ascii="Arial" w:hAnsi="Arial" w:cs="Arial"/>
          <w:sz w:val="18"/>
          <w:szCs w:val="18"/>
        </w:rPr>
        <w:t>.</w:t>
      </w:r>
      <w:r w:rsidR="00CF264F" w:rsidRPr="00840BC6">
        <w:t xml:space="preserve"> </w:t>
      </w:r>
      <w:r w:rsidR="004937D1" w:rsidRPr="00840BC6">
        <w:rPr>
          <w:rFonts w:ascii="Arial" w:hAnsi="Arial" w:cs="Arial"/>
          <w:sz w:val="18"/>
          <w:szCs w:val="18"/>
        </w:rPr>
        <w:t>Tüm farklı sunum tip</w:t>
      </w:r>
      <w:r w:rsidR="00CF264F" w:rsidRPr="00840BC6">
        <w:rPr>
          <w:rFonts w:ascii="Arial" w:hAnsi="Arial" w:cs="Arial"/>
          <w:sz w:val="18"/>
          <w:szCs w:val="18"/>
        </w:rPr>
        <w:t xml:space="preserve">lerinde, su ve tuz tutma eğilimi KY </w:t>
      </w:r>
      <w:proofErr w:type="gramStart"/>
      <w:r w:rsidR="00CF264F" w:rsidRPr="00840BC6">
        <w:rPr>
          <w:rFonts w:ascii="Arial" w:hAnsi="Arial" w:cs="Arial"/>
          <w:sz w:val="18"/>
          <w:szCs w:val="18"/>
        </w:rPr>
        <w:t>sendromunun</w:t>
      </w:r>
      <w:proofErr w:type="gramEnd"/>
      <w:r w:rsidR="00CF264F" w:rsidRPr="00840BC6">
        <w:rPr>
          <w:rFonts w:ascii="Arial" w:hAnsi="Arial" w:cs="Arial"/>
          <w:sz w:val="18"/>
          <w:szCs w:val="18"/>
        </w:rPr>
        <w:t xml:space="preserve"> ayırt edici özelliği</w:t>
      </w:r>
      <w:r w:rsidR="009111D6">
        <w:rPr>
          <w:rFonts w:ascii="Arial" w:hAnsi="Arial" w:cs="Arial"/>
          <w:sz w:val="18"/>
          <w:szCs w:val="18"/>
        </w:rPr>
        <w:t>dir</w:t>
      </w:r>
      <w:r w:rsidR="00CF264F" w:rsidRPr="00840BC6">
        <w:rPr>
          <w:rFonts w:ascii="Arial" w:hAnsi="Arial" w:cs="Arial"/>
          <w:sz w:val="18"/>
          <w:szCs w:val="18"/>
        </w:rPr>
        <w:t>.</w:t>
      </w:r>
      <w:r w:rsidR="004611AC" w:rsidRPr="00840BC6">
        <w:t xml:space="preserve"> </w:t>
      </w:r>
    </w:p>
    <w:p w:rsidR="00B1119A" w:rsidRDefault="00E917FF" w:rsidP="002D130B">
      <w:pPr>
        <w:autoSpaceDE w:val="0"/>
        <w:autoSpaceDN w:val="0"/>
        <w:adjustRightInd w:val="0"/>
        <w:spacing w:after="0" w:line="240" w:lineRule="auto"/>
        <w:rPr>
          <w:rFonts w:ascii="Arial" w:hAnsi="Arial" w:cs="Arial"/>
          <w:color w:val="0070C0"/>
          <w:sz w:val="18"/>
          <w:szCs w:val="18"/>
        </w:rPr>
      </w:pPr>
      <w:r>
        <w:rPr>
          <w:rFonts w:ascii="Arial" w:hAnsi="Arial" w:cs="Arial"/>
          <w:color w:val="0070C0"/>
          <w:sz w:val="18"/>
          <w:szCs w:val="18"/>
        </w:rPr>
        <w:t xml:space="preserve">  </w:t>
      </w:r>
      <w:r w:rsidRPr="00840BC6">
        <w:rPr>
          <w:rFonts w:ascii="Arial" w:hAnsi="Arial" w:cs="Arial"/>
          <w:sz w:val="18"/>
          <w:szCs w:val="18"/>
        </w:rPr>
        <w:t>KY</w:t>
      </w:r>
      <w:r w:rsidR="00CD6A98" w:rsidRPr="00840BC6">
        <w:rPr>
          <w:rFonts w:ascii="Arial" w:hAnsi="Arial" w:cs="Arial"/>
          <w:sz w:val="18"/>
          <w:szCs w:val="18"/>
        </w:rPr>
        <w:t xml:space="preserve"> hastalarında</w:t>
      </w:r>
      <w:r w:rsidR="004611AC" w:rsidRPr="00840BC6">
        <w:rPr>
          <w:rFonts w:ascii="Arial" w:hAnsi="Arial" w:cs="Arial"/>
          <w:sz w:val="18"/>
          <w:szCs w:val="18"/>
        </w:rPr>
        <w:t xml:space="preserve"> renal sodyum klorür atılım</w:t>
      </w:r>
      <w:r w:rsidRPr="00840BC6">
        <w:rPr>
          <w:rFonts w:ascii="Arial" w:hAnsi="Arial" w:cs="Arial"/>
          <w:sz w:val="18"/>
          <w:szCs w:val="18"/>
        </w:rPr>
        <w:t>ınd</w:t>
      </w:r>
      <w:r w:rsidR="00011228" w:rsidRPr="00840BC6">
        <w:rPr>
          <w:rFonts w:ascii="Arial" w:hAnsi="Arial" w:cs="Arial"/>
          <w:sz w:val="18"/>
          <w:szCs w:val="18"/>
        </w:rPr>
        <w:t xml:space="preserve">a bozulma olduğu bilinmektedir </w:t>
      </w:r>
      <w:r w:rsidR="00011228" w:rsidRPr="00011228">
        <w:rPr>
          <w:rFonts w:ascii="Arial" w:hAnsi="Arial" w:cs="Arial"/>
          <w:b/>
          <w:color w:val="FF0000"/>
          <w:sz w:val="18"/>
          <w:szCs w:val="18"/>
          <w:vertAlign w:val="superscript"/>
        </w:rPr>
        <w:t>6</w:t>
      </w:r>
      <w:r w:rsidR="00923CC7">
        <w:rPr>
          <w:rFonts w:ascii="Arial" w:hAnsi="Arial" w:cs="Arial"/>
          <w:sz w:val="18"/>
          <w:szCs w:val="18"/>
        </w:rPr>
        <w:t xml:space="preserve">; </w:t>
      </w:r>
      <w:r w:rsidR="00753E25" w:rsidRPr="008D6B84">
        <w:rPr>
          <w:rFonts w:ascii="Arial" w:hAnsi="Arial" w:cs="Arial"/>
          <w:sz w:val="18"/>
          <w:szCs w:val="18"/>
        </w:rPr>
        <w:t>bunlar</w:t>
      </w:r>
      <w:r w:rsidR="008D6B84">
        <w:rPr>
          <w:rFonts w:ascii="Arial" w:hAnsi="Arial" w:cs="Arial"/>
          <w:sz w:val="18"/>
          <w:szCs w:val="18"/>
        </w:rPr>
        <w:t xml:space="preserve"> </w:t>
      </w:r>
      <w:r w:rsidR="004611AC" w:rsidRPr="008D6B84">
        <w:rPr>
          <w:rFonts w:ascii="Arial" w:hAnsi="Arial" w:cs="Arial"/>
          <w:sz w:val="18"/>
          <w:szCs w:val="18"/>
        </w:rPr>
        <w:t>genellikle</w:t>
      </w:r>
      <w:r w:rsidR="004611AC" w:rsidRPr="00840BC6">
        <w:rPr>
          <w:rFonts w:ascii="Arial" w:hAnsi="Arial" w:cs="Arial"/>
          <w:sz w:val="18"/>
          <w:szCs w:val="18"/>
        </w:rPr>
        <w:t xml:space="preserve"> </w:t>
      </w:r>
      <w:r w:rsidR="008D6B84">
        <w:rPr>
          <w:rFonts w:ascii="Arial" w:hAnsi="Arial" w:cs="Arial"/>
          <w:sz w:val="18"/>
          <w:szCs w:val="18"/>
        </w:rPr>
        <w:t xml:space="preserve">normal </w:t>
      </w:r>
      <w:r w:rsidR="004611AC" w:rsidRPr="00840BC6">
        <w:rPr>
          <w:rFonts w:ascii="Arial" w:hAnsi="Arial" w:cs="Arial"/>
          <w:sz w:val="18"/>
          <w:szCs w:val="18"/>
        </w:rPr>
        <w:t>ora</w:t>
      </w:r>
      <w:r w:rsidR="008D6B84">
        <w:rPr>
          <w:rFonts w:ascii="Arial" w:hAnsi="Arial" w:cs="Arial"/>
          <w:sz w:val="18"/>
          <w:szCs w:val="18"/>
        </w:rPr>
        <w:t xml:space="preserve">l </w:t>
      </w:r>
      <w:proofErr w:type="gramStart"/>
      <w:r w:rsidR="008D6B84">
        <w:rPr>
          <w:rFonts w:ascii="Arial" w:hAnsi="Arial" w:cs="Arial"/>
          <w:sz w:val="18"/>
          <w:szCs w:val="18"/>
        </w:rPr>
        <w:t xml:space="preserve">sodyum </w:t>
      </w:r>
      <w:r w:rsidR="00011228" w:rsidRPr="00840BC6">
        <w:rPr>
          <w:rFonts w:ascii="Arial" w:hAnsi="Arial" w:cs="Arial"/>
          <w:sz w:val="18"/>
          <w:szCs w:val="18"/>
        </w:rPr>
        <w:t xml:space="preserve"> klorür</w:t>
      </w:r>
      <w:proofErr w:type="gramEnd"/>
      <w:r w:rsidR="008D6B84">
        <w:rPr>
          <w:rFonts w:ascii="Arial" w:hAnsi="Arial" w:cs="Arial"/>
          <w:sz w:val="18"/>
          <w:szCs w:val="18"/>
        </w:rPr>
        <w:t xml:space="preserve">, tuz </w:t>
      </w:r>
      <w:r w:rsidR="00011228" w:rsidRPr="00840BC6">
        <w:rPr>
          <w:rFonts w:ascii="Arial" w:hAnsi="Arial" w:cs="Arial"/>
          <w:sz w:val="18"/>
          <w:szCs w:val="18"/>
        </w:rPr>
        <w:t xml:space="preserve"> yükünü</w:t>
      </w:r>
      <w:r w:rsidR="004611AC" w:rsidRPr="00840BC6">
        <w:rPr>
          <w:rFonts w:ascii="Arial" w:hAnsi="Arial" w:cs="Arial"/>
          <w:sz w:val="18"/>
          <w:szCs w:val="18"/>
        </w:rPr>
        <w:t xml:space="preserve"> </w:t>
      </w:r>
      <w:r w:rsidR="008D6B84">
        <w:rPr>
          <w:rFonts w:ascii="Arial" w:hAnsi="Arial" w:cs="Arial"/>
          <w:sz w:val="18"/>
          <w:szCs w:val="18"/>
        </w:rPr>
        <w:t xml:space="preserve">dahi </w:t>
      </w:r>
      <w:r w:rsidR="004611AC" w:rsidRPr="00840BC6">
        <w:rPr>
          <w:rFonts w:ascii="Arial" w:hAnsi="Arial" w:cs="Arial"/>
          <w:sz w:val="18"/>
          <w:szCs w:val="18"/>
        </w:rPr>
        <w:t>n</w:t>
      </w:r>
      <w:r w:rsidR="00011228" w:rsidRPr="00840BC6">
        <w:rPr>
          <w:rFonts w:ascii="Arial" w:hAnsi="Arial" w:cs="Arial"/>
          <w:sz w:val="18"/>
          <w:szCs w:val="18"/>
        </w:rPr>
        <w:t xml:space="preserve">ormal hastalarla aynı miktarda </w:t>
      </w:r>
      <w:r w:rsidRPr="00840BC6">
        <w:rPr>
          <w:rFonts w:ascii="Arial" w:hAnsi="Arial" w:cs="Arial"/>
          <w:sz w:val="18"/>
          <w:szCs w:val="18"/>
        </w:rPr>
        <w:t>atamazlar</w:t>
      </w:r>
      <w:r w:rsidR="00011228">
        <w:rPr>
          <w:rFonts w:ascii="Arial" w:hAnsi="Arial" w:cs="Arial"/>
          <w:color w:val="0070C0"/>
          <w:sz w:val="18"/>
          <w:szCs w:val="18"/>
        </w:rPr>
        <w:t xml:space="preserve"> </w:t>
      </w:r>
      <w:r w:rsidR="00011228" w:rsidRPr="00011228">
        <w:rPr>
          <w:rFonts w:ascii="Arial" w:hAnsi="Arial" w:cs="Arial"/>
          <w:b/>
          <w:color w:val="FF0000"/>
          <w:sz w:val="18"/>
          <w:szCs w:val="18"/>
          <w:vertAlign w:val="superscript"/>
        </w:rPr>
        <w:t>7</w:t>
      </w:r>
      <w:r w:rsidRPr="00840BC6">
        <w:rPr>
          <w:rFonts w:ascii="Arial" w:hAnsi="Arial" w:cs="Arial"/>
          <w:sz w:val="18"/>
          <w:szCs w:val="18"/>
        </w:rPr>
        <w:t>.</w:t>
      </w:r>
      <w:r w:rsidRPr="00840BC6">
        <w:t xml:space="preserve"> </w:t>
      </w:r>
      <w:r w:rsidRPr="00840BC6">
        <w:rPr>
          <w:rFonts w:ascii="Arial" w:hAnsi="Arial" w:cs="Arial"/>
          <w:sz w:val="18"/>
          <w:szCs w:val="18"/>
        </w:rPr>
        <w:t>Geleneksel olarak</w:t>
      </w:r>
      <w:r w:rsidR="00923CC7">
        <w:rPr>
          <w:rFonts w:ascii="Arial" w:hAnsi="Arial" w:cs="Arial"/>
          <w:sz w:val="18"/>
          <w:szCs w:val="18"/>
        </w:rPr>
        <w:t xml:space="preserve"> </w:t>
      </w:r>
      <w:r w:rsidRPr="00840BC6">
        <w:rPr>
          <w:rFonts w:ascii="Arial" w:hAnsi="Arial" w:cs="Arial"/>
          <w:sz w:val="18"/>
          <w:szCs w:val="18"/>
        </w:rPr>
        <w:t>su ve sodyum tutma eğilimi KY'nin kardiyorenal</w:t>
      </w:r>
      <w:r w:rsidR="00923CC7">
        <w:rPr>
          <w:rFonts w:ascii="Arial" w:hAnsi="Arial" w:cs="Arial"/>
          <w:sz w:val="18"/>
          <w:szCs w:val="18"/>
        </w:rPr>
        <w:t xml:space="preserve"> </w:t>
      </w:r>
      <w:r w:rsidR="00011228" w:rsidRPr="00840BC6">
        <w:rPr>
          <w:rFonts w:ascii="Arial" w:hAnsi="Arial" w:cs="Arial"/>
          <w:sz w:val="18"/>
          <w:szCs w:val="18"/>
        </w:rPr>
        <w:t>ve kalp-</w:t>
      </w:r>
      <w:r w:rsidRPr="00840BC6">
        <w:rPr>
          <w:rFonts w:ascii="Arial" w:hAnsi="Arial" w:cs="Arial"/>
          <w:sz w:val="18"/>
          <w:szCs w:val="18"/>
        </w:rPr>
        <w:t xml:space="preserve"> </w:t>
      </w:r>
      <w:r w:rsidR="00A7186B">
        <w:rPr>
          <w:rFonts w:ascii="Arial" w:hAnsi="Arial" w:cs="Arial"/>
          <w:sz w:val="18"/>
          <w:szCs w:val="18"/>
        </w:rPr>
        <w:t xml:space="preserve"> etkin </w:t>
      </w:r>
      <w:r w:rsidRPr="00840BC6">
        <w:rPr>
          <w:rFonts w:ascii="Arial" w:hAnsi="Arial" w:cs="Arial"/>
          <w:sz w:val="18"/>
          <w:szCs w:val="18"/>
        </w:rPr>
        <w:t>kan dolaşımı</w:t>
      </w:r>
      <w:r w:rsidR="00A7186B">
        <w:rPr>
          <w:rFonts w:ascii="Arial" w:hAnsi="Arial" w:cs="Arial"/>
          <w:sz w:val="18"/>
          <w:szCs w:val="18"/>
        </w:rPr>
        <w:t xml:space="preserve"> volumu </w:t>
      </w:r>
      <w:r w:rsidRPr="00840BC6">
        <w:rPr>
          <w:rFonts w:ascii="Arial" w:hAnsi="Arial" w:cs="Arial"/>
          <w:sz w:val="18"/>
          <w:szCs w:val="18"/>
        </w:rPr>
        <w:t xml:space="preserve"> model</w:t>
      </w:r>
      <w:r w:rsidR="00011228" w:rsidRPr="00840BC6">
        <w:rPr>
          <w:rFonts w:ascii="Arial" w:hAnsi="Arial" w:cs="Arial"/>
          <w:sz w:val="18"/>
          <w:szCs w:val="18"/>
        </w:rPr>
        <w:t xml:space="preserve">leri ile açıklanmaktadır </w:t>
      </w:r>
      <w:r w:rsidR="00011228" w:rsidRPr="00011228">
        <w:rPr>
          <w:rFonts w:ascii="Arial" w:hAnsi="Arial" w:cs="Arial"/>
          <w:b/>
          <w:color w:val="FF0000"/>
          <w:sz w:val="18"/>
          <w:szCs w:val="18"/>
          <w:vertAlign w:val="superscript"/>
        </w:rPr>
        <w:t>8, 9</w:t>
      </w:r>
      <w:r w:rsidRPr="00E917FF">
        <w:rPr>
          <w:rFonts w:ascii="Arial" w:hAnsi="Arial" w:cs="Arial"/>
          <w:color w:val="0070C0"/>
          <w:sz w:val="18"/>
          <w:szCs w:val="18"/>
        </w:rPr>
        <w:t>.</w:t>
      </w:r>
    </w:p>
    <w:p w:rsidR="007F18D3" w:rsidRPr="00840BC6" w:rsidRDefault="002D130B" w:rsidP="002D130B">
      <w:pPr>
        <w:autoSpaceDE w:val="0"/>
        <w:autoSpaceDN w:val="0"/>
        <w:adjustRightInd w:val="0"/>
        <w:spacing w:after="0" w:line="240" w:lineRule="auto"/>
        <w:rPr>
          <w:rFonts w:ascii="Arial" w:hAnsi="Arial" w:cs="Arial"/>
          <w:sz w:val="18"/>
          <w:szCs w:val="18"/>
        </w:rPr>
      </w:pPr>
      <w:r w:rsidRPr="00840BC6">
        <w:t xml:space="preserve"> </w:t>
      </w:r>
      <w:r w:rsidRPr="00840BC6">
        <w:rPr>
          <w:rFonts w:ascii="Arial" w:hAnsi="Arial" w:cs="Arial"/>
          <w:sz w:val="18"/>
          <w:szCs w:val="18"/>
        </w:rPr>
        <w:t xml:space="preserve">Böbrekler tuz ve su homeostazının çoğunu idare </w:t>
      </w:r>
      <w:r w:rsidR="00A7186B">
        <w:rPr>
          <w:rFonts w:ascii="Arial" w:hAnsi="Arial" w:cs="Arial"/>
          <w:sz w:val="18"/>
          <w:szCs w:val="18"/>
        </w:rPr>
        <w:t xml:space="preserve">kompanse </w:t>
      </w:r>
      <w:r w:rsidRPr="00840BC6">
        <w:rPr>
          <w:rFonts w:ascii="Arial" w:hAnsi="Arial" w:cs="Arial"/>
          <w:sz w:val="18"/>
          <w:szCs w:val="18"/>
        </w:rPr>
        <w:t>ettik</w:t>
      </w:r>
      <w:r w:rsidR="00FF500A" w:rsidRPr="00840BC6">
        <w:rPr>
          <w:rFonts w:ascii="Arial" w:hAnsi="Arial" w:cs="Arial"/>
          <w:sz w:val="18"/>
          <w:szCs w:val="18"/>
        </w:rPr>
        <w:t>lerinden</w:t>
      </w:r>
      <w:r w:rsidR="00923CC7">
        <w:rPr>
          <w:rFonts w:ascii="Arial" w:hAnsi="Arial" w:cs="Arial"/>
          <w:sz w:val="18"/>
          <w:szCs w:val="18"/>
        </w:rPr>
        <w:t xml:space="preserve"> </w:t>
      </w:r>
      <w:r w:rsidR="00FF500A" w:rsidRPr="00840BC6">
        <w:rPr>
          <w:rFonts w:ascii="Arial" w:hAnsi="Arial" w:cs="Arial"/>
          <w:sz w:val="18"/>
          <w:szCs w:val="18"/>
        </w:rPr>
        <w:t>birçok mekanizma ile</w:t>
      </w:r>
      <w:r w:rsidRPr="00840BC6">
        <w:rPr>
          <w:rFonts w:ascii="Arial" w:hAnsi="Arial" w:cs="Arial"/>
          <w:sz w:val="18"/>
          <w:szCs w:val="18"/>
        </w:rPr>
        <w:t xml:space="preserve"> sistemik venöz konjesyonun gelişiminde </w:t>
      </w:r>
      <w:proofErr w:type="gramStart"/>
      <w:r w:rsidRPr="00840BC6">
        <w:rPr>
          <w:rFonts w:ascii="Arial" w:hAnsi="Arial" w:cs="Arial"/>
          <w:sz w:val="18"/>
          <w:szCs w:val="18"/>
        </w:rPr>
        <w:t>önemli  rol</w:t>
      </w:r>
      <w:proofErr w:type="gramEnd"/>
      <w:r w:rsidRPr="00840BC6">
        <w:rPr>
          <w:rFonts w:ascii="Arial" w:hAnsi="Arial" w:cs="Arial"/>
          <w:sz w:val="18"/>
          <w:szCs w:val="18"/>
        </w:rPr>
        <w:t xml:space="preserve"> oynarlar:</w:t>
      </w:r>
    </w:p>
    <w:p w:rsidR="007F18D3" w:rsidRPr="00840BC6" w:rsidRDefault="007F18D3" w:rsidP="002D130B">
      <w:pPr>
        <w:autoSpaceDE w:val="0"/>
        <w:autoSpaceDN w:val="0"/>
        <w:adjustRightInd w:val="0"/>
        <w:spacing w:after="0" w:line="240" w:lineRule="auto"/>
        <w:rPr>
          <w:rFonts w:ascii="Arial" w:hAnsi="Arial" w:cs="Arial"/>
          <w:sz w:val="18"/>
          <w:szCs w:val="18"/>
        </w:rPr>
      </w:pPr>
    </w:p>
    <w:p w:rsidR="00FF500A" w:rsidRPr="00840BC6" w:rsidRDefault="002D130B" w:rsidP="001B5F72">
      <w:pPr>
        <w:pStyle w:val="ListeParagraf"/>
        <w:numPr>
          <w:ilvl w:val="0"/>
          <w:numId w:val="3"/>
        </w:numPr>
        <w:shd w:val="clear" w:color="auto" w:fill="F2F2F2" w:themeFill="background1" w:themeFillShade="F2"/>
        <w:autoSpaceDE w:val="0"/>
        <w:autoSpaceDN w:val="0"/>
        <w:adjustRightInd w:val="0"/>
        <w:spacing w:after="0" w:line="240" w:lineRule="auto"/>
        <w:rPr>
          <w:rFonts w:ascii="Arial" w:hAnsi="Arial" w:cs="Arial"/>
          <w:sz w:val="18"/>
          <w:szCs w:val="18"/>
        </w:rPr>
      </w:pPr>
      <w:r w:rsidRPr="00840BC6">
        <w:rPr>
          <w:rFonts w:ascii="Arial" w:hAnsi="Arial" w:cs="Arial"/>
          <w:sz w:val="18"/>
          <w:szCs w:val="18"/>
        </w:rPr>
        <w:t xml:space="preserve">Bozulmuş kalp debisi, böbreklere arteriyel kan </w:t>
      </w:r>
      <w:r w:rsidR="00A7186B">
        <w:rPr>
          <w:rFonts w:ascii="Arial" w:hAnsi="Arial" w:cs="Arial"/>
          <w:sz w:val="18"/>
          <w:szCs w:val="18"/>
        </w:rPr>
        <w:t>akımı, perfüzyonun</w:t>
      </w:r>
      <w:r w:rsidRPr="00840BC6">
        <w:rPr>
          <w:rFonts w:ascii="Arial" w:hAnsi="Arial" w:cs="Arial"/>
          <w:sz w:val="18"/>
          <w:szCs w:val="18"/>
        </w:rPr>
        <w:t xml:space="preserve"> yetersiz</w:t>
      </w:r>
      <w:r w:rsidR="00517446" w:rsidRPr="00840BC6">
        <w:rPr>
          <w:rFonts w:ascii="Arial" w:hAnsi="Arial" w:cs="Arial"/>
          <w:sz w:val="18"/>
          <w:szCs w:val="18"/>
        </w:rPr>
        <w:t xml:space="preserve"> olmasına</w:t>
      </w:r>
      <w:r w:rsidR="00214E79">
        <w:rPr>
          <w:rFonts w:ascii="Arial" w:hAnsi="Arial" w:cs="Arial"/>
          <w:sz w:val="18"/>
          <w:szCs w:val="18"/>
        </w:rPr>
        <w:t xml:space="preserve">; </w:t>
      </w:r>
      <w:r w:rsidR="00A7186B">
        <w:rPr>
          <w:rFonts w:ascii="Arial" w:hAnsi="Arial" w:cs="Arial"/>
          <w:sz w:val="18"/>
          <w:szCs w:val="18"/>
        </w:rPr>
        <w:t xml:space="preserve">yetersiz </w:t>
      </w:r>
      <w:r w:rsidR="00FF500A" w:rsidRPr="00A7186B">
        <w:rPr>
          <w:rFonts w:ascii="Arial" w:hAnsi="Arial" w:cs="Arial"/>
          <w:sz w:val="18"/>
          <w:szCs w:val="18"/>
        </w:rPr>
        <w:t>arteri</w:t>
      </w:r>
      <w:r w:rsidR="00923CC7" w:rsidRPr="00A7186B">
        <w:rPr>
          <w:rFonts w:ascii="Arial" w:hAnsi="Arial" w:cs="Arial"/>
          <w:sz w:val="18"/>
          <w:szCs w:val="18"/>
        </w:rPr>
        <w:t>y</w:t>
      </w:r>
      <w:r w:rsidR="00FF500A" w:rsidRPr="00A7186B">
        <w:rPr>
          <w:rFonts w:ascii="Arial" w:hAnsi="Arial" w:cs="Arial"/>
          <w:sz w:val="18"/>
          <w:szCs w:val="18"/>
        </w:rPr>
        <w:t>el</w:t>
      </w:r>
      <w:r w:rsidR="00FF500A" w:rsidRPr="00840BC6">
        <w:rPr>
          <w:rFonts w:ascii="Arial" w:hAnsi="Arial" w:cs="Arial"/>
          <w:sz w:val="18"/>
          <w:szCs w:val="18"/>
        </w:rPr>
        <w:t xml:space="preserve"> dolum sonucunda</w:t>
      </w:r>
      <w:r w:rsidRPr="00840BC6">
        <w:rPr>
          <w:rFonts w:ascii="Arial" w:hAnsi="Arial" w:cs="Arial"/>
          <w:sz w:val="18"/>
          <w:szCs w:val="18"/>
        </w:rPr>
        <w:t xml:space="preserve"> </w:t>
      </w:r>
      <w:r w:rsidR="005D43A1" w:rsidRPr="00840BC6">
        <w:rPr>
          <w:rFonts w:ascii="Arial" w:hAnsi="Arial" w:cs="Arial"/>
          <w:sz w:val="18"/>
          <w:szCs w:val="18"/>
        </w:rPr>
        <w:t>böbre</w:t>
      </w:r>
      <w:r w:rsidR="00FF500A" w:rsidRPr="00840BC6">
        <w:rPr>
          <w:rFonts w:ascii="Arial" w:hAnsi="Arial" w:cs="Arial"/>
          <w:sz w:val="18"/>
          <w:szCs w:val="18"/>
        </w:rPr>
        <w:t>k</w:t>
      </w:r>
      <w:r w:rsidR="005D43A1" w:rsidRPr="00840BC6">
        <w:rPr>
          <w:rFonts w:ascii="Arial" w:hAnsi="Arial" w:cs="Arial"/>
          <w:sz w:val="18"/>
          <w:szCs w:val="18"/>
        </w:rPr>
        <w:t xml:space="preserve"> </w:t>
      </w:r>
      <w:r w:rsidR="00FF500A" w:rsidRPr="00840BC6">
        <w:rPr>
          <w:rFonts w:ascii="Arial" w:hAnsi="Arial" w:cs="Arial"/>
          <w:sz w:val="18"/>
          <w:szCs w:val="18"/>
        </w:rPr>
        <w:t xml:space="preserve">arteriyel kan akımının </w:t>
      </w:r>
      <w:proofErr w:type="gramStart"/>
      <w:r w:rsidR="00FF500A" w:rsidRPr="00840BC6">
        <w:rPr>
          <w:rFonts w:ascii="Arial" w:hAnsi="Arial" w:cs="Arial"/>
          <w:sz w:val="18"/>
          <w:szCs w:val="18"/>
        </w:rPr>
        <w:t>düşmesi  renal</w:t>
      </w:r>
      <w:proofErr w:type="gramEnd"/>
      <w:r w:rsidR="00FF500A" w:rsidRPr="00840BC6">
        <w:rPr>
          <w:rFonts w:ascii="Arial" w:hAnsi="Arial" w:cs="Arial"/>
          <w:sz w:val="18"/>
          <w:szCs w:val="18"/>
        </w:rPr>
        <w:t xml:space="preserve"> hipoperfüzyona </w:t>
      </w:r>
      <w:r w:rsidRPr="00840BC6">
        <w:rPr>
          <w:rFonts w:ascii="Arial" w:hAnsi="Arial" w:cs="Arial"/>
          <w:sz w:val="18"/>
          <w:szCs w:val="18"/>
        </w:rPr>
        <w:t>neden olabilir</w:t>
      </w:r>
      <w:r w:rsidR="00214E79" w:rsidRPr="00A7186B">
        <w:rPr>
          <w:rFonts w:ascii="Arial" w:hAnsi="Arial" w:cs="Arial"/>
          <w:sz w:val="18"/>
          <w:szCs w:val="18"/>
        </w:rPr>
        <w:t>.</w:t>
      </w:r>
      <w:r w:rsidR="00FF500A" w:rsidRPr="00A7186B">
        <w:rPr>
          <w:rFonts w:ascii="Arial" w:hAnsi="Arial" w:cs="Arial"/>
          <w:sz w:val="18"/>
          <w:szCs w:val="18"/>
        </w:rPr>
        <w:t xml:space="preserve"> </w:t>
      </w:r>
      <w:r w:rsidR="00214E79" w:rsidRPr="00A7186B">
        <w:rPr>
          <w:rFonts w:ascii="Arial" w:hAnsi="Arial" w:cs="Arial"/>
          <w:sz w:val="18"/>
          <w:szCs w:val="18"/>
        </w:rPr>
        <w:t>B</w:t>
      </w:r>
      <w:r w:rsidR="00FF500A" w:rsidRPr="00A7186B">
        <w:rPr>
          <w:rFonts w:ascii="Arial" w:hAnsi="Arial" w:cs="Arial"/>
          <w:sz w:val="18"/>
          <w:szCs w:val="18"/>
        </w:rPr>
        <w:t>öylece</w:t>
      </w:r>
      <w:r w:rsidR="00FF500A" w:rsidRPr="00840BC6">
        <w:rPr>
          <w:rFonts w:ascii="Arial" w:hAnsi="Arial" w:cs="Arial"/>
          <w:sz w:val="18"/>
          <w:szCs w:val="18"/>
        </w:rPr>
        <w:t xml:space="preserve"> </w:t>
      </w:r>
      <w:r w:rsidR="00A7186B">
        <w:rPr>
          <w:rFonts w:ascii="Arial" w:hAnsi="Arial" w:cs="Arial"/>
          <w:sz w:val="18"/>
          <w:szCs w:val="18"/>
        </w:rPr>
        <w:t xml:space="preserve">nörohormonal </w:t>
      </w:r>
      <w:proofErr w:type="gramStart"/>
      <w:r w:rsidR="00A7186B">
        <w:rPr>
          <w:rFonts w:ascii="Arial" w:hAnsi="Arial" w:cs="Arial"/>
          <w:sz w:val="18"/>
          <w:szCs w:val="18"/>
        </w:rPr>
        <w:t>kompleks</w:t>
      </w:r>
      <w:proofErr w:type="gramEnd"/>
      <w:r w:rsidR="00A7186B">
        <w:rPr>
          <w:rFonts w:ascii="Arial" w:hAnsi="Arial" w:cs="Arial"/>
          <w:sz w:val="18"/>
          <w:szCs w:val="18"/>
        </w:rPr>
        <w:t xml:space="preserve"> mekanizmalar ile </w:t>
      </w:r>
      <w:r w:rsidR="00FF500A" w:rsidRPr="00840BC6">
        <w:rPr>
          <w:rFonts w:ascii="Arial" w:hAnsi="Arial" w:cs="Arial"/>
          <w:sz w:val="18"/>
          <w:szCs w:val="18"/>
        </w:rPr>
        <w:t xml:space="preserve">algılanan </w:t>
      </w:r>
      <w:r w:rsidRPr="00840BC6">
        <w:rPr>
          <w:rFonts w:ascii="Arial" w:hAnsi="Arial" w:cs="Arial"/>
          <w:sz w:val="18"/>
          <w:szCs w:val="18"/>
        </w:rPr>
        <w:t>hipovolemik duruma yanıt</w:t>
      </w:r>
      <w:r w:rsidR="00FF500A" w:rsidRPr="00840BC6">
        <w:rPr>
          <w:rFonts w:ascii="Arial" w:hAnsi="Arial" w:cs="Arial"/>
          <w:sz w:val="18"/>
          <w:szCs w:val="18"/>
        </w:rPr>
        <w:t xml:space="preserve"> olarak </w:t>
      </w:r>
      <w:r w:rsidR="00A7186B">
        <w:rPr>
          <w:rFonts w:ascii="Arial" w:hAnsi="Arial" w:cs="Arial"/>
          <w:sz w:val="18"/>
          <w:szCs w:val="18"/>
        </w:rPr>
        <w:t>böbrekten</w:t>
      </w:r>
      <w:r w:rsidR="00FF500A" w:rsidRPr="00840BC6">
        <w:rPr>
          <w:rFonts w:ascii="Arial" w:hAnsi="Arial" w:cs="Arial"/>
          <w:sz w:val="18"/>
          <w:szCs w:val="18"/>
        </w:rPr>
        <w:t>sodyum reabsorbsiyonunu</w:t>
      </w:r>
      <w:r w:rsidRPr="00840BC6">
        <w:rPr>
          <w:rFonts w:ascii="Arial" w:hAnsi="Arial" w:cs="Arial"/>
          <w:sz w:val="18"/>
          <w:szCs w:val="18"/>
        </w:rPr>
        <w:t xml:space="preserve"> </w:t>
      </w:r>
      <w:r w:rsidRPr="00A7186B">
        <w:rPr>
          <w:rFonts w:ascii="Arial" w:hAnsi="Arial" w:cs="Arial"/>
          <w:sz w:val="18"/>
          <w:szCs w:val="18"/>
        </w:rPr>
        <w:t>art</w:t>
      </w:r>
      <w:r w:rsidR="00214E79" w:rsidRPr="00A7186B">
        <w:rPr>
          <w:rFonts w:ascii="Arial" w:hAnsi="Arial" w:cs="Arial"/>
          <w:sz w:val="18"/>
          <w:szCs w:val="18"/>
        </w:rPr>
        <w:t>ırılır.</w:t>
      </w:r>
      <w:r w:rsidR="00FF500A" w:rsidRPr="00840BC6">
        <w:t xml:space="preserve"> </w:t>
      </w:r>
    </w:p>
    <w:p w:rsidR="00015AA2" w:rsidRPr="00840BC6" w:rsidRDefault="007F18D3" w:rsidP="001B5F72">
      <w:pPr>
        <w:pStyle w:val="ListeParagraf"/>
        <w:numPr>
          <w:ilvl w:val="0"/>
          <w:numId w:val="3"/>
        </w:numPr>
        <w:shd w:val="clear" w:color="auto" w:fill="F2F2F2" w:themeFill="background1" w:themeFillShade="F2"/>
        <w:autoSpaceDE w:val="0"/>
        <w:autoSpaceDN w:val="0"/>
        <w:adjustRightInd w:val="0"/>
        <w:spacing w:after="0" w:line="240" w:lineRule="auto"/>
        <w:rPr>
          <w:rFonts w:ascii="Arial" w:hAnsi="Arial" w:cs="Arial"/>
          <w:sz w:val="18"/>
          <w:szCs w:val="18"/>
        </w:rPr>
      </w:pPr>
      <w:r w:rsidRPr="00840BC6">
        <w:rPr>
          <w:rFonts w:ascii="Arial" w:hAnsi="Arial" w:cs="Arial"/>
          <w:sz w:val="18"/>
          <w:szCs w:val="18"/>
        </w:rPr>
        <w:t>Spektrumun diğer ucunda</w:t>
      </w:r>
      <w:r w:rsidR="00FF500A" w:rsidRPr="00840BC6">
        <w:rPr>
          <w:rFonts w:ascii="Arial" w:hAnsi="Arial" w:cs="Arial"/>
          <w:sz w:val="18"/>
          <w:szCs w:val="18"/>
        </w:rPr>
        <w:t xml:space="preserve"> böbrek venüllerindeki progresif venöz konjesyon sonucunda </w:t>
      </w:r>
      <w:r w:rsidR="00517446" w:rsidRPr="00840BC6">
        <w:rPr>
          <w:rFonts w:ascii="Arial" w:hAnsi="Arial" w:cs="Arial"/>
          <w:sz w:val="18"/>
          <w:szCs w:val="18"/>
        </w:rPr>
        <w:t>hızla yükselen intrarenal venöz basınç</w:t>
      </w:r>
      <w:r w:rsidR="00214E79" w:rsidRPr="00A7186B">
        <w:rPr>
          <w:rFonts w:ascii="Arial" w:hAnsi="Arial" w:cs="Arial"/>
          <w:sz w:val="18"/>
          <w:szCs w:val="18"/>
        </w:rPr>
        <w:t>,</w:t>
      </w:r>
      <w:r w:rsidR="00517446" w:rsidRPr="00A7186B">
        <w:rPr>
          <w:rFonts w:ascii="Arial" w:hAnsi="Arial" w:cs="Arial"/>
          <w:sz w:val="18"/>
          <w:szCs w:val="18"/>
        </w:rPr>
        <w:t xml:space="preserve"> Bowman kapsülü basıncında</w:t>
      </w:r>
      <w:r w:rsidR="00A76881">
        <w:rPr>
          <w:rFonts w:ascii="Arial" w:hAnsi="Arial" w:cs="Arial"/>
          <w:sz w:val="18"/>
          <w:szCs w:val="18"/>
        </w:rPr>
        <w:t xml:space="preserve"> artmaya neden olur; </w:t>
      </w:r>
      <w:proofErr w:type="gramStart"/>
      <w:r w:rsidR="00A76881">
        <w:rPr>
          <w:rFonts w:ascii="Arial" w:hAnsi="Arial" w:cs="Arial"/>
          <w:sz w:val="18"/>
          <w:szCs w:val="18"/>
        </w:rPr>
        <w:t xml:space="preserve">böylece </w:t>
      </w:r>
      <w:r w:rsidR="00517446" w:rsidRPr="00840BC6">
        <w:rPr>
          <w:rFonts w:ascii="Arial" w:hAnsi="Arial" w:cs="Arial"/>
          <w:sz w:val="18"/>
          <w:szCs w:val="18"/>
        </w:rPr>
        <w:t xml:space="preserve"> </w:t>
      </w:r>
      <w:r w:rsidR="00214E79" w:rsidRPr="00A76881">
        <w:rPr>
          <w:rFonts w:ascii="Arial" w:hAnsi="Arial" w:cs="Arial"/>
          <w:sz w:val="18"/>
          <w:szCs w:val="18"/>
        </w:rPr>
        <w:t>İ</w:t>
      </w:r>
      <w:r w:rsidR="00517446" w:rsidRPr="00A76881">
        <w:rPr>
          <w:rFonts w:ascii="Arial" w:hAnsi="Arial" w:cs="Arial"/>
          <w:sz w:val="18"/>
          <w:szCs w:val="18"/>
        </w:rPr>
        <w:t>ntraglomerüler</w:t>
      </w:r>
      <w:proofErr w:type="gramEnd"/>
      <w:r w:rsidR="00517446" w:rsidRPr="00840BC6">
        <w:rPr>
          <w:rFonts w:ascii="Arial" w:hAnsi="Arial" w:cs="Arial"/>
          <w:sz w:val="18"/>
          <w:szCs w:val="18"/>
        </w:rPr>
        <w:t xml:space="preserve"> basınç normal olsa dahi </w:t>
      </w:r>
      <w:r w:rsidR="00FF500A" w:rsidRPr="00840BC6">
        <w:rPr>
          <w:rFonts w:ascii="Arial" w:hAnsi="Arial" w:cs="Arial"/>
          <w:sz w:val="18"/>
          <w:szCs w:val="18"/>
        </w:rPr>
        <w:t>düşen</w:t>
      </w:r>
      <w:r w:rsidR="00121944" w:rsidRPr="00840BC6">
        <w:rPr>
          <w:rFonts w:ascii="Arial" w:hAnsi="Arial" w:cs="Arial"/>
          <w:sz w:val="18"/>
          <w:szCs w:val="18"/>
        </w:rPr>
        <w:t xml:space="preserve"> glomerülo-tubuler gradiyent </w:t>
      </w:r>
      <w:r w:rsidR="00FF500A" w:rsidRPr="00840BC6">
        <w:rPr>
          <w:rFonts w:ascii="Arial" w:hAnsi="Arial" w:cs="Arial"/>
          <w:sz w:val="18"/>
          <w:szCs w:val="18"/>
        </w:rPr>
        <w:t>böbrekler boyunca ileri akımı engelle</w:t>
      </w:r>
      <w:r w:rsidR="00A76881">
        <w:rPr>
          <w:rFonts w:ascii="Arial" w:hAnsi="Arial" w:cs="Arial"/>
          <w:sz w:val="18"/>
          <w:szCs w:val="18"/>
        </w:rPr>
        <w:t>yecektir</w:t>
      </w:r>
      <w:r w:rsidR="00214E79">
        <w:rPr>
          <w:rFonts w:ascii="Arial" w:hAnsi="Arial" w:cs="Arial"/>
          <w:sz w:val="18"/>
          <w:szCs w:val="18"/>
        </w:rPr>
        <w:t>;</w:t>
      </w:r>
      <w:r w:rsidR="00517446" w:rsidRPr="00840BC6">
        <w:rPr>
          <w:rFonts w:ascii="Arial" w:hAnsi="Arial" w:cs="Arial"/>
          <w:sz w:val="18"/>
          <w:szCs w:val="18"/>
        </w:rPr>
        <w:t xml:space="preserve"> böylece filtrasyon hızı</w:t>
      </w:r>
      <w:r w:rsidR="00121944" w:rsidRPr="00840BC6">
        <w:rPr>
          <w:rFonts w:ascii="Arial" w:hAnsi="Arial" w:cs="Arial"/>
          <w:sz w:val="18"/>
          <w:szCs w:val="18"/>
        </w:rPr>
        <w:t xml:space="preserve"> azalır</w:t>
      </w:r>
      <w:r w:rsidR="00FF500A" w:rsidRPr="00840BC6">
        <w:rPr>
          <w:rFonts w:ascii="Arial" w:hAnsi="Arial" w:cs="Arial"/>
          <w:sz w:val="18"/>
          <w:szCs w:val="18"/>
        </w:rPr>
        <w:t xml:space="preserve"> ve </w:t>
      </w:r>
      <w:r w:rsidR="00121944" w:rsidRPr="00840BC6">
        <w:rPr>
          <w:rFonts w:ascii="Arial" w:hAnsi="Arial" w:cs="Arial"/>
          <w:sz w:val="18"/>
          <w:szCs w:val="18"/>
        </w:rPr>
        <w:t xml:space="preserve"> progresif parenkimal böbrek hastalığının habercisi olarak</w:t>
      </w:r>
      <w:r w:rsidR="00517446" w:rsidRPr="00840BC6">
        <w:rPr>
          <w:rFonts w:ascii="Arial" w:hAnsi="Arial" w:cs="Arial"/>
          <w:sz w:val="18"/>
          <w:szCs w:val="18"/>
        </w:rPr>
        <w:t xml:space="preserve"> tubuler atrofi ile </w:t>
      </w:r>
      <w:r w:rsidR="00FF500A" w:rsidRPr="00840BC6">
        <w:rPr>
          <w:rFonts w:ascii="Arial" w:hAnsi="Arial" w:cs="Arial"/>
          <w:sz w:val="18"/>
          <w:szCs w:val="18"/>
        </w:rPr>
        <w:t>protein atılımını arttırır</w:t>
      </w:r>
      <w:r w:rsidR="00121944" w:rsidRPr="00840BC6">
        <w:rPr>
          <w:rFonts w:ascii="Arial" w:hAnsi="Arial" w:cs="Arial"/>
          <w:sz w:val="18"/>
          <w:szCs w:val="18"/>
        </w:rPr>
        <w:t>.</w:t>
      </w:r>
      <w:r w:rsidR="00121944" w:rsidRPr="00840BC6">
        <w:t xml:space="preserve"> </w:t>
      </w:r>
      <w:r w:rsidR="00121944" w:rsidRPr="00840BC6">
        <w:rPr>
          <w:rFonts w:ascii="Arial" w:hAnsi="Arial" w:cs="Arial"/>
          <w:sz w:val="18"/>
          <w:szCs w:val="18"/>
        </w:rPr>
        <w:t xml:space="preserve">Her iki durumda da, glomerüler filtrasyon hızı (ve filtrasyon </w:t>
      </w:r>
      <w:proofErr w:type="gramStart"/>
      <w:r w:rsidR="00121944" w:rsidRPr="00840BC6">
        <w:rPr>
          <w:rFonts w:ascii="Arial" w:hAnsi="Arial" w:cs="Arial"/>
          <w:sz w:val="18"/>
          <w:szCs w:val="18"/>
        </w:rPr>
        <w:t>fraksiyonu</w:t>
      </w:r>
      <w:proofErr w:type="gramEnd"/>
      <w:r w:rsidR="00121944" w:rsidRPr="00840BC6">
        <w:rPr>
          <w:rFonts w:ascii="Arial" w:hAnsi="Arial" w:cs="Arial"/>
          <w:sz w:val="18"/>
          <w:szCs w:val="18"/>
        </w:rPr>
        <w:t>) azalır ve sodyum retansiyonu meydana gelebilir.</w:t>
      </w:r>
    </w:p>
    <w:p w:rsidR="006E3603" w:rsidRDefault="006E3603" w:rsidP="0010374F">
      <w:pPr>
        <w:autoSpaceDE w:val="0"/>
        <w:autoSpaceDN w:val="0"/>
        <w:adjustRightInd w:val="0"/>
        <w:spacing w:after="0" w:line="240" w:lineRule="auto"/>
        <w:rPr>
          <w:rFonts w:ascii="AdvTT3713a231" w:hAnsi="AdvTT3713a231" w:cs="AdvTT3713a231"/>
          <w:color w:val="131413"/>
          <w:sz w:val="20"/>
          <w:szCs w:val="20"/>
          <w:highlight w:val="yellow"/>
        </w:rPr>
      </w:pPr>
    </w:p>
    <w:p w:rsidR="005A2B41" w:rsidRDefault="005A2B41" w:rsidP="0010374F">
      <w:pPr>
        <w:autoSpaceDE w:val="0"/>
        <w:autoSpaceDN w:val="0"/>
        <w:adjustRightInd w:val="0"/>
        <w:spacing w:after="0" w:line="240" w:lineRule="auto"/>
        <w:rPr>
          <w:rFonts w:ascii="Arial" w:hAnsi="Arial" w:cs="Arial"/>
          <w:b/>
          <w:color w:val="0070C0"/>
          <w:sz w:val="20"/>
          <w:szCs w:val="20"/>
        </w:rPr>
      </w:pPr>
    </w:p>
    <w:p w:rsidR="005A2B41" w:rsidRPr="005A3FD6" w:rsidRDefault="005A3FD6" w:rsidP="0010374F">
      <w:pPr>
        <w:autoSpaceDE w:val="0"/>
        <w:autoSpaceDN w:val="0"/>
        <w:adjustRightInd w:val="0"/>
        <w:spacing w:after="0" w:line="240" w:lineRule="auto"/>
        <w:rPr>
          <w:rFonts w:ascii="Times New Roman" w:hAnsi="Times New Roman" w:cs="Times New Roman"/>
          <w:b/>
          <w:sz w:val="24"/>
          <w:szCs w:val="24"/>
        </w:rPr>
      </w:pPr>
      <w:r w:rsidRPr="005A3FD6">
        <w:rPr>
          <w:rFonts w:ascii="Times New Roman" w:hAnsi="Times New Roman" w:cs="Times New Roman"/>
          <w:b/>
          <w:sz w:val="24"/>
          <w:szCs w:val="24"/>
        </w:rPr>
        <w:t>Nörohormonların R</w:t>
      </w:r>
      <w:r w:rsidR="005A2B41" w:rsidRPr="005A3FD6">
        <w:rPr>
          <w:rFonts w:ascii="Times New Roman" w:hAnsi="Times New Roman" w:cs="Times New Roman"/>
          <w:b/>
          <w:sz w:val="24"/>
          <w:szCs w:val="24"/>
        </w:rPr>
        <w:t>olü</w:t>
      </w:r>
      <w:r w:rsidR="008B7214">
        <w:rPr>
          <w:rFonts w:ascii="Times New Roman" w:hAnsi="Times New Roman" w:cs="Times New Roman"/>
          <w:b/>
          <w:sz w:val="24"/>
          <w:szCs w:val="24"/>
        </w:rPr>
        <w:t>:</w:t>
      </w:r>
    </w:p>
    <w:p w:rsidR="00840BC6" w:rsidRDefault="00840BC6" w:rsidP="0010374F">
      <w:pPr>
        <w:autoSpaceDE w:val="0"/>
        <w:autoSpaceDN w:val="0"/>
        <w:adjustRightInd w:val="0"/>
        <w:spacing w:after="0" w:line="240" w:lineRule="auto"/>
        <w:rPr>
          <w:rFonts w:ascii="Arial" w:hAnsi="Arial" w:cs="Arial"/>
          <w:color w:val="0070C0"/>
          <w:sz w:val="18"/>
          <w:szCs w:val="18"/>
        </w:rPr>
      </w:pPr>
    </w:p>
    <w:p w:rsidR="00EF7D55" w:rsidRPr="00840BC6" w:rsidRDefault="005A2B41" w:rsidP="0010374F">
      <w:pPr>
        <w:autoSpaceDE w:val="0"/>
        <w:autoSpaceDN w:val="0"/>
        <w:adjustRightInd w:val="0"/>
        <w:spacing w:after="0" w:line="240" w:lineRule="auto"/>
      </w:pPr>
      <w:r w:rsidRPr="00840BC6">
        <w:rPr>
          <w:rFonts w:ascii="Arial" w:hAnsi="Arial" w:cs="Arial"/>
          <w:sz w:val="18"/>
          <w:szCs w:val="18"/>
        </w:rPr>
        <w:t>Nörohormonların keşfi ve bunların homeostazı sürdürmedeki rolü, değişmiş hemodinamik</w:t>
      </w:r>
      <w:r w:rsidR="00EF7D55" w:rsidRPr="00840BC6">
        <w:rPr>
          <w:rFonts w:ascii="Arial" w:hAnsi="Arial" w:cs="Arial"/>
          <w:sz w:val="18"/>
          <w:szCs w:val="18"/>
        </w:rPr>
        <w:t>ler</w:t>
      </w:r>
      <w:r w:rsidRPr="00840BC6">
        <w:rPr>
          <w:rFonts w:ascii="Arial" w:hAnsi="Arial" w:cs="Arial"/>
          <w:sz w:val="18"/>
          <w:szCs w:val="18"/>
        </w:rPr>
        <w:t xml:space="preserve"> ve </w:t>
      </w:r>
      <w:r w:rsidR="00A76881" w:rsidRPr="00A76881">
        <w:rPr>
          <w:rFonts w:ascii="Arial" w:hAnsi="Arial" w:cs="Arial"/>
          <w:sz w:val="18"/>
          <w:szCs w:val="18"/>
        </w:rPr>
        <w:t xml:space="preserve">su ve </w:t>
      </w:r>
      <w:r w:rsidR="00214E79" w:rsidRPr="00A76881">
        <w:rPr>
          <w:rFonts w:ascii="Arial" w:hAnsi="Arial" w:cs="Arial"/>
          <w:sz w:val="18"/>
          <w:szCs w:val="18"/>
        </w:rPr>
        <w:t>tuz</w:t>
      </w:r>
      <w:r w:rsidRPr="00840BC6">
        <w:rPr>
          <w:rFonts w:ascii="Arial" w:hAnsi="Arial" w:cs="Arial"/>
          <w:sz w:val="18"/>
          <w:szCs w:val="18"/>
        </w:rPr>
        <w:t xml:space="preserve"> dengesi arasındaki eksik bağlantıyı sağlar.</w:t>
      </w:r>
      <w:r w:rsidRPr="00840BC6">
        <w:t xml:space="preserve"> </w:t>
      </w:r>
    </w:p>
    <w:p w:rsidR="00B74FB9" w:rsidRPr="00840BC6" w:rsidRDefault="005A2B41" w:rsidP="0010374F">
      <w:pPr>
        <w:autoSpaceDE w:val="0"/>
        <w:autoSpaceDN w:val="0"/>
        <w:adjustRightInd w:val="0"/>
        <w:spacing w:after="0" w:line="240" w:lineRule="auto"/>
        <w:rPr>
          <w:rFonts w:ascii="Arial" w:hAnsi="Arial" w:cs="Arial"/>
          <w:sz w:val="18"/>
          <w:szCs w:val="18"/>
        </w:rPr>
      </w:pPr>
      <w:r w:rsidRPr="00840BC6">
        <w:rPr>
          <w:rFonts w:ascii="Arial" w:hAnsi="Arial" w:cs="Arial"/>
          <w:sz w:val="18"/>
          <w:szCs w:val="18"/>
        </w:rPr>
        <w:t xml:space="preserve">Bir endeks </w:t>
      </w:r>
      <w:r w:rsidRPr="00FF0357">
        <w:rPr>
          <w:rFonts w:ascii="Arial" w:hAnsi="Arial" w:cs="Arial"/>
          <w:sz w:val="18"/>
          <w:szCs w:val="18"/>
        </w:rPr>
        <w:t>olay</w:t>
      </w:r>
      <w:r w:rsidRPr="00840BC6">
        <w:rPr>
          <w:rFonts w:ascii="Arial" w:hAnsi="Arial" w:cs="Arial"/>
          <w:sz w:val="18"/>
          <w:szCs w:val="18"/>
        </w:rPr>
        <w:t xml:space="preserve"> (miyokart infarktüsü), kalbin kasılma fonksiyonuna zarar vererek, kalp debisinin bozulmasına neden olur.</w:t>
      </w:r>
      <w:r w:rsidR="00473403" w:rsidRPr="00840BC6">
        <w:t xml:space="preserve"> </w:t>
      </w:r>
      <w:r w:rsidR="00473403" w:rsidRPr="00840BC6">
        <w:rPr>
          <w:rFonts w:ascii="Arial" w:hAnsi="Arial" w:cs="Arial"/>
          <w:sz w:val="18"/>
          <w:szCs w:val="18"/>
        </w:rPr>
        <w:t>Bu, sol ventrikül, aort kemeri ve karotis sinüsün'deki birkaç mekan</w:t>
      </w:r>
      <w:r w:rsidR="00EF7D55" w:rsidRPr="00840BC6">
        <w:rPr>
          <w:rFonts w:ascii="Arial" w:hAnsi="Arial" w:cs="Arial"/>
          <w:sz w:val="18"/>
          <w:szCs w:val="18"/>
        </w:rPr>
        <w:t>o</w:t>
      </w:r>
      <w:r w:rsidR="00473403" w:rsidRPr="00840BC6">
        <w:rPr>
          <w:rFonts w:ascii="Arial" w:hAnsi="Arial" w:cs="Arial"/>
          <w:sz w:val="18"/>
          <w:szCs w:val="18"/>
        </w:rPr>
        <w:t>reseptör ve böbreğin baroreceptor benzeri</w:t>
      </w:r>
      <w:r w:rsidR="00EF7D55" w:rsidRPr="00840BC6">
        <w:rPr>
          <w:rFonts w:ascii="Arial" w:hAnsi="Arial" w:cs="Arial"/>
          <w:sz w:val="18"/>
          <w:szCs w:val="18"/>
        </w:rPr>
        <w:t xml:space="preserve"> juxtaglomerular aparatları ile</w:t>
      </w:r>
      <w:r w:rsidR="00473403" w:rsidRPr="00840BC6">
        <w:rPr>
          <w:rFonts w:ascii="Arial" w:hAnsi="Arial" w:cs="Arial"/>
          <w:sz w:val="18"/>
          <w:szCs w:val="18"/>
        </w:rPr>
        <w:t xml:space="preserve"> </w:t>
      </w:r>
      <w:r w:rsidR="00EF7D55" w:rsidRPr="00840BC6">
        <w:rPr>
          <w:rFonts w:ascii="Arial" w:hAnsi="Arial" w:cs="Arial"/>
          <w:sz w:val="18"/>
          <w:szCs w:val="18"/>
        </w:rPr>
        <w:t xml:space="preserve">azalan etkin </w:t>
      </w:r>
      <w:r w:rsidR="00473403" w:rsidRPr="00840BC6">
        <w:rPr>
          <w:rFonts w:ascii="Arial" w:hAnsi="Arial" w:cs="Arial"/>
          <w:sz w:val="18"/>
          <w:szCs w:val="18"/>
        </w:rPr>
        <w:t xml:space="preserve">arteriyel kan volumunun etkin </w:t>
      </w:r>
      <w:r w:rsidR="00A76881" w:rsidRPr="00A76881">
        <w:rPr>
          <w:rFonts w:ascii="Arial" w:hAnsi="Arial" w:cs="Arial"/>
          <w:sz w:val="18"/>
          <w:szCs w:val="18"/>
        </w:rPr>
        <w:t>olarak saptanmasına</w:t>
      </w:r>
      <w:r w:rsidR="00A76881">
        <w:rPr>
          <w:rFonts w:ascii="Arial" w:hAnsi="Arial" w:cs="Arial"/>
          <w:sz w:val="18"/>
          <w:szCs w:val="18"/>
        </w:rPr>
        <w:t xml:space="preserve"> yol açar;</w:t>
      </w:r>
    </w:p>
    <w:p w:rsidR="00775B9B" w:rsidRDefault="00473403" w:rsidP="00D02293">
      <w:pPr>
        <w:autoSpaceDE w:val="0"/>
        <w:autoSpaceDN w:val="0"/>
        <w:adjustRightInd w:val="0"/>
        <w:spacing w:after="0" w:line="240" w:lineRule="auto"/>
        <w:rPr>
          <w:rFonts w:ascii="Arial" w:hAnsi="Arial" w:cs="Arial"/>
          <w:color w:val="0070C0"/>
          <w:sz w:val="18"/>
          <w:szCs w:val="18"/>
        </w:rPr>
      </w:pPr>
      <w:r w:rsidRPr="00840BC6">
        <w:t xml:space="preserve"> </w:t>
      </w:r>
      <w:proofErr w:type="gramStart"/>
      <w:r w:rsidR="00A76881">
        <w:rPr>
          <w:rFonts w:ascii="Arial" w:hAnsi="Arial" w:cs="Arial"/>
          <w:sz w:val="18"/>
          <w:szCs w:val="18"/>
        </w:rPr>
        <w:t>böylece</w:t>
      </w:r>
      <w:proofErr w:type="gramEnd"/>
      <w:r w:rsidR="008774C6" w:rsidRPr="00840BC6">
        <w:rPr>
          <w:rFonts w:ascii="Arial" w:hAnsi="Arial" w:cs="Arial"/>
          <w:sz w:val="18"/>
          <w:szCs w:val="18"/>
        </w:rPr>
        <w:t xml:space="preserve"> reseptörlerin düşük </w:t>
      </w:r>
      <w:r w:rsidRPr="00840BC6">
        <w:rPr>
          <w:rFonts w:ascii="Arial" w:hAnsi="Arial" w:cs="Arial"/>
          <w:sz w:val="18"/>
          <w:szCs w:val="18"/>
        </w:rPr>
        <w:t>aktivasyonu, merkezi sinir sisteminden sempatik çıkışta artışa, RAAS</w:t>
      </w:r>
      <w:r w:rsidR="008774C6" w:rsidRPr="00840BC6">
        <w:rPr>
          <w:rFonts w:ascii="Arial" w:hAnsi="Arial" w:cs="Arial"/>
          <w:sz w:val="18"/>
          <w:szCs w:val="18"/>
        </w:rPr>
        <w:t xml:space="preserve"> aktivasyonuna, Arginin V</w:t>
      </w:r>
      <w:r w:rsidRPr="00840BC6">
        <w:rPr>
          <w:rFonts w:ascii="Arial" w:hAnsi="Arial" w:cs="Arial"/>
          <w:sz w:val="18"/>
          <w:szCs w:val="18"/>
        </w:rPr>
        <w:t xml:space="preserve">azopressinin </w:t>
      </w:r>
      <w:r w:rsidR="00A76881">
        <w:rPr>
          <w:rFonts w:ascii="Arial" w:hAnsi="Arial" w:cs="Arial"/>
          <w:sz w:val="18"/>
          <w:szCs w:val="18"/>
        </w:rPr>
        <w:t>‘</w:t>
      </w:r>
      <w:r w:rsidRPr="00A76881">
        <w:rPr>
          <w:rFonts w:ascii="Arial" w:hAnsi="Arial" w:cs="Arial"/>
          <w:sz w:val="18"/>
          <w:szCs w:val="18"/>
        </w:rPr>
        <w:t>non</w:t>
      </w:r>
      <w:r w:rsidR="00214E79" w:rsidRPr="00A76881">
        <w:rPr>
          <w:rFonts w:ascii="Arial" w:hAnsi="Arial" w:cs="Arial"/>
          <w:sz w:val="18"/>
          <w:szCs w:val="18"/>
        </w:rPr>
        <w:t>-</w:t>
      </w:r>
      <w:r w:rsidRPr="00A76881">
        <w:rPr>
          <w:rFonts w:ascii="Arial" w:hAnsi="Arial" w:cs="Arial"/>
          <w:sz w:val="18"/>
          <w:szCs w:val="18"/>
        </w:rPr>
        <w:t>ozmotik</w:t>
      </w:r>
      <w:r w:rsidR="00A76881">
        <w:rPr>
          <w:rFonts w:ascii="Arial" w:hAnsi="Arial" w:cs="Arial"/>
          <w:sz w:val="18"/>
          <w:szCs w:val="18"/>
        </w:rPr>
        <w:t>’</w:t>
      </w:r>
      <w:r w:rsidRPr="00840BC6">
        <w:rPr>
          <w:rFonts w:ascii="Arial" w:hAnsi="Arial" w:cs="Arial"/>
          <w:sz w:val="18"/>
          <w:szCs w:val="18"/>
        </w:rPr>
        <w:t xml:space="preserve"> salınımına ve susuzluğun uyarılmasına neden olabilir</w:t>
      </w:r>
      <w:r w:rsidRPr="00473403">
        <w:rPr>
          <w:rFonts w:ascii="Arial" w:hAnsi="Arial" w:cs="Arial"/>
          <w:b/>
          <w:color w:val="FF0000"/>
          <w:sz w:val="18"/>
          <w:szCs w:val="18"/>
          <w:vertAlign w:val="superscript"/>
        </w:rPr>
        <w:t>10</w:t>
      </w:r>
      <w:r w:rsidRPr="00840BC6">
        <w:rPr>
          <w:rFonts w:ascii="Arial" w:hAnsi="Arial" w:cs="Arial"/>
          <w:sz w:val="18"/>
          <w:szCs w:val="18"/>
        </w:rPr>
        <w:t>.</w:t>
      </w:r>
      <w:r w:rsidRPr="00840BC6">
        <w:t xml:space="preserve"> </w:t>
      </w:r>
      <w:r w:rsidRPr="00840BC6">
        <w:rPr>
          <w:rFonts w:ascii="Arial" w:hAnsi="Arial" w:cs="Arial"/>
          <w:sz w:val="18"/>
          <w:szCs w:val="18"/>
        </w:rPr>
        <w:t>Sodyum ve suyu tutarak</w:t>
      </w:r>
      <w:r w:rsidR="00B74FB9" w:rsidRPr="00840BC6">
        <w:rPr>
          <w:rFonts w:ascii="Arial" w:hAnsi="Arial" w:cs="Arial"/>
          <w:sz w:val="18"/>
          <w:szCs w:val="18"/>
        </w:rPr>
        <w:t>,</w:t>
      </w:r>
      <w:r w:rsidR="00B74FB9" w:rsidRPr="00840BC6">
        <w:t xml:space="preserve"> </w:t>
      </w:r>
      <w:r w:rsidR="00B74FB9" w:rsidRPr="00840BC6">
        <w:rPr>
          <w:rFonts w:ascii="Arial" w:hAnsi="Arial" w:cs="Arial"/>
          <w:sz w:val="18"/>
          <w:szCs w:val="18"/>
        </w:rPr>
        <w:t>harekete geçen</w:t>
      </w:r>
      <w:r w:rsidR="00B74FB9" w:rsidRPr="00840BC6">
        <w:t xml:space="preserve"> </w:t>
      </w:r>
      <w:r w:rsidR="00B74FB9" w:rsidRPr="00840BC6">
        <w:rPr>
          <w:rFonts w:ascii="Arial" w:hAnsi="Arial" w:cs="Arial"/>
          <w:sz w:val="18"/>
          <w:szCs w:val="18"/>
        </w:rPr>
        <w:t xml:space="preserve">Frank-Starling prensibinin etkisi ile </w:t>
      </w:r>
      <w:r w:rsidR="008774C6" w:rsidRPr="00840BC6">
        <w:rPr>
          <w:rFonts w:ascii="Arial" w:hAnsi="Arial" w:cs="Arial"/>
          <w:sz w:val="18"/>
          <w:szCs w:val="18"/>
        </w:rPr>
        <w:t xml:space="preserve">artan SV diyastol-sonu volumu </w:t>
      </w:r>
      <w:r w:rsidR="00B74FB9" w:rsidRPr="00840BC6">
        <w:rPr>
          <w:rFonts w:ascii="Arial" w:hAnsi="Arial" w:cs="Arial"/>
          <w:sz w:val="18"/>
          <w:szCs w:val="18"/>
        </w:rPr>
        <w:t>kalp d</w:t>
      </w:r>
      <w:r w:rsidR="008774C6" w:rsidRPr="00840BC6">
        <w:rPr>
          <w:rFonts w:ascii="Arial" w:hAnsi="Arial" w:cs="Arial"/>
          <w:sz w:val="18"/>
          <w:szCs w:val="18"/>
        </w:rPr>
        <w:t>ebisi artışına neden olur</w:t>
      </w:r>
      <w:r w:rsidRPr="00840BC6">
        <w:rPr>
          <w:rFonts w:ascii="Arial" w:hAnsi="Arial" w:cs="Arial"/>
          <w:sz w:val="18"/>
          <w:szCs w:val="18"/>
        </w:rPr>
        <w:t>.</w:t>
      </w:r>
      <w:r w:rsidR="00ED4920" w:rsidRPr="00840BC6">
        <w:t xml:space="preserve"> </w:t>
      </w:r>
      <w:r w:rsidR="00ED4920" w:rsidRPr="00840BC6">
        <w:rPr>
          <w:rFonts w:ascii="Arial" w:hAnsi="Arial" w:cs="Arial"/>
          <w:sz w:val="18"/>
          <w:szCs w:val="18"/>
        </w:rPr>
        <w:t xml:space="preserve">Yukarıda belirtilen yolların </w:t>
      </w:r>
      <w:r w:rsidR="008774C6" w:rsidRPr="00840BC6">
        <w:rPr>
          <w:rFonts w:ascii="Arial" w:hAnsi="Arial" w:cs="Arial"/>
          <w:sz w:val="18"/>
          <w:szCs w:val="18"/>
        </w:rPr>
        <w:t>‘</w:t>
      </w:r>
      <w:r w:rsidR="00D02293" w:rsidRPr="00840BC6">
        <w:rPr>
          <w:rFonts w:ascii="Arial" w:hAnsi="Arial" w:cs="Arial"/>
          <w:i/>
          <w:sz w:val="18"/>
          <w:szCs w:val="18"/>
        </w:rPr>
        <w:t>artırarak düzenlenmiş</w:t>
      </w:r>
      <w:r w:rsidR="008774C6" w:rsidRPr="00840BC6">
        <w:rPr>
          <w:rFonts w:ascii="Arial" w:hAnsi="Arial" w:cs="Arial"/>
          <w:sz w:val="18"/>
          <w:szCs w:val="18"/>
        </w:rPr>
        <w:t>’</w:t>
      </w:r>
      <w:r w:rsidR="00D02293" w:rsidRPr="00840BC6">
        <w:rPr>
          <w:rFonts w:ascii="Arial" w:hAnsi="Arial" w:cs="Arial"/>
          <w:sz w:val="18"/>
          <w:szCs w:val="18"/>
        </w:rPr>
        <w:t xml:space="preserve"> (upregüle)</w:t>
      </w:r>
      <w:r w:rsidR="00ED4920" w:rsidRPr="00840BC6">
        <w:rPr>
          <w:rFonts w:ascii="Arial" w:hAnsi="Arial" w:cs="Arial"/>
          <w:sz w:val="18"/>
          <w:szCs w:val="18"/>
        </w:rPr>
        <w:t xml:space="preserve"> aktiviteleri, kalp fonksi</w:t>
      </w:r>
      <w:r w:rsidR="00E90A21" w:rsidRPr="00840BC6">
        <w:rPr>
          <w:rFonts w:ascii="Arial" w:hAnsi="Arial" w:cs="Arial"/>
          <w:sz w:val="18"/>
          <w:szCs w:val="18"/>
        </w:rPr>
        <w:t>yonu bozuk</w:t>
      </w:r>
      <w:r w:rsidR="00ED4920" w:rsidRPr="00840BC6">
        <w:t xml:space="preserve"> </w:t>
      </w:r>
      <w:r w:rsidR="00ED4920" w:rsidRPr="00840BC6">
        <w:rPr>
          <w:rFonts w:ascii="Arial" w:hAnsi="Arial" w:cs="Arial"/>
          <w:sz w:val="18"/>
          <w:szCs w:val="18"/>
        </w:rPr>
        <w:t xml:space="preserve">ancak </w:t>
      </w:r>
      <w:r w:rsidR="00D72B14" w:rsidRPr="00840BC6">
        <w:rPr>
          <w:rFonts w:ascii="Arial" w:hAnsi="Arial" w:cs="Arial"/>
          <w:sz w:val="18"/>
          <w:szCs w:val="18"/>
        </w:rPr>
        <w:t>ortaya çıkmış belli</w:t>
      </w:r>
      <w:r w:rsidR="00ED4920" w:rsidRPr="00840BC6">
        <w:rPr>
          <w:rFonts w:ascii="Arial" w:hAnsi="Arial" w:cs="Arial"/>
          <w:sz w:val="18"/>
          <w:szCs w:val="18"/>
        </w:rPr>
        <w:t xml:space="preserve"> klinik KY'si olmayan</w:t>
      </w:r>
      <w:r w:rsidR="00D02293" w:rsidRPr="00840BC6">
        <w:rPr>
          <w:rFonts w:ascii="Arial" w:hAnsi="Arial" w:cs="Arial"/>
          <w:sz w:val="18"/>
          <w:szCs w:val="18"/>
        </w:rPr>
        <w:t xml:space="preserve"> hastalarda</w:t>
      </w:r>
      <w:r w:rsidR="00E90A21" w:rsidRPr="00840BC6">
        <w:rPr>
          <w:rFonts w:ascii="Arial" w:hAnsi="Arial" w:cs="Arial"/>
          <w:sz w:val="18"/>
          <w:szCs w:val="18"/>
        </w:rPr>
        <w:t xml:space="preserve"> </w:t>
      </w:r>
      <w:r w:rsidR="00ED4920" w:rsidRPr="00840BC6">
        <w:rPr>
          <w:rFonts w:ascii="Arial" w:hAnsi="Arial" w:cs="Arial"/>
          <w:sz w:val="18"/>
          <w:szCs w:val="18"/>
        </w:rPr>
        <w:t>(daha az belirgin olmasına rağmen)</w:t>
      </w:r>
      <w:r w:rsidR="00E90A21" w:rsidRPr="00840BC6">
        <w:rPr>
          <w:rFonts w:ascii="Arial" w:hAnsi="Arial" w:cs="Arial"/>
          <w:sz w:val="18"/>
          <w:szCs w:val="18"/>
        </w:rPr>
        <w:t xml:space="preserve"> hem de korunmuş EF'li KY'li   hastalarda bulunabilir </w:t>
      </w:r>
      <w:r w:rsidR="00ED4920" w:rsidRPr="00ED4920">
        <w:rPr>
          <w:rFonts w:ascii="Arial" w:hAnsi="Arial" w:cs="Arial"/>
          <w:b/>
          <w:color w:val="FF0000"/>
          <w:sz w:val="18"/>
          <w:szCs w:val="18"/>
          <w:vertAlign w:val="superscript"/>
        </w:rPr>
        <w:t>11</w:t>
      </w:r>
      <w:r w:rsidR="00D02293">
        <w:rPr>
          <w:rFonts w:ascii="Arial" w:hAnsi="Arial" w:cs="Arial"/>
          <w:b/>
          <w:color w:val="FF0000"/>
          <w:sz w:val="18"/>
          <w:szCs w:val="18"/>
          <w:vertAlign w:val="superscript"/>
        </w:rPr>
        <w:t>,12</w:t>
      </w:r>
      <w:r w:rsidR="00ED4920" w:rsidRPr="00840BC6">
        <w:rPr>
          <w:rFonts w:ascii="Arial" w:hAnsi="Arial" w:cs="Arial"/>
          <w:sz w:val="18"/>
          <w:szCs w:val="18"/>
        </w:rPr>
        <w:t>.</w:t>
      </w:r>
      <w:r w:rsidR="00D02293" w:rsidRPr="00840BC6">
        <w:t xml:space="preserve"> </w:t>
      </w:r>
      <w:r w:rsidR="00D72B14" w:rsidRPr="00840BC6">
        <w:rPr>
          <w:rFonts w:ascii="Arial" w:hAnsi="Arial" w:cs="Arial"/>
          <w:sz w:val="18"/>
          <w:szCs w:val="18"/>
        </w:rPr>
        <w:t xml:space="preserve">Bu nedenle, bazıları </w:t>
      </w:r>
      <w:r w:rsidR="00214E79" w:rsidRPr="00A76881">
        <w:rPr>
          <w:rFonts w:ascii="Arial" w:hAnsi="Arial" w:cs="Arial"/>
          <w:sz w:val="18"/>
          <w:szCs w:val="18"/>
        </w:rPr>
        <w:t>n</w:t>
      </w:r>
      <w:r w:rsidR="00D02293" w:rsidRPr="00A76881">
        <w:rPr>
          <w:rFonts w:ascii="Arial" w:hAnsi="Arial" w:cs="Arial"/>
          <w:sz w:val="18"/>
          <w:szCs w:val="18"/>
        </w:rPr>
        <w:t>örohormonal</w:t>
      </w:r>
      <w:r w:rsidR="00D02293" w:rsidRPr="00840BC6">
        <w:rPr>
          <w:rFonts w:ascii="Arial" w:hAnsi="Arial" w:cs="Arial"/>
          <w:sz w:val="18"/>
          <w:szCs w:val="18"/>
        </w:rPr>
        <w:t xml:space="preserve"> </w:t>
      </w:r>
      <w:r w:rsidR="00E90A21" w:rsidRPr="00840BC6">
        <w:rPr>
          <w:rFonts w:ascii="Arial" w:hAnsi="Arial" w:cs="Arial"/>
          <w:sz w:val="18"/>
          <w:szCs w:val="18"/>
        </w:rPr>
        <w:t>‘</w:t>
      </w:r>
      <w:r w:rsidR="00D02293" w:rsidRPr="00840BC6">
        <w:rPr>
          <w:rFonts w:ascii="Arial" w:hAnsi="Arial" w:cs="Arial"/>
          <w:i/>
          <w:sz w:val="18"/>
          <w:szCs w:val="18"/>
        </w:rPr>
        <w:t>artırarak düzenleme</w:t>
      </w:r>
      <w:r w:rsidR="00E90A21" w:rsidRPr="00840BC6">
        <w:rPr>
          <w:rFonts w:ascii="Arial" w:hAnsi="Arial" w:cs="Arial"/>
          <w:sz w:val="18"/>
          <w:szCs w:val="18"/>
        </w:rPr>
        <w:t>’</w:t>
      </w:r>
      <w:r w:rsidR="00D02293" w:rsidRPr="00840BC6">
        <w:rPr>
          <w:rFonts w:ascii="Arial" w:hAnsi="Arial" w:cs="Arial"/>
          <w:sz w:val="18"/>
          <w:szCs w:val="18"/>
        </w:rPr>
        <w:t xml:space="preserve">nin (upregülasyon) yalnızca yüksek dolum basınçlarına bağlı </w:t>
      </w:r>
      <w:r w:rsidR="00F2451F" w:rsidRPr="00840BC6">
        <w:rPr>
          <w:rFonts w:ascii="Arial" w:hAnsi="Arial" w:cs="Arial"/>
          <w:sz w:val="18"/>
          <w:szCs w:val="18"/>
        </w:rPr>
        <w:t>ol</w:t>
      </w:r>
      <w:r w:rsidR="00775B9B" w:rsidRPr="00840BC6">
        <w:rPr>
          <w:rFonts w:ascii="Arial" w:hAnsi="Arial" w:cs="Arial"/>
          <w:sz w:val="18"/>
          <w:szCs w:val="18"/>
        </w:rPr>
        <w:t>a</w:t>
      </w:r>
      <w:r w:rsidR="00F2451F" w:rsidRPr="00840BC6">
        <w:rPr>
          <w:rFonts w:ascii="Arial" w:hAnsi="Arial" w:cs="Arial"/>
          <w:sz w:val="18"/>
          <w:szCs w:val="18"/>
        </w:rPr>
        <w:t xml:space="preserve">mayabileceğini öne sürmüştür. </w:t>
      </w:r>
    </w:p>
    <w:p w:rsidR="00015AA2" w:rsidRPr="00775B9B" w:rsidRDefault="00D02293" w:rsidP="00E90A21">
      <w:pPr>
        <w:pStyle w:val="ListeParagraf"/>
        <w:numPr>
          <w:ilvl w:val="0"/>
          <w:numId w:val="2"/>
        </w:numPr>
        <w:autoSpaceDE w:val="0"/>
        <w:autoSpaceDN w:val="0"/>
        <w:adjustRightInd w:val="0"/>
        <w:spacing w:after="0" w:line="240" w:lineRule="auto"/>
        <w:rPr>
          <w:rFonts w:ascii="Arial" w:hAnsi="Arial" w:cs="Arial"/>
          <w:color w:val="0070C0"/>
          <w:sz w:val="18"/>
          <w:szCs w:val="18"/>
        </w:rPr>
      </w:pPr>
      <w:r w:rsidRPr="00840BC6">
        <w:rPr>
          <w:rFonts w:ascii="Arial" w:hAnsi="Arial" w:cs="Arial"/>
          <w:sz w:val="18"/>
          <w:szCs w:val="18"/>
        </w:rPr>
        <w:t xml:space="preserve">Bununla birlikte, </w:t>
      </w:r>
      <w:r w:rsidR="00F2451F" w:rsidRPr="00840BC6">
        <w:rPr>
          <w:rFonts w:ascii="Arial" w:hAnsi="Arial" w:cs="Arial"/>
          <w:sz w:val="18"/>
          <w:szCs w:val="18"/>
        </w:rPr>
        <w:t xml:space="preserve">konjesyon </w:t>
      </w:r>
      <w:r w:rsidRPr="00840BC6">
        <w:rPr>
          <w:rFonts w:ascii="Arial" w:hAnsi="Arial" w:cs="Arial"/>
          <w:sz w:val="18"/>
          <w:szCs w:val="18"/>
        </w:rPr>
        <w:t>belirtileri ve semptomları</w:t>
      </w:r>
      <w:r w:rsidR="00A402C4">
        <w:rPr>
          <w:rFonts w:ascii="Arial" w:hAnsi="Arial" w:cs="Arial"/>
          <w:sz w:val="18"/>
          <w:szCs w:val="18"/>
        </w:rPr>
        <w:t xml:space="preserve">, </w:t>
      </w:r>
      <w:r w:rsidRPr="00840BC6">
        <w:rPr>
          <w:rFonts w:ascii="Arial" w:hAnsi="Arial" w:cs="Arial"/>
          <w:sz w:val="18"/>
          <w:szCs w:val="18"/>
        </w:rPr>
        <w:t>bozulmuş ve korunmuş ejeksiyon</w:t>
      </w:r>
      <w:r w:rsidR="00F2451F" w:rsidRPr="00840BC6">
        <w:rPr>
          <w:rFonts w:ascii="Arial" w:hAnsi="Arial" w:cs="Arial"/>
          <w:sz w:val="18"/>
          <w:szCs w:val="18"/>
        </w:rPr>
        <w:t>lu hastalar arasında benzerdir</w:t>
      </w:r>
      <w:r w:rsidR="00C2367C" w:rsidRPr="00775B9B">
        <w:rPr>
          <w:rFonts w:ascii="Arial" w:hAnsi="Arial" w:cs="Arial"/>
          <w:b/>
          <w:color w:val="FF0000"/>
          <w:sz w:val="18"/>
          <w:szCs w:val="18"/>
          <w:vertAlign w:val="superscript"/>
        </w:rPr>
        <w:t>13</w:t>
      </w:r>
      <w:r w:rsidR="00C2367C" w:rsidRPr="00775B9B">
        <w:rPr>
          <w:rFonts w:ascii="Arial" w:hAnsi="Arial" w:cs="Arial"/>
          <w:color w:val="0070C0"/>
          <w:sz w:val="18"/>
          <w:szCs w:val="18"/>
        </w:rPr>
        <w:t>.</w:t>
      </w:r>
      <w:r w:rsidR="00C2367C" w:rsidRPr="00C2367C">
        <w:t xml:space="preserve"> </w:t>
      </w:r>
      <w:r w:rsidR="00C2367C" w:rsidRPr="00775B9B">
        <w:rPr>
          <w:rFonts w:ascii="Arial" w:hAnsi="Arial" w:cs="Arial"/>
          <w:color w:val="0070C0"/>
          <w:sz w:val="18"/>
          <w:szCs w:val="18"/>
        </w:rPr>
        <w:t xml:space="preserve"> </w:t>
      </w:r>
      <w:r w:rsidR="00C2367C" w:rsidRPr="00840BC6">
        <w:rPr>
          <w:rFonts w:ascii="Arial" w:hAnsi="Arial" w:cs="Arial"/>
          <w:sz w:val="18"/>
          <w:szCs w:val="18"/>
        </w:rPr>
        <w:t xml:space="preserve">Bu nedenle, konjesyonun tetikleyicisi olarak </w:t>
      </w:r>
      <w:r w:rsidR="00E90A21" w:rsidRPr="00840BC6">
        <w:rPr>
          <w:rFonts w:ascii="Arial" w:hAnsi="Arial" w:cs="Arial"/>
          <w:sz w:val="18"/>
          <w:szCs w:val="18"/>
        </w:rPr>
        <w:t xml:space="preserve">yalnızca yüksek dolum basınçlarına bağlı </w:t>
      </w:r>
      <w:proofErr w:type="gramStart"/>
      <w:r w:rsidR="00E90A21" w:rsidRPr="00840BC6">
        <w:rPr>
          <w:rFonts w:ascii="Arial" w:hAnsi="Arial" w:cs="Arial"/>
          <w:sz w:val="18"/>
          <w:szCs w:val="18"/>
        </w:rPr>
        <w:t xml:space="preserve">olmayabilen  </w:t>
      </w:r>
      <w:r w:rsidR="00C2367C" w:rsidRPr="00840BC6">
        <w:rPr>
          <w:rFonts w:ascii="Arial" w:hAnsi="Arial" w:cs="Arial"/>
          <w:sz w:val="18"/>
          <w:szCs w:val="18"/>
        </w:rPr>
        <w:t>nörohormonal</w:t>
      </w:r>
      <w:proofErr w:type="gramEnd"/>
      <w:r w:rsidR="00C2367C" w:rsidRPr="00840BC6">
        <w:rPr>
          <w:rFonts w:ascii="Arial" w:hAnsi="Arial" w:cs="Arial"/>
          <w:sz w:val="18"/>
          <w:szCs w:val="18"/>
        </w:rPr>
        <w:t xml:space="preserve"> aktivasyon</w:t>
      </w:r>
      <w:r w:rsidR="00A76881">
        <w:rPr>
          <w:rFonts w:ascii="Arial" w:hAnsi="Arial" w:cs="Arial"/>
          <w:sz w:val="18"/>
          <w:szCs w:val="18"/>
        </w:rPr>
        <w:t xml:space="preserve"> ile </w:t>
      </w:r>
      <w:r w:rsidR="00C2367C" w:rsidRPr="00840BC6">
        <w:rPr>
          <w:rFonts w:ascii="Arial" w:hAnsi="Arial" w:cs="Arial"/>
          <w:sz w:val="18"/>
          <w:szCs w:val="18"/>
        </w:rPr>
        <w:t xml:space="preserve"> </w:t>
      </w:r>
      <w:r w:rsidR="00A402C4">
        <w:rPr>
          <w:rFonts w:ascii="Arial" w:hAnsi="Arial" w:cs="Arial"/>
          <w:sz w:val="18"/>
          <w:szCs w:val="18"/>
        </w:rPr>
        <w:t xml:space="preserve"> </w:t>
      </w:r>
      <w:r w:rsidR="00A76881">
        <w:rPr>
          <w:rFonts w:ascii="Arial" w:hAnsi="Arial" w:cs="Arial"/>
          <w:sz w:val="18"/>
          <w:szCs w:val="18"/>
        </w:rPr>
        <w:t xml:space="preserve">yapılan </w:t>
      </w:r>
      <w:r w:rsidR="00E90A21" w:rsidRPr="00840BC6">
        <w:rPr>
          <w:rFonts w:ascii="Arial" w:hAnsi="Arial" w:cs="Arial"/>
          <w:sz w:val="18"/>
          <w:szCs w:val="18"/>
        </w:rPr>
        <w:t xml:space="preserve">patofizyolojik açıklama  kEF için </w:t>
      </w:r>
      <w:r w:rsidR="00C2367C" w:rsidRPr="00840BC6">
        <w:rPr>
          <w:rFonts w:ascii="Arial" w:hAnsi="Arial" w:cs="Arial"/>
          <w:sz w:val="18"/>
          <w:szCs w:val="18"/>
        </w:rPr>
        <w:t xml:space="preserve"> hala net değildir</w:t>
      </w:r>
      <w:r w:rsidR="00C2367C" w:rsidRPr="00775B9B">
        <w:rPr>
          <w:rFonts w:ascii="Arial" w:hAnsi="Arial" w:cs="Arial"/>
          <w:b/>
          <w:color w:val="FF0000"/>
          <w:sz w:val="18"/>
          <w:szCs w:val="18"/>
          <w:vertAlign w:val="superscript"/>
        </w:rPr>
        <w:t>14</w:t>
      </w:r>
      <w:r w:rsidR="00C2367C" w:rsidRPr="00775B9B">
        <w:rPr>
          <w:rFonts w:ascii="Arial" w:hAnsi="Arial" w:cs="Arial"/>
          <w:color w:val="0070C0"/>
          <w:sz w:val="18"/>
          <w:szCs w:val="18"/>
        </w:rPr>
        <w:t>.</w:t>
      </w:r>
    </w:p>
    <w:p w:rsidR="00D41BB3" w:rsidRDefault="00D41BB3" w:rsidP="0010374F">
      <w:pPr>
        <w:autoSpaceDE w:val="0"/>
        <w:autoSpaceDN w:val="0"/>
        <w:adjustRightInd w:val="0"/>
        <w:spacing w:after="0" w:line="240" w:lineRule="auto"/>
        <w:rPr>
          <w:rFonts w:ascii="Arial" w:hAnsi="Arial" w:cs="Arial"/>
          <w:b/>
          <w:color w:val="0070C0"/>
          <w:sz w:val="20"/>
          <w:szCs w:val="20"/>
        </w:rPr>
      </w:pPr>
    </w:p>
    <w:p w:rsidR="00775B9B" w:rsidRPr="005A3FD6" w:rsidRDefault="00775B9B" w:rsidP="0010374F">
      <w:pPr>
        <w:autoSpaceDE w:val="0"/>
        <w:autoSpaceDN w:val="0"/>
        <w:adjustRightInd w:val="0"/>
        <w:spacing w:after="0" w:line="240" w:lineRule="auto"/>
        <w:rPr>
          <w:rFonts w:ascii="Times New Roman" w:hAnsi="Times New Roman" w:cs="Times New Roman"/>
          <w:b/>
          <w:sz w:val="28"/>
          <w:szCs w:val="28"/>
        </w:rPr>
      </w:pPr>
      <w:r w:rsidRPr="005A3FD6">
        <w:rPr>
          <w:rFonts w:ascii="Times New Roman" w:hAnsi="Times New Roman" w:cs="Times New Roman"/>
          <w:b/>
          <w:sz w:val="28"/>
          <w:szCs w:val="28"/>
        </w:rPr>
        <w:t>Sistemik Venöz Konjesyonun Prognoz ve Semptomlara Etkisi</w:t>
      </w:r>
    </w:p>
    <w:p w:rsidR="009D5162" w:rsidRPr="00840BC6" w:rsidRDefault="009D5162" w:rsidP="000072AA">
      <w:pPr>
        <w:autoSpaceDE w:val="0"/>
        <w:autoSpaceDN w:val="0"/>
        <w:adjustRightInd w:val="0"/>
        <w:spacing w:after="0" w:line="240" w:lineRule="auto"/>
        <w:rPr>
          <w:rFonts w:ascii="Times New Roman" w:hAnsi="Times New Roman" w:cs="Times New Roman"/>
          <w:sz w:val="24"/>
          <w:szCs w:val="24"/>
        </w:rPr>
      </w:pPr>
    </w:p>
    <w:p w:rsidR="009A48F0" w:rsidRDefault="00775B9B" w:rsidP="000072AA">
      <w:pPr>
        <w:autoSpaceDE w:val="0"/>
        <w:autoSpaceDN w:val="0"/>
        <w:adjustRightInd w:val="0"/>
        <w:spacing w:after="0" w:line="240" w:lineRule="auto"/>
        <w:rPr>
          <w:rFonts w:ascii="Arial" w:hAnsi="Arial" w:cs="Arial"/>
          <w:color w:val="0070C0"/>
          <w:sz w:val="18"/>
          <w:szCs w:val="18"/>
        </w:rPr>
      </w:pPr>
      <w:r w:rsidRPr="00554FEF">
        <w:rPr>
          <w:rFonts w:ascii="Arial" w:hAnsi="Arial" w:cs="Arial"/>
          <w:sz w:val="18"/>
          <w:szCs w:val="18"/>
        </w:rPr>
        <w:t xml:space="preserve">Sistemik venöz konjesyonun </w:t>
      </w:r>
      <w:r w:rsidR="009D5162" w:rsidRPr="00554FEF">
        <w:rPr>
          <w:rFonts w:ascii="Arial" w:hAnsi="Arial" w:cs="Arial"/>
          <w:sz w:val="18"/>
          <w:szCs w:val="18"/>
        </w:rPr>
        <w:t xml:space="preserve">en </w:t>
      </w:r>
      <w:r w:rsidRPr="00554FEF">
        <w:rPr>
          <w:rFonts w:ascii="Arial" w:hAnsi="Arial" w:cs="Arial"/>
          <w:sz w:val="18"/>
          <w:szCs w:val="18"/>
        </w:rPr>
        <w:t>kötü</w:t>
      </w:r>
      <w:r w:rsidR="009D5162" w:rsidRPr="00554FEF">
        <w:rPr>
          <w:rFonts w:ascii="Arial" w:hAnsi="Arial" w:cs="Arial"/>
          <w:sz w:val="18"/>
          <w:szCs w:val="18"/>
        </w:rPr>
        <w:t xml:space="preserve"> </w:t>
      </w:r>
      <w:r w:rsidRPr="00554FEF">
        <w:rPr>
          <w:rFonts w:ascii="Arial" w:hAnsi="Arial" w:cs="Arial"/>
          <w:sz w:val="18"/>
          <w:szCs w:val="18"/>
        </w:rPr>
        <w:t>sonuçlarla ilişkili önemli prognostik etkileri vardır.</w:t>
      </w:r>
      <w:r w:rsidR="00047442" w:rsidRPr="00554FEF">
        <w:rPr>
          <w:rFonts w:ascii="Arial" w:hAnsi="Arial" w:cs="Arial"/>
          <w:sz w:val="18"/>
          <w:szCs w:val="18"/>
        </w:rPr>
        <w:t xml:space="preserve"> </w:t>
      </w:r>
      <w:r w:rsidR="009D5162" w:rsidRPr="00554FEF">
        <w:rPr>
          <w:rFonts w:ascii="Arial" w:hAnsi="Arial" w:cs="Arial"/>
          <w:sz w:val="18"/>
          <w:szCs w:val="18"/>
        </w:rPr>
        <w:t>P</w:t>
      </w:r>
      <w:r w:rsidR="00047442" w:rsidRPr="00554FEF">
        <w:rPr>
          <w:rFonts w:ascii="Arial" w:hAnsi="Arial" w:cs="Arial"/>
          <w:sz w:val="18"/>
          <w:szCs w:val="18"/>
        </w:rPr>
        <w:t xml:space="preserve">lasebo veya beta-blokerlere randomize edilmiş </w:t>
      </w:r>
      <w:r w:rsidR="009D5162" w:rsidRPr="00554FEF">
        <w:rPr>
          <w:rFonts w:ascii="Arial" w:hAnsi="Arial" w:cs="Arial"/>
          <w:sz w:val="18"/>
          <w:szCs w:val="18"/>
        </w:rPr>
        <w:t xml:space="preserve">“klinik </w:t>
      </w:r>
      <w:r w:rsidR="00047442" w:rsidRPr="00554FEF">
        <w:rPr>
          <w:rFonts w:ascii="Arial" w:hAnsi="Arial" w:cs="Arial"/>
          <w:sz w:val="18"/>
          <w:szCs w:val="18"/>
        </w:rPr>
        <w:t>stabil KY” hastalarında</w:t>
      </w:r>
      <w:r w:rsidR="00A402C4">
        <w:rPr>
          <w:rFonts w:ascii="Arial" w:hAnsi="Arial" w:cs="Arial"/>
          <w:sz w:val="18"/>
          <w:szCs w:val="18"/>
        </w:rPr>
        <w:t>;</w:t>
      </w:r>
      <w:r w:rsidR="00047442" w:rsidRPr="00554FEF">
        <w:rPr>
          <w:rFonts w:ascii="Arial" w:hAnsi="Arial" w:cs="Arial"/>
          <w:sz w:val="18"/>
          <w:szCs w:val="18"/>
        </w:rPr>
        <w:t xml:space="preserve"> üç veya daha fazla konjesyon </w:t>
      </w:r>
      <w:proofErr w:type="gramStart"/>
      <w:r w:rsidR="00047442" w:rsidRPr="00554FEF">
        <w:rPr>
          <w:rFonts w:ascii="Arial" w:hAnsi="Arial" w:cs="Arial"/>
          <w:sz w:val="18"/>
          <w:szCs w:val="18"/>
        </w:rPr>
        <w:t>bulgusu  olanların</w:t>
      </w:r>
      <w:proofErr w:type="gramEnd"/>
      <w:r w:rsidR="00A76881">
        <w:rPr>
          <w:rFonts w:ascii="Arial" w:hAnsi="Arial" w:cs="Arial"/>
          <w:sz w:val="18"/>
          <w:szCs w:val="18"/>
        </w:rPr>
        <w:t xml:space="preserve"> mortalitesi</w:t>
      </w:r>
      <w:r w:rsidR="00A402C4">
        <w:rPr>
          <w:rFonts w:ascii="Arial" w:hAnsi="Arial" w:cs="Arial"/>
          <w:sz w:val="18"/>
          <w:szCs w:val="18"/>
        </w:rPr>
        <w:t>,</w:t>
      </w:r>
      <w:r w:rsidR="00047442" w:rsidRPr="00554FEF">
        <w:rPr>
          <w:rFonts w:ascii="Arial" w:hAnsi="Arial" w:cs="Arial"/>
          <w:sz w:val="18"/>
          <w:szCs w:val="18"/>
        </w:rPr>
        <w:t xml:space="preserve"> </w:t>
      </w:r>
      <w:r w:rsidR="00A402C4" w:rsidRPr="00A76881">
        <w:rPr>
          <w:rFonts w:ascii="Arial" w:hAnsi="Arial" w:cs="Arial"/>
          <w:sz w:val="18"/>
          <w:szCs w:val="18"/>
        </w:rPr>
        <w:t>konjesyon bulgusu</w:t>
      </w:r>
      <w:r w:rsidR="00047442" w:rsidRPr="00554FEF">
        <w:rPr>
          <w:rFonts w:ascii="Arial" w:hAnsi="Arial" w:cs="Arial"/>
          <w:sz w:val="18"/>
          <w:szCs w:val="18"/>
        </w:rPr>
        <w:t xml:space="preserve"> olmayanlara kıyasla  iki katına çıkmıştır (CIBIS -II)</w:t>
      </w:r>
      <w:r w:rsidR="000072AA" w:rsidRPr="000072AA">
        <w:rPr>
          <w:rFonts w:ascii="Arial" w:hAnsi="Arial" w:cs="Arial"/>
          <w:b/>
          <w:color w:val="FF0000"/>
          <w:sz w:val="18"/>
          <w:szCs w:val="18"/>
          <w:vertAlign w:val="superscript"/>
        </w:rPr>
        <w:t>15</w:t>
      </w:r>
      <w:r w:rsidR="000072AA">
        <w:rPr>
          <w:rFonts w:ascii="Arial" w:hAnsi="Arial" w:cs="Arial"/>
          <w:color w:val="0070C0"/>
          <w:sz w:val="18"/>
          <w:szCs w:val="18"/>
        </w:rPr>
        <w:t>.</w:t>
      </w:r>
      <w:r w:rsidR="000072AA" w:rsidRPr="000072AA">
        <w:t xml:space="preserve"> </w:t>
      </w:r>
      <w:r w:rsidR="009D5162" w:rsidRPr="00554FEF">
        <w:rPr>
          <w:rFonts w:ascii="Arial" w:hAnsi="Arial" w:cs="Arial"/>
          <w:sz w:val="18"/>
          <w:szCs w:val="18"/>
        </w:rPr>
        <w:t>A</w:t>
      </w:r>
      <w:r w:rsidR="000072AA" w:rsidRPr="00554FEF">
        <w:rPr>
          <w:rFonts w:ascii="Arial" w:hAnsi="Arial" w:cs="Arial"/>
          <w:sz w:val="18"/>
          <w:szCs w:val="18"/>
        </w:rPr>
        <w:t>yrıca, KY'li hastalarda, KY ile kabul edildikten  4 ila 6 hafta sonra konjesyondan  kurtulabilenler, tekrarlayan veya persistan</w:t>
      </w:r>
      <w:r w:rsidR="00FD7CC5" w:rsidRPr="00554FEF">
        <w:rPr>
          <w:rFonts w:ascii="Arial" w:hAnsi="Arial" w:cs="Arial"/>
          <w:sz w:val="18"/>
          <w:szCs w:val="18"/>
        </w:rPr>
        <w:t xml:space="preserve"> konjesyon</w:t>
      </w:r>
      <w:r w:rsidR="000072AA" w:rsidRPr="00554FEF">
        <w:rPr>
          <w:rFonts w:ascii="Arial" w:hAnsi="Arial" w:cs="Arial"/>
          <w:sz w:val="18"/>
          <w:szCs w:val="18"/>
        </w:rPr>
        <w:t xml:space="preserve"> semptomları olanlara kıyasla anlamlı derecede daha iyi sağkalım gösterebilmişlerdir</w:t>
      </w:r>
      <w:r w:rsidR="00FD7CC5" w:rsidRPr="00FD7CC5">
        <w:rPr>
          <w:rFonts w:ascii="Arial" w:hAnsi="Arial" w:cs="Arial"/>
          <w:b/>
          <w:color w:val="FF0000"/>
          <w:sz w:val="18"/>
          <w:szCs w:val="18"/>
          <w:vertAlign w:val="superscript"/>
        </w:rPr>
        <w:t>16</w:t>
      </w:r>
      <w:r w:rsidR="000072AA" w:rsidRPr="000072AA">
        <w:rPr>
          <w:rFonts w:ascii="Arial" w:hAnsi="Arial" w:cs="Arial"/>
          <w:color w:val="0070C0"/>
          <w:sz w:val="18"/>
          <w:szCs w:val="18"/>
        </w:rPr>
        <w:t>.</w:t>
      </w:r>
    </w:p>
    <w:p w:rsidR="00065CE1" w:rsidRDefault="00FD7CC5" w:rsidP="00065CE1">
      <w:pPr>
        <w:pStyle w:val="ListeParagraf"/>
        <w:numPr>
          <w:ilvl w:val="0"/>
          <w:numId w:val="10"/>
        </w:numPr>
        <w:autoSpaceDE w:val="0"/>
        <w:autoSpaceDN w:val="0"/>
        <w:adjustRightInd w:val="0"/>
        <w:spacing w:after="0" w:line="240" w:lineRule="auto"/>
      </w:pPr>
      <w:r w:rsidRPr="00554FEF">
        <w:rPr>
          <w:rFonts w:ascii="Arial" w:hAnsi="Arial" w:cs="Arial"/>
          <w:sz w:val="18"/>
          <w:szCs w:val="18"/>
        </w:rPr>
        <w:t>Bu nedenle,</w:t>
      </w:r>
      <w:r w:rsidR="00A402C4">
        <w:rPr>
          <w:rFonts w:ascii="Arial" w:hAnsi="Arial" w:cs="Arial"/>
          <w:sz w:val="18"/>
          <w:szCs w:val="18"/>
        </w:rPr>
        <w:t xml:space="preserve"> </w:t>
      </w:r>
      <w:r w:rsidR="009A48F0" w:rsidRPr="00554FEF">
        <w:rPr>
          <w:rFonts w:ascii="Arial" w:hAnsi="Arial" w:cs="Arial"/>
          <w:sz w:val="18"/>
          <w:szCs w:val="18"/>
        </w:rPr>
        <w:t>si</w:t>
      </w:r>
      <w:r w:rsidRPr="00554FEF">
        <w:rPr>
          <w:rFonts w:ascii="Arial" w:hAnsi="Arial" w:cs="Arial"/>
          <w:sz w:val="18"/>
          <w:szCs w:val="18"/>
        </w:rPr>
        <w:t>stemik konjesyon ve intraventriküler</w:t>
      </w:r>
      <w:r w:rsidR="00D65B9C" w:rsidRPr="00554FEF">
        <w:rPr>
          <w:rFonts w:ascii="Arial" w:hAnsi="Arial" w:cs="Arial"/>
          <w:sz w:val="18"/>
          <w:szCs w:val="18"/>
        </w:rPr>
        <w:t xml:space="preserve"> </w:t>
      </w:r>
      <w:r w:rsidR="00065CE1" w:rsidRPr="00554FEF">
        <w:rPr>
          <w:rFonts w:ascii="Arial" w:hAnsi="Arial" w:cs="Arial"/>
          <w:sz w:val="18"/>
          <w:szCs w:val="18"/>
        </w:rPr>
        <w:t xml:space="preserve">aşırı </w:t>
      </w:r>
      <w:r w:rsidRPr="00554FEF">
        <w:rPr>
          <w:rFonts w:ascii="Arial" w:hAnsi="Arial" w:cs="Arial"/>
          <w:sz w:val="18"/>
          <w:szCs w:val="18"/>
        </w:rPr>
        <w:t xml:space="preserve">volüm yüklenmesinin bulguları jugüler venöz şişkinlik ve üçüncü kalp sesi gibi temel klinik bulguların </w:t>
      </w:r>
      <w:r w:rsidR="00065CE1" w:rsidRPr="00554FEF">
        <w:rPr>
          <w:rFonts w:ascii="Arial" w:hAnsi="Arial" w:cs="Arial"/>
          <w:sz w:val="18"/>
          <w:szCs w:val="18"/>
        </w:rPr>
        <w:t xml:space="preserve">hayati </w:t>
      </w:r>
      <w:r w:rsidRPr="00554FEF">
        <w:rPr>
          <w:rFonts w:ascii="Arial" w:hAnsi="Arial" w:cs="Arial"/>
          <w:sz w:val="18"/>
          <w:szCs w:val="18"/>
        </w:rPr>
        <w:t>prognostik bilgiler taşıması şaşırtıcı olmamalıdır</w:t>
      </w:r>
      <w:r w:rsidRPr="009A48F0">
        <w:rPr>
          <w:rFonts w:ascii="Arial" w:hAnsi="Arial" w:cs="Arial"/>
          <w:b/>
          <w:color w:val="FF0000"/>
          <w:sz w:val="18"/>
          <w:szCs w:val="18"/>
          <w:vertAlign w:val="superscript"/>
        </w:rPr>
        <w:t>17</w:t>
      </w:r>
      <w:r w:rsidRPr="009A48F0">
        <w:rPr>
          <w:rFonts w:ascii="Arial" w:hAnsi="Arial" w:cs="Arial"/>
          <w:color w:val="0070C0"/>
          <w:sz w:val="18"/>
          <w:szCs w:val="18"/>
        </w:rPr>
        <w:t>.</w:t>
      </w:r>
      <w:r w:rsidR="00D65B9C" w:rsidRPr="00D65B9C">
        <w:t xml:space="preserve"> </w:t>
      </w:r>
    </w:p>
    <w:p w:rsidR="00FD7CC5" w:rsidRPr="009A48F0" w:rsidRDefault="00D65B9C" w:rsidP="00065CE1">
      <w:pPr>
        <w:pStyle w:val="ListeParagraf"/>
        <w:numPr>
          <w:ilvl w:val="0"/>
          <w:numId w:val="10"/>
        </w:numPr>
        <w:autoSpaceDE w:val="0"/>
        <w:autoSpaceDN w:val="0"/>
        <w:adjustRightInd w:val="0"/>
        <w:spacing w:after="0" w:line="240" w:lineRule="auto"/>
      </w:pPr>
      <w:r w:rsidRPr="00554FEF">
        <w:rPr>
          <w:rFonts w:ascii="Arial" w:hAnsi="Arial" w:cs="Arial"/>
          <w:sz w:val="18"/>
          <w:szCs w:val="18"/>
        </w:rPr>
        <w:t xml:space="preserve">KY hastalarında kötüleşen veya </w:t>
      </w:r>
      <w:proofErr w:type="gramStart"/>
      <w:r w:rsidRPr="00554FEF">
        <w:rPr>
          <w:rFonts w:ascii="Arial" w:hAnsi="Arial" w:cs="Arial"/>
          <w:sz w:val="18"/>
          <w:szCs w:val="18"/>
        </w:rPr>
        <w:t>tekrarlayan  semptomlara</w:t>
      </w:r>
      <w:proofErr w:type="gramEnd"/>
      <w:r w:rsidRPr="00554FEF">
        <w:rPr>
          <w:rFonts w:ascii="Arial" w:hAnsi="Arial" w:cs="Arial"/>
          <w:sz w:val="18"/>
          <w:szCs w:val="18"/>
        </w:rPr>
        <w:t xml:space="preserve"> ve daha sonra da hastane kabullerine götürdüğünden</w:t>
      </w:r>
      <w:r w:rsidR="00A402C4">
        <w:rPr>
          <w:rFonts w:ascii="Arial" w:hAnsi="Arial" w:cs="Arial"/>
          <w:sz w:val="18"/>
          <w:szCs w:val="18"/>
        </w:rPr>
        <w:t xml:space="preserve">; </w:t>
      </w:r>
      <w:r w:rsidRPr="00554FEF">
        <w:rPr>
          <w:rFonts w:ascii="Arial" w:hAnsi="Arial" w:cs="Arial"/>
          <w:sz w:val="18"/>
          <w:szCs w:val="18"/>
        </w:rPr>
        <w:t>d</w:t>
      </w:r>
      <w:r w:rsidR="00FD7CC5" w:rsidRPr="00554FEF">
        <w:rPr>
          <w:rFonts w:ascii="Arial" w:hAnsi="Arial" w:cs="Arial"/>
          <w:sz w:val="18"/>
          <w:szCs w:val="18"/>
        </w:rPr>
        <w:t>üşük kalp deb</w:t>
      </w:r>
      <w:r w:rsidRPr="00554FEF">
        <w:rPr>
          <w:rFonts w:ascii="Arial" w:hAnsi="Arial" w:cs="Arial"/>
          <w:sz w:val="18"/>
          <w:szCs w:val="18"/>
        </w:rPr>
        <w:t xml:space="preserve">isinden ziyade  konjestif durumun </w:t>
      </w:r>
      <w:r w:rsidR="009A48F0" w:rsidRPr="00554FEF">
        <w:rPr>
          <w:rFonts w:ascii="Arial" w:hAnsi="Arial" w:cs="Arial"/>
          <w:sz w:val="18"/>
          <w:szCs w:val="18"/>
        </w:rPr>
        <w:t xml:space="preserve"> tanınması ve farkedilmesi</w:t>
      </w:r>
      <w:r w:rsidR="00FD7CC5" w:rsidRPr="00554FEF">
        <w:rPr>
          <w:rFonts w:ascii="Arial" w:hAnsi="Arial" w:cs="Arial"/>
          <w:sz w:val="18"/>
          <w:szCs w:val="18"/>
        </w:rPr>
        <w:t xml:space="preserve"> önemlidir</w:t>
      </w:r>
      <w:r w:rsidR="009A48F0" w:rsidRPr="00554FEF">
        <w:rPr>
          <w:rFonts w:ascii="Arial" w:hAnsi="Arial" w:cs="Arial"/>
          <w:sz w:val="18"/>
          <w:szCs w:val="18"/>
        </w:rPr>
        <w:t xml:space="preserve"> </w:t>
      </w:r>
      <w:r w:rsidR="009A48F0" w:rsidRPr="00882EFE">
        <w:rPr>
          <w:rFonts w:ascii="Arial" w:hAnsi="Arial" w:cs="Arial"/>
          <w:color w:val="0070C0"/>
          <w:sz w:val="18"/>
          <w:szCs w:val="18"/>
          <w:highlight w:val="yellow"/>
        </w:rPr>
        <w:t>(</w:t>
      </w:r>
      <w:r w:rsidR="009A48F0" w:rsidRPr="00882EFE">
        <w:rPr>
          <w:rFonts w:ascii="Arial" w:hAnsi="Arial" w:cs="Arial"/>
          <w:b/>
          <w:color w:val="FF0000"/>
          <w:sz w:val="18"/>
          <w:szCs w:val="18"/>
          <w:highlight w:val="yellow"/>
          <w:u w:val="single"/>
        </w:rPr>
        <w:t>Tablo -1</w:t>
      </w:r>
      <w:r w:rsidR="009A48F0" w:rsidRPr="00882EFE">
        <w:rPr>
          <w:rFonts w:ascii="Arial" w:hAnsi="Arial" w:cs="Arial"/>
          <w:color w:val="0070C0"/>
          <w:sz w:val="18"/>
          <w:szCs w:val="18"/>
          <w:highlight w:val="yellow"/>
        </w:rPr>
        <w:t>)</w:t>
      </w:r>
      <w:r w:rsidR="00FD7CC5" w:rsidRPr="00882EFE">
        <w:rPr>
          <w:rFonts w:ascii="Arial" w:hAnsi="Arial" w:cs="Arial"/>
          <w:color w:val="0070C0"/>
          <w:sz w:val="18"/>
          <w:szCs w:val="18"/>
          <w:highlight w:val="yellow"/>
        </w:rPr>
        <w:t>.</w:t>
      </w:r>
      <w:r w:rsidR="009A48F0" w:rsidRPr="009A48F0">
        <w:t xml:space="preserve"> </w:t>
      </w:r>
      <w:r w:rsidR="009A48F0" w:rsidRPr="00554FEF">
        <w:rPr>
          <w:rFonts w:ascii="Arial" w:hAnsi="Arial" w:cs="Arial"/>
          <w:sz w:val="18"/>
          <w:szCs w:val="18"/>
        </w:rPr>
        <w:t xml:space="preserve">Büyük sicil kayıtlarının </w:t>
      </w:r>
      <w:proofErr w:type="gramStart"/>
      <w:r w:rsidR="009A48F0" w:rsidRPr="00554FEF">
        <w:rPr>
          <w:rFonts w:ascii="Arial" w:hAnsi="Arial" w:cs="Arial"/>
          <w:sz w:val="18"/>
          <w:szCs w:val="18"/>
        </w:rPr>
        <w:t>tümü  hastanede</w:t>
      </w:r>
      <w:proofErr w:type="gramEnd"/>
      <w:r w:rsidR="009A48F0" w:rsidRPr="00554FEF">
        <w:rPr>
          <w:rFonts w:ascii="Arial" w:hAnsi="Arial" w:cs="Arial"/>
          <w:sz w:val="18"/>
          <w:szCs w:val="18"/>
        </w:rPr>
        <w:t xml:space="preserve"> yatan KY hastaların</w:t>
      </w:r>
      <w:r w:rsidR="00FC6A47" w:rsidRPr="00554FEF">
        <w:rPr>
          <w:rFonts w:ascii="Arial" w:hAnsi="Arial" w:cs="Arial"/>
          <w:sz w:val="18"/>
          <w:szCs w:val="18"/>
        </w:rPr>
        <w:t>da benzer bulgular göstermiştir: s</w:t>
      </w:r>
      <w:r w:rsidR="009A48F0" w:rsidRPr="00554FEF">
        <w:rPr>
          <w:rFonts w:ascii="Arial" w:hAnsi="Arial" w:cs="Arial"/>
          <w:sz w:val="18"/>
          <w:szCs w:val="18"/>
        </w:rPr>
        <w:t xml:space="preserve">istemik venöz konjesyona  atfedilen semptom yükünü ve  </w:t>
      </w:r>
      <w:r w:rsidR="007A5085" w:rsidRPr="00554FEF">
        <w:rPr>
          <w:rFonts w:ascii="Arial" w:hAnsi="Arial" w:cs="Arial"/>
          <w:sz w:val="18"/>
          <w:szCs w:val="18"/>
        </w:rPr>
        <w:t xml:space="preserve">sürekli </w:t>
      </w:r>
      <w:r w:rsidR="009A48F0" w:rsidRPr="00554FEF">
        <w:rPr>
          <w:rFonts w:ascii="Arial" w:hAnsi="Arial" w:cs="Arial"/>
          <w:sz w:val="18"/>
          <w:szCs w:val="18"/>
        </w:rPr>
        <w:t>düşük kardiyojenik şok prevalansını (% 1 -% 2) göstermektedir</w:t>
      </w:r>
      <w:r w:rsidR="009A48F0" w:rsidRPr="009A48F0">
        <w:rPr>
          <w:rFonts w:ascii="Arial" w:hAnsi="Arial" w:cs="Arial"/>
          <w:b/>
          <w:color w:val="FF0000"/>
          <w:sz w:val="18"/>
          <w:szCs w:val="18"/>
          <w:vertAlign w:val="superscript"/>
        </w:rPr>
        <w:t>4, 18,19</w:t>
      </w:r>
      <w:r w:rsidR="009A48F0" w:rsidRPr="009A48F0">
        <w:rPr>
          <w:rFonts w:ascii="Arial" w:hAnsi="Arial" w:cs="Arial"/>
          <w:color w:val="0070C0"/>
          <w:sz w:val="18"/>
          <w:szCs w:val="18"/>
        </w:rPr>
        <w:t>.</w:t>
      </w:r>
    </w:p>
    <w:p w:rsidR="009A48F0" w:rsidRPr="005A3FD6" w:rsidRDefault="009A48F0" w:rsidP="005A3FD6">
      <w:pPr>
        <w:autoSpaceDE w:val="0"/>
        <w:autoSpaceDN w:val="0"/>
        <w:adjustRightInd w:val="0"/>
        <w:spacing w:after="0" w:line="240" w:lineRule="auto"/>
        <w:rPr>
          <w:rFonts w:ascii="Arial" w:hAnsi="Arial" w:cs="Arial"/>
          <w:sz w:val="18"/>
          <w:szCs w:val="18"/>
        </w:rPr>
      </w:pPr>
      <w:r w:rsidRPr="005A3FD6">
        <w:rPr>
          <w:rFonts w:ascii="Arial" w:hAnsi="Arial" w:cs="Arial"/>
          <w:sz w:val="18"/>
          <w:szCs w:val="18"/>
        </w:rPr>
        <w:t xml:space="preserve">Konjesyonun kendisi, volüm yükünün artışı sonucunda egzersiz toleransının azalması, </w:t>
      </w:r>
      <w:proofErr w:type="gramStart"/>
      <w:r w:rsidRPr="005A3FD6">
        <w:rPr>
          <w:rFonts w:ascii="Arial" w:hAnsi="Arial" w:cs="Arial"/>
          <w:sz w:val="18"/>
          <w:szCs w:val="18"/>
        </w:rPr>
        <w:t>depresyon</w:t>
      </w:r>
      <w:r w:rsidR="00A402C4" w:rsidRPr="005A3FD6">
        <w:rPr>
          <w:rFonts w:ascii="Arial" w:hAnsi="Arial" w:cs="Arial"/>
          <w:sz w:val="18"/>
          <w:szCs w:val="18"/>
        </w:rPr>
        <w:t xml:space="preserve"> ,</w:t>
      </w:r>
      <w:r w:rsidR="007A5085" w:rsidRPr="005A3FD6">
        <w:rPr>
          <w:rFonts w:ascii="Arial" w:hAnsi="Arial" w:cs="Arial"/>
          <w:sz w:val="18"/>
          <w:szCs w:val="18"/>
        </w:rPr>
        <w:t>iştahsızlık</w:t>
      </w:r>
      <w:proofErr w:type="gramEnd"/>
      <w:r w:rsidR="00A402C4" w:rsidRPr="005A3FD6">
        <w:rPr>
          <w:rFonts w:ascii="Arial" w:hAnsi="Arial" w:cs="Arial"/>
          <w:sz w:val="18"/>
          <w:szCs w:val="18"/>
        </w:rPr>
        <w:t xml:space="preserve"> ve</w:t>
      </w:r>
      <w:r w:rsidR="0070010F" w:rsidRPr="005A3FD6">
        <w:rPr>
          <w:rFonts w:ascii="Arial" w:hAnsi="Arial" w:cs="Arial"/>
          <w:sz w:val="18"/>
          <w:szCs w:val="18"/>
        </w:rPr>
        <w:t xml:space="preserve"> </w:t>
      </w:r>
      <w:r w:rsidRPr="005A3FD6">
        <w:rPr>
          <w:rFonts w:ascii="Arial" w:hAnsi="Arial" w:cs="Arial"/>
          <w:sz w:val="18"/>
          <w:szCs w:val="18"/>
        </w:rPr>
        <w:t>hareketsizliğe yol açabilir.</w:t>
      </w:r>
    </w:p>
    <w:p w:rsidR="00FF0357" w:rsidRDefault="00FF0357" w:rsidP="00FF0357">
      <w:pPr>
        <w:autoSpaceDE w:val="0"/>
        <w:autoSpaceDN w:val="0"/>
        <w:adjustRightInd w:val="0"/>
        <w:spacing w:after="0" w:line="240" w:lineRule="auto"/>
        <w:rPr>
          <w:rFonts w:ascii="Arial" w:hAnsi="Arial" w:cs="Arial"/>
          <w:sz w:val="18"/>
          <w:szCs w:val="18"/>
        </w:rPr>
      </w:pPr>
    </w:p>
    <w:p w:rsidR="00FF0357" w:rsidRDefault="00FF0357" w:rsidP="00FF0357">
      <w:pPr>
        <w:autoSpaceDE w:val="0"/>
        <w:autoSpaceDN w:val="0"/>
        <w:adjustRightInd w:val="0"/>
        <w:spacing w:after="0" w:line="240" w:lineRule="auto"/>
        <w:rPr>
          <w:rFonts w:ascii="Arial" w:hAnsi="Arial" w:cs="Arial"/>
          <w:sz w:val="18"/>
          <w:szCs w:val="18"/>
        </w:rPr>
      </w:pPr>
    </w:p>
    <w:p w:rsidR="00FF0357" w:rsidRDefault="00FF0357" w:rsidP="00FF0357">
      <w:pPr>
        <w:autoSpaceDE w:val="0"/>
        <w:autoSpaceDN w:val="0"/>
        <w:adjustRightInd w:val="0"/>
        <w:spacing w:after="0" w:line="240" w:lineRule="auto"/>
        <w:rPr>
          <w:rFonts w:ascii="Arial" w:hAnsi="Arial" w:cs="Arial"/>
          <w:sz w:val="18"/>
          <w:szCs w:val="18"/>
        </w:rPr>
      </w:pPr>
    </w:p>
    <w:p w:rsidR="00FF0357" w:rsidRDefault="00FF0357" w:rsidP="00FF0357">
      <w:pPr>
        <w:autoSpaceDE w:val="0"/>
        <w:autoSpaceDN w:val="0"/>
        <w:adjustRightInd w:val="0"/>
        <w:spacing w:after="0" w:line="240" w:lineRule="auto"/>
        <w:rPr>
          <w:rFonts w:ascii="Arial" w:hAnsi="Arial" w:cs="Arial"/>
          <w:sz w:val="18"/>
          <w:szCs w:val="18"/>
        </w:rPr>
      </w:pPr>
    </w:p>
    <w:p w:rsidR="00FF0357" w:rsidRDefault="00FF0357" w:rsidP="00FF0357">
      <w:pPr>
        <w:autoSpaceDE w:val="0"/>
        <w:autoSpaceDN w:val="0"/>
        <w:adjustRightInd w:val="0"/>
        <w:spacing w:after="0" w:line="240" w:lineRule="auto"/>
        <w:rPr>
          <w:rFonts w:ascii="Arial" w:hAnsi="Arial" w:cs="Arial"/>
          <w:sz w:val="18"/>
          <w:szCs w:val="18"/>
        </w:rPr>
      </w:pPr>
    </w:p>
    <w:p w:rsidR="00FF0357" w:rsidRPr="00FF0357" w:rsidRDefault="00FF0357" w:rsidP="00FF0357">
      <w:pPr>
        <w:autoSpaceDE w:val="0"/>
        <w:autoSpaceDN w:val="0"/>
        <w:adjustRightInd w:val="0"/>
        <w:spacing w:after="0" w:line="240" w:lineRule="auto"/>
        <w:rPr>
          <w:rFonts w:ascii="Arial" w:hAnsi="Arial" w:cs="Arial"/>
          <w:sz w:val="18"/>
          <w:szCs w:val="18"/>
        </w:rPr>
      </w:pPr>
    </w:p>
    <w:p w:rsidR="00E14654" w:rsidRPr="00D41BB3" w:rsidRDefault="00E14654" w:rsidP="00E14654">
      <w:pPr>
        <w:autoSpaceDE w:val="0"/>
        <w:autoSpaceDN w:val="0"/>
        <w:adjustRightInd w:val="0"/>
        <w:spacing w:after="0" w:line="240" w:lineRule="auto"/>
        <w:rPr>
          <w:rFonts w:ascii="Times New Roman" w:hAnsi="Times New Roman" w:cs="Times New Roman"/>
          <w:color w:val="0070C0"/>
          <w:sz w:val="20"/>
          <w:szCs w:val="20"/>
        </w:rPr>
      </w:pPr>
    </w:p>
    <w:p w:rsidR="00E14654" w:rsidRDefault="00B1041D" w:rsidP="00E14654">
      <w:pPr>
        <w:autoSpaceDE w:val="0"/>
        <w:autoSpaceDN w:val="0"/>
        <w:adjustRightInd w:val="0"/>
        <w:spacing w:after="0" w:line="240" w:lineRule="auto"/>
        <w:rPr>
          <w:rFonts w:ascii="Times New Roman" w:hAnsi="Times New Roman" w:cs="Times New Roman"/>
          <w:b/>
          <w:sz w:val="20"/>
          <w:szCs w:val="20"/>
        </w:rPr>
      </w:pPr>
      <w:r w:rsidRPr="00B73B55">
        <w:rPr>
          <w:rFonts w:ascii="Times New Roman" w:hAnsi="Times New Roman" w:cs="Times New Roman"/>
          <w:b/>
          <w:color w:val="FF0000"/>
          <w:sz w:val="28"/>
          <w:szCs w:val="28"/>
          <w:u w:val="single"/>
        </w:rPr>
        <w:t>Tablo -1:</w:t>
      </w:r>
      <w:r w:rsidR="002F7772">
        <w:rPr>
          <w:rFonts w:ascii="Times New Roman" w:hAnsi="Times New Roman" w:cs="Times New Roman"/>
          <w:b/>
          <w:color w:val="FF0000"/>
          <w:sz w:val="24"/>
          <w:szCs w:val="24"/>
          <w:u w:val="single"/>
        </w:rPr>
        <w:t xml:space="preserve"> </w:t>
      </w:r>
      <w:r w:rsidR="00E14654" w:rsidRPr="005A3FD6">
        <w:rPr>
          <w:rFonts w:ascii="Times New Roman" w:hAnsi="Times New Roman" w:cs="Times New Roman"/>
          <w:b/>
          <w:sz w:val="20"/>
          <w:szCs w:val="20"/>
        </w:rPr>
        <w:t>Sistemik venöz konjesyonun d</w:t>
      </w:r>
      <w:r w:rsidRPr="005A3FD6">
        <w:rPr>
          <w:rFonts w:ascii="Times New Roman" w:hAnsi="Times New Roman" w:cs="Times New Roman"/>
          <w:b/>
          <w:sz w:val="20"/>
          <w:szCs w:val="20"/>
        </w:rPr>
        <w:t>iğer organ sistemlerine etkisi:</w:t>
      </w:r>
    </w:p>
    <w:p w:rsidR="005A3FD6" w:rsidRPr="00D41BB3" w:rsidRDefault="005A3FD6" w:rsidP="00E14654">
      <w:pPr>
        <w:autoSpaceDE w:val="0"/>
        <w:autoSpaceDN w:val="0"/>
        <w:adjustRightInd w:val="0"/>
        <w:spacing w:after="0" w:line="240" w:lineRule="auto"/>
        <w:rPr>
          <w:rFonts w:ascii="Times New Roman" w:hAnsi="Times New Roman" w:cs="Times New Roman"/>
          <w:b/>
          <w:i/>
          <w:color w:val="0070C0"/>
          <w:sz w:val="20"/>
          <w:szCs w:val="20"/>
        </w:rPr>
      </w:pPr>
    </w:p>
    <w:p w:rsidR="00E14654" w:rsidRPr="00554FEF" w:rsidRDefault="00E14654" w:rsidP="0097069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0"/>
          <w:szCs w:val="20"/>
        </w:rPr>
      </w:pPr>
      <w:r w:rsidRPr="00554FEF">
        <w:rPr>
          <w:rFonts w:ascii="Times New Roman" w:hAnsi="Times New Roman" w:cs="Times New Roman"/>
          <w:b/>
          <w:sz w:val="20"/>
          <w:szCs w:val="20"/>
        </w:rPr>
        <w:t>Cilt:</w:t>
      </w:r>
      <w:r w:rsidRPr="00554FEF">
        <w:rPr>
          <w:rFonts w:ascii="Times New Roman" w:hAnsi="Times New Roman" w:cs="Times New Roman"/>
          <w:sz w:val="20"/>
          <w:szCs w:val="20"/>
        </w:rPr>
        <w:t xml:space="preserve"> Ödem, staz dermatiti ve venöz ülser.</w:t>
      </w:r>
    </w:p>
    <w:p w:rsidR="00E14654" w:rsidRPr="00554FEF" w:rsidRDefault="00E14654" w:rsidP="0097069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0"/>
          <w:szCs w:val="20"/>
        </w:rPr>
      </w:pPr>
      <w:r w:rsidRPr="00554FEF">
        <w:rPr>
          <w:rFonts w:ascii="Times New Roman" w:hAnsi="Times New Roman" w:cs="Times New Roman"/>
          <w:b/>
          <w:sz w:val="20"/>
          <w:szCs w:val="20"/>
        </w:rPr>
        <w:t>Karın:</w:t>
      </w:r>
      <w:r w:rsidRPr="00554FEF">
        <w:rPr>
          <w:rFonts w:ascii="Times New Roman" w:hAnsi="Times New Roman" w:cs="Times New Roman"/>
          <w:sz w:val="20"/>
          <w:szCs w:val="20"/>
        </w:rPr>
        <w:t xml:space="preserve"> Asit, abdominal dolgunluk</w:t>
      </w:r>
      <w:r w:rsidR="008B285F" w:rsidRPr="00554FEF">
        <w:rPr>
          <w:rFonts w:ascii="Times New Roman" w:hAnsi="Times New Roman" w:cs="Times New Roman"/>
          <w:sz w:val="20"/>
          <w:szCs w:val="20"/>
        </w:rPr>
        <w:t>, şişkinlik hissi</w:t>
      </w:r>
    </w:p>
    <w:p w:rsidR="00E14654" w:rsidRPr="00554FEF" w:rsidRDefault="00E14654" w:rsidP="0097069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0"/>
          <w:szCs w:val="20"/>
        </w:rPr>
      </w:pPr>
      <w:r w:rsidRPr="00554FEF">
        <w:rPr>
          <w:rFonts w:ascii="Times New Roman" w:hAnsi="Times New Roman" w:cs="Times New Roman"/>
          <w:b/>
          <w:sz w:val="20"/>
          <w:szCs w:val="20"/>
        </w:rPr>
        <w:t>İnce barsak:</w:t>
      </w:r>
      <w:r w:rsidRPr="00554FEF">
        <w:rPr>
          <w:rFonts w:ascii="Times New Roman" w:hAnsi="Times New Roman" w:cs="Times New Roman"/>
          <w:sz w:val="20"/>
          <w:szCs w:val="20"/>
        </w:rPr>
        <w:t xml:space="preserve"> Barsak konjesyonu, </w:t>
      </w:r>
      <w:r w:rsidR="003F4C1E" w:rsidRPr="00554FEF">
        <w:rPr>
          <w:rFonts w:ascii="Times New Roman" w:hAnsi="Times New Roman" w:cs="Times New Roman"/>
          <w:sz w:val="20"/>
          <w:szCs w:val="20"/>
        </w:rPr>
        <w:t>bulantı, iştahsızlık ve ilaç malabsorbsiyonu.</w:t>
      </w:r>
    </w:p>
    <w:p w:rsidR="003F4C1E" w:rsidRPr="00554FEF" w:rsidRDefault="003F4C1E" w:rsidP="0097069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0"/>
          <w:szCs w:val="20"/>
        </w:rPr>
      </w:pPr>
      <w:r w:rsidRPr="00554FEF">
        <w:rPr>
          <w:rFonts w:ascii="Times New Roman" w:hAnsi="Times New Roman" w:cs="Times New Roman"/>
          <w:b/>
          <w:sz w:val="20"/>
          <w:szCs w:val="20"/>
        </w:rPr>
        <w:t>Karaciğer:</w:t>
      </w:r>
      <w:r w:rsidRPr="00554FEF">
        <w:rPr>
          <w:rFonts w:ascii="Times New Roman" w:hAnsi="Times New Roman" w:cs="Times New Roman"/>
          <w:sz w:val="20"/>
          <w:szCs w:val="20"/>
        </w:rPr>
        <w:t xml:space="preserve"> Yükselmiş karaciğer testleri (konjestif sendromunda hafif</w:t>
      </w:r>
      <w:r w:rsidR="008B285F" w:rsidRPr="00554FEF">
        <w:rPr>
          <w:rFonts w:ascii="Times New Roman" w:hAnsi="Times New Roman" w:cs="Times New Roman"/>
          <w:sz w:val="20"/>
          <w:szCs w:val="20"/>
        </w:rPr>
        <w:t>, iskemik hepatitte infeksiyöz hepatiti</w:t>
      </w:r>
      <w:r w:rsidR="00A402C4">
        <w:rPr>
          <w:rFonts w:ascii="Times New Roman" w:hAnsi="Times New Roman" w:cs="Times New Roman"/>
          <w:sz w:val="20"/>
          <w:szCs w:val="20"/>
        </w:rPr>
        <w:t xml:space="preserve"> </w:t>
      </w:r>
      <w:r w:rsidR="008B285F" w:rsidRPr="00554FEF">
        <w:rPr>
          <w:rFonts w:ascii="Times New Roman" w:hAnsi="Times New Roman" w:cs="Times New Roman"/>
          <w:sz w:val="20"/>
          <w:szCs w:val="20"/>
        </w:rPr>
        <w:t>taklit eder):</w:t>
      </w:r>
      <w:r w:rsidRPr="00554FEF">
        <w:rPr>
          <w:rFonts w:ascii="Times New Roman" w:hAnsi="Times New Roman" w:cs="Times New Roman"/>
          <w:sz w:val="20"/>
          <w:szCs w:val="20"/>
        </w:rPr>
        <w:t xml:space="preserve"> SGOT, SGPT, alkali fosfataz, INR ve direk ağırlığı bilirubin </w:t>
      </w:r>
      <w:proofErr w:type="gramStart"/>
      <w:r w:rsidRPr="00554FEF">
        <w:rPr>
          <w:rFonts w:ascii="Times New Roman" w:hAnsi="Times New Roman" w:cs="Times New Roman"/>
          <w:sz w:val="20"/>
          <w:szCs w:val="20"/>
        </w:rPr>
        <w:t xml:space="preserve">yüksekliği </w:t>
      </w:r>
      <w:r w:rsidR="00A402C4">
        <w:rPr>
          <w:rFonts w:ascii="Times New Roman" w:hAnsi="Times New Roman" w:cs="Times New Roman"/>
          <w:sz w:val="20"/>
          <w:szCs w:val="20"/>
        </w:rPr>
        <w:t xml:space="preserve">, </w:t>
      </w:r>
      <w:r w:rsidRPr="00554FEF">
        <w:rPr>
          <w:rFonts w:ascii="Times New Roman" w:hAnsi="Times New Roman" w:cs="Times New Roman"/>
          <w:sz w:val="20"/>
          <w:szCs w:val="20"/>
        </w:rPr>
        <w:t>zor</w:t>
      </w:r>
      <w:proofErr w:type="gramEnd"/>
      <w:r w:rsidRPr="00554FEF">
        <w:rPr>
          <w:rFonts w:ascii="Times New Roman" w:hAnsi="Times New Roman" w:cs="Times New Roman"/>
          <w:sz w:val="20"/>
          <w:szCs w:val="20"/>
        </w:rPr>
        <w:t xml:space="preserve"> INR kontrolü, kardiyak siroz.</w:t>
      </w:r>
    </w:p>
    <w:p w:rsidR="003F4C1E" w:rsidRPr="00554FEF" w:rsidRDefault="003F4C1E" w:rsidP="0097069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0"/>
          <w:szCs w:val="20"/>
        </w:rPr>
      </w:pPr>
      <w:r w:rsidRPr="00554FEF">
        <w:rPr>
          <w:rFonts w:ascii="Times New Roman" w:hAnsi="Times New Roman" w:cs="Times New Roman"/>
          <w:b/>
          <w:sz w:val="20"/>
          <w:szCs w:val="20"/>
        </w:rPr>
        <w:t>Böbrekler:</w:t>
      </w:r>
      <w:r w:rsidRPr="00554FEF">
        <w:rPr>
          <w:rFonts w:ascii="Times New Roman" w:hAnsi="Times New Roman" w:cs="Times New Roman"/>
          <w:sz w:val="20"/>
          <w:szCs w:val="20"/>
        </w:rPr>
        <w:t xml:space="preserve"> Kronik böbrek hastalığı, akut dekompanse KY sırasında renal fonksiyonun kötüleşmesi,</w:t>
      </w:r>
      <w:r w:rsidR="008B285F" w:rsidRPr="00554FEF">
        <w:rPr>
          <w:rFonts w:ascii="Times New Roman" w:hAnsi="Times New Roman" w:cs="Times New Roman"/>
          <w:sz w:val="20"/>
          <w:szCs w:val="20"/>
        </w:rPr>
        <w:t xml:space="preserve"> </w:t>
      </w:r>
      <w:r w:rsidRPr="00554FEF">
        <w:rPr>
          <w:rFonts w:ascii="Times New Roman" w:hAnsi="Times New Roman" w:cs="Times New Roman"/>
          <w:sz w:val="20"/>
          <w:szCs w:val="20"/>
        </w:rPr>
        <w:t>kardiyorenal sendrom</w:t>
      </w:r>
      <w:r w:rsidR="008B285F" w:rsidRPr="00554FEF">
        <w:rPr>
          <w:rFonts w:ascii="Times New Roman" w:hAnsi="Times New Roman" w:cs="Times New Roman"/>
          <w:sz w:val="20"/>
          <w:szCs w:val="20"/>
        </w:rPr>
        <w:t>, sistemik konjesyonda intrarenal venöz konjesyon ile distal tubuller sendrom</w:t>
      </w:r>
      <w:r w:rsidRPr="00554FEF">
        <w:rPr>
          <w:rFonts w:ascii="Times New Roman" w:hAnsi="Times New Roman" w:cs="Times New Roman"/>
          <w:sz w:val="20"/>
          <w:szCs w:val="20"/>
        </w:rPr>
        <w:t>.</w:t>
      </w:r>
    </w:p>
    <w:p w:rsidR="003F4C1E" w:rsidRPr="00554FEF" w:rsidRDefault="003F4C1E" w:rsidP="0097069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0"/>
          <w:szCs w:val="20"/>
        </w:rPr>
      </w:pPr>
      <w:r w:rsidRPr="00554FEF">
        <w:rPr>
          <w:rFonts w:ascii="Times New Roman" w:hAnsi="Times New Roman" w:cs="Times New Roman"/>
          <w:b/>
          <w:sz w:val="20"/>
          <w:szCs w:val="20"/>
        </w:rPr>
        <w:t>Toraks:</w:t>
      </w:r>
      <w:r w:rsidRPr="00554FEF">
        <w:rPr>
          <w:rFonts w:ascii="Times New Roman" w:hAnsi="Times New Roman" w:cs="Times New Roman"/>
          <w:sz w:val="20"/>
          <w:szCs w:val="20"/>
        </w:rPr>
        <w:t xml:space="preserve"> Sağda daha sık </w:t>
      </w:r>
      <w:r w:rsidR="00A402C4" w:rsidRPr="00FF0357">
        <w:rPr>
          <w:rFonts w:ascii="Times New Roman" w:hAnsi="Times New Roman" w:cs="Times New Roman"/>
          <w:sz w:val="20"/>
          <w:szCs w:val="20"/>
        </w:rPr>
        <w:t>p</w:t>
      </w:r>
      <w:r w:rsidRPr="00FF0357">
        <w:rPr>
          <w:rFonts w:ascii="Times New Roman" w:hAnsi="Times New Roman" w:cs="Times New Roman"/>
          <w:sz w:val="20"/>
          <w:szCs w:val="20"/>
        </w:rPr>
        <w:t>levral efüzyon,</w:t>
      </w:r>
      <w:r w:rsidRPr="00554FEF">
        <w:rPr>
          <w:rFonts w:ascii="Times New Roman" w:hAnsi="Times New Roman" w:cs="Times New Roman"/>
          <w:sz w:val="20"/>
          <w:szCs w:val="20"/>
        </w:rPr>
        <w:t xml:space="preserve"> dispne</w:t>
      </w:r>
    </w:p>
    <w:p w:rsidR="003F4C1E" w:rsidRPr="00554FEF" w:rsidRDefault="003F4C1E" w:rsidP="0097069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0"/>
          <w:szCs w:val="20"/>
        </w:rPr>
      </w:pPr>
      <w:r w:rsidRPr="00554FEF">
        <w:rPr>
          <w:rFonts w:ascii="Times New Roman" w:hAnsi="Times New Roman" w:cs="Times New Roman"/>
          <w:b/>
          <w:sz w:val="20"/>
          <w:szCs w:val="20"/>
        </w:rPr>
        <w:t>Endotelyum:</w:t>
      </w:r>
      <w:r w:rsidRPr="00554FEF">
        <w:rPr>
          <w:rFonts w:ascii="Times New Roman" w:hAnsi="Times New Roman" w:cs="Times New Roman"/>
          <w:sz w:val="20"/>
          <w:szCs w:val="20"/>
        </w:rPr>
        <w:t xml:space="preserve"> Endotelyal hücre aktivasyonu, inflamasyon, oksidatif stres.</w:t>
      </w:r>
    </w:p>
    <w:p w:rsidR="003F4C1E" w:rsidRPr="00554FEF" w:rsidRDefault="00B1041D" w:rsidP="0097069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0"/>
          <w:szCs w:val="20"/>
        </w:rPr>
      </w:pPr>
      <w:r w:rsidRPr="00554FEF">
        <w:rPr>
          <w:rFonts w:ascii="Times New Roman" w:hAnsi="Times New Roman" w:cs="Times New Roman"/>
          <w:b/>
          <w:sz w:val="20"/>
          <w:szCs w:val="20"/>
        </w:rPr>
        <w:t>Kan:</w:t>
      </w:r>
      <w:r w:rsidRPr="00554FEF">
        <w:rPr>
          <w:rFonts w:ascii="Times New Roman" w:hAnsi="Times New Roman" w:cs="Times New Roman"/>
          <w:sz w:val="20"/>
          <w:szCs w:val="20"/>
        </w:rPr>
        <w:t xml:space="preserve"> </w:t>
      </w:r>
      <w:r w:rsidR="00A402C4">
        <w:rPr>
          <w:rFonts w:ascii="Times New Roman" w:hAnsi="Times New Roman" w:cs="Times New Roman"/>
          <w:sz w:val="20"/>
          <w:szCs w:val="20"/>
        </w:rPr>
        <w:t>A</w:t>
      </w:r>
      <w:r w:rsidRPr="00554FEF">
        <w:rPr>
          <w:rFonts w:ascii="Times New Roman" w:hAnsi="Times New Roman" w:cs="Times New Roman"/>
          <w:sz w:val="20"/>
          <w:szCs w:val="20"/>
        </w:rPr>
        <w:t>nemi.</w:t>
      </w:r>
    </w:p>
    <w:p w:rsidR="00B1041D" w:rsidRPr="00554FEF" w:rsidRDefault="00B1041D" w:rsidP="0097069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0"/>
          <w:szCs w:val="20"/>
        </w:rPr>
      </w:pPr>
      <w:r w:rsidRPr="00554FEF">
        <w:rPr>
          <w:rFonts w:ascii="Times New Roman" w:hAnsi="Times New Roman" w:cs="Times New Roman"/>
          <w:b/>
          <w:sz w:val="20"/>
          <w:szCs w:val="20"/>
        </w:rPr>
        <w:t>Kalp:</w:t>
      </w:r>
      <w:r w:rsidRPr="00554FEF">
        <w:rPr>
          <w:rFonts w:ascii="Times New Roman" w:hAnsi="Times New Roman" w:cs="Times New Roman"/>
          <w:sz w:val="20"/>
          <w:szCs w:val="20"/>
        </w:rPr>
        <w:t xml:space="preserve"> Remodeling, SV dilatasyonu, mitral regürjitasyonu.</w:t>
      </w:r>
    </w:p>
    <w:p w:rsidR="00B1041D" w:rsidRPr="00D94CCB" w:rsidRDefault="00B1041D" w:rsidP="0097069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70C0"/>
          <w:sz w:val="20"/>
          <w:szCs w:val="20"/>
        </w:rPr>
      </w:pPr>
    </w:p>
    <w:p w:rsidR="003F4C1E" w:rsidRPr="00B1041D" w:rsidRDefault="003F4C1E" w:rsidP="008B7214">
      <w:pPr>
        <w:pBdr>
          <w:bottom w:val="single" w:sz="4" w:space="1" w:color="auto"/>
        </w:pBdr>
        <w:autoSpaceDE w:val="0"/>
        <w:autoSpaceDN w:val="0"/>
        <w:adjustRightInd w:val="0"/>
        <w:spacing w:after="0" w:line="240" w:lineRule="auto"/>
        <w:rPr>
          <w:rFonts w:ascii="Times New Roman" w:hAnsi="Times New Roman" w:cs="Times New Roman"/>
          <w:color w:val="0070C0"/>
          <w:sz w:val="18"/>
          <w:szCs w:val="18"/>
        </w:rPr>
      </w:pPr>
      <w:r w:rsidRPr="00B1041D">
        <w:rPr>
          <w:rFonts w:ascii="Times New Roman" w:hAnsi="Times New Roman" w:cs="Times New Roman"/>
          <w:color w:val="0070C0"/>
          <w:sz w:val="18"/>
          <w:szCs w:val="18"/>
        </w:rPr>
        <w:t xml:space="preserve"> </w:t>
      </w:r>
    </w:p>
    <w:p w:rsidR="003F4C1E" w:rsidRDefault="003F4C1E" w:rsidP="0010374F">
      <w:pPr>
        <w:autoSpaceDE w:val="0"/>
        <w:autoSpaceDN w:val="0"/>
        <w:adjustRightInd w:val="0"/>
        <w:spacing w:after="0" w:line="240" w:lineRule="auto"/>
        <w:rPr>
          <w:rFonts w:ascii="AdvTT3713a231" w:hAnsi="AdvTT3713a231" w:cs="AdvTT3713a231"/>
          <w:color w:val="0070C0"/>
          <w:sz w:val="20"/>
          <w:szCs w:val="20"/>
        </w:rPr>
      </w:pPr>
      <w:r>
        <w:rPr>
          <w:rFonts w:ascii="AdvTT3713a231" w:hAnsi="AdvTT3713a231" w:cs="AdvTT3713a231"/>
          <w:color w:val="0070C0"/>
          <w:sz w:val="20"/>
          <w:szCs w:val="20"/>
        </w:rPr>
        <w:t xml:space="preserve">  </w:t>
      </w:r>
    </w:p>
    <w:p w:rsidR="003F4C1E" w:rsidRPr="00E14654" w:rsidRDefault="003F4C1E" w:rsidP="0010374F">
      <w:pPr>
        <w:autoSpaceDE w:val="0"/>
        <w:autoSpaceDN w:val="0"/>
        <w:adjustRightInd w:val="0"/>
        <w:spacing w:after="0" w:line="240" w:lineRule="auto"/>
        <w:rPr>
          <w:rFonts w:ascii="AdvTT3713a231" w:hAnsi="AdvTT3713a231" w:cs="AdvTT3713a231"/>
          <w:color w:val="0070C0"/>
          <w:sz w:val="20"/>
          <w:szCs w:val="20"/>
        </w:rPr>
      </w:pPr>
    </w:p>
    <w:p w:rsidR="00E14654" w:rsidRDefault="00E14654" w:rsidP="0010374F">
      <w:pPr>
        <w:autoSpaceDE w:val="0"/>
        <w:autoSpaceDN w:val="0"/>
        <w:adjustRightInd w:val="0"/>
        <w:spacing w:after="0" w:line="240" w:lineRule="auto"/>
        <w:rPr>
          <w:rFonts w:ascii="AdvTT3713a231" w:hAnsi="AdvTT3713a231" w:cs="AdvTT3713a231"/>
          <w:color w:val="131413"/>
          <w:sz w:val="20"/>
          <w:szCs w:val="20"/>
          <w:highlight w:val="yellow"/>
        </w:rPr>
      </w:pPr>
    </w:p>
    <w:p w:rsidR="00E14654" w:rsidRDefault="00E14654" w:rsidP="0010374F">
      <w:pPr>
        <w:autoSpaceDE w:val="0"/>
        <w:autoSpaceDN w:val="0"/>
        <w:adjustRightInd w:val="0"/>
        <w:spacing w:after="0" w:line="240" w:lineRule="auto"/>
        <w:rPr>
          <w:rFonts w:ascii="AdvTT3713a231" w:hAnsi="AdvTT3713a231" w:cs="AdvTT3713a231"/>
          <w:color w:val="131413"/>
          <w:sz w:val="20"/>
          <w:szCs w:val="20"/>
          <w:highlight w:val="yellow"/>
        </w:rPr>
      </w:pPr>
    </w:p>
    <w:p w:rsidR="00B1041D" w:rsidRDefault="00B1041D" w:rsidP="0010374F">
      <w:pPr>
        <w:autoSpaceDE w:val="0"/>
        <w:autoSpaceDN w:val="0"/>
        <w:adjustRightInd w:val="0"/>
        <w:spacing w:after="0" w:line="240" w:lineRule="auto"/>
        <w:rPr>
          <w:rFonts w:ascii="Arial" w:hAnsi="Arial" w:cs="Arial"/>
          <w:b/>
          <w:color w:val="0070C0"/>
          <w:sz w:val="20"/>
          <w:szCs w:val="20"/>
        </w:rPr>
      </w:pPr>
    </w:p>
    <w:p w:rsidR="00B1041D" w:rsidRDefault="00B1041D" w:rsidP="0010374F">
      <w:pPr>
        <w:autoSpaceDE w:val="0"/>
        <w:autoSpaceDN w:val="0"/>
        <w:adjustRightInd w:val="0"/>
        <w:spacing w:after="0" w:line="240" w:lineRule="auto"/>
        <w:rPr>
          <w:rFonts w:ascii="Arial" w:hAnsi="Arial" w:cs="Arial"/>
          <w:b/>
          <w:color w:val="0070C0"/>
          <w:sz w:val="20"/>
          <w:szCs w:val="20"/>
        </w:rPr>
      </w:pPr>
    </w:p>
    <w:p w:rsidR="00A402C4" w:rsidRDefault="00A402C4" w:rsidP="0010374F">
      <w:pPr>
        <w:autoSpaceDE w:val="0"/>
        <w:autoSpaceDN w:val="0"/>
        <w:adjustRightInd w:val="0"/>
        <w:spacing w:after="0" w:line="240" w:lineRule="auto"/>
        <w:rPr>
          <w:rFonts w:ascii="Times New Roman" w:hAnsi="Times New Roman" w:cs="Times New Roman"/>
          <w:b/>
          <w:sz w:val="24"/>
          <w:szCs w:val="24"/>
        </w:rPr>
      </w:pPr>
    </w:p>
    <w:p w:rsidR="00B1041D" w:rsidRPr="005A3FD6" w:rsidRDefault="00B1041D" w:rsidP="0010374F">
      <w:pPr>
        <w:autoSpaceDE w:val="0"/>
        <w:autoSpaceDN w:val="0"/>
        <w:adjustRightInd w:val="0"/>
        <w:spacing w:after="0" w:line="240" w:lineRule="auto"/>
        <w:rPr>
          <w:rFonts w:ascii="Times New Roman" w:hAnsi="Times New Roman" w:cs="Times New Roman"/>
          <w:b/>
          <w:sz w:val="28"/>
          <w:szCs w:val="28"/>
        </w:rPr>
      </w:pPr>
      <w:r w:rsidRPr="005A3FD6">
        <w:rPr>
          <w:rFonts w:ascii="Times New Roman" w:hAnsi="Times New Roman" w:cs="Times New Roman"/>
          <w:b/>
          <w:sz w:val="28"/>
          <w:szCs w:val="28"/>
        </w:rPr>
        <w:t xml:space="preserve">Kalp </w:t>
      </w:r>
      <w:r w:rsidR="00775ED3" w:rsidRPr="005A3FD6">
        <w:rPr>
          <w:rFonts w:ascii="Times New Roman" w:hAnsi="Times New Roman" w:cs="Times New Roman"/>
          <w:b/>
          <w:sz w:val="28"/>
          <w:szCs w:val="28"/>
        </w:rPr>
        <w:t>Yetersizliğinin</w:t>
      </w:r>
      <w:r w:rsidRPr="005A3FD6">
        <w:rPr>
          <w:rFonts w:ascii="Times New Roman" w:hAnsi="Times New Roman" w:cs="Times New Roman"/>
          <w:b/>
          <w:sz w:val="28"/>
          <w:szCs w:val="28"/>
        </w:rPr>
        <w:t xml:space="preserve"> Progresyon</w:t>
      </w:r>
      <w:r w:rsidR="00775ED3" w:rsidRPr="005A3FD6">
        <w:rPr>
          <w:rFonts w:ascii="Times New Roman" w:hAnsi="Times New Roman" w:cs="Times New Roman"/>
          <w:b/>
          <w:sz w:val="28"/>
          <w:szCs w:val="28"/>
        </w:rPr>
        <w:t>u</w:t>
      </w:r>
    </w:p>
    <w:p w:rsidR="00512DAE" w:rsidRPr="00D41BB3" w:rsidRDefault="00512DAE" w:rsidP="0010374F">
      <w:pPr>
        <w:autoSpaceDE w:val="0"/>
        <w:autoSpaceDN w:val="0"/>
        <w:adjustRightInd w:val="0"/>
        <w:spacing w:after="0" w:line="240" w:lineRule="auto"/>
        <w:rPr>
          <w:rFonts w:ascii="Times New Roman" w:hAnsi="Times New Roman" w:cs="Times New Roman"/>
          <w:b/>
          <w:color w:val="0070C0"/>
          <w:sz w:val="24"/>
          <w:szCs w:val="24"/>
        </w:rPr>
      </w:pPr>
    </w:p>
    <w:p w:rsidR="00B12F71" w:rsidRPr="00775ED3" w:rsidRDefault="00680939" w:rsidP="00680939">
      <w:pPr>
        <w:autoSpaceDE w:val="0"/>
        <w:autoSpaceDN w:val="0"/>
        <w:adjustRightInd w:val="0"/>
        <w:spacing w:after="0" w:line="240" w:lineRule="auto"/>
      </w:pPr>
      <w:r w:rsidRPr="00775ED3">
        <w:rPr>
          <w:rFonts w:ascii="AdvTT3713a231" w:hAnsi="AdvTT3713a231" w:cs="AdvTT3713a231"/>
          <w:sz w:val="20"/>
          <w:szCs w:val="20"/>
        </w:rPr>
        <w:t>Sistemik (venöz) konjesyonun KY p</w:t>
      </w:r>
      <w:r w:rsidR="00512DAE" w:rsidRPr="00775ED3">
        <w:rPr>
          <w:rFonts w:ascii="AdvTT3713a231" w:hAnsi="AdvTT3713a231" w:cs="AdvTT3713a231"/>
          <w:sz w:val="20"/>
          <w:szCs w:val="20"/>
        </w:rPr>
        <w:t xml:space="preserve">rogresyonunu uyardığı, </w:t>
      </w:r>
      <w:proofErr w:type="gramStart"/>
      <w:r w:rsidR="00512DAE" w:rsidRPr="00775ED3">
        <w:rPr>
          <w:rFonts w:ascii="AdvTT3713a231" w:hAnsi="AdvTT3713a231" w:cs="AdvTT3713a231"/>
          <w:sz w:val="20"/>
          <w:szCs w:val="20"/>
        </w:rPr>
        <w:t>tetiklediği</w:t>
      </w:r>
      <w:r w:rsidRPr="00775ED3">
        <w:rPr>
          <w:rFonts w:ascii="AdvTT3713a231" w:hAnsi="AdvTT3713a231" w:cs="AdvTT3713a231"/>
          <w:sz w:val="20"/>
          <w:szCs w:val="20"/>
        </w:rPr>
        <w:t xml:space="preserve">  tam</w:t>
      </w:r>
      <w:proofErr w:type="gramEnd"/>
      <w:r w:rsidRPr="00775ED3">
        <w:rPr>
          <w:rFonts w:ascii="AdvTT3713a231" w:hAnsi="AdvTT3713a231" w:cs="AdvTT3713a231"/>
          <w:sz w:val="20"/>
          <w:szCs w:val="20"/>
        </w:rPr>
        <w:t xml:space="preserve"> olarak açık değildir</w:t>
      </w:r>
      <w:r w:rsidR="00A402C4">
        <w:rPr>
          <w:rFonts w:ascii="AdvTT3713a231" w:hAnsi="AdvTT3713a231" w:cs="AdvTT3713a231"/>
          <w:sz w:val="20"/>
          <w:szCs w:val="20"/>
        </w:rPr>
        <w:t>.</w:t>
      </w:r>
      <w:r w:rsidR="00C565A2" w:rsidRPr="00775ED3">
        <w:rPr>
          <w:rFonts w:ascii="AdvTT3713a231" w:hAnsi="AdvTT3713a231" w:cs="AdvTT3713a231"/>
          <w:sz w:val="20"/>
          <w:szCs w:val="20"/>
        </w:rPr>
        <w:t xml:space="preserve"> </w:t>
      </w:r>
      <w:proofErr w:type="gramStart"/>
      <w:r w:rsidR="00A402C4">
        <w:rPr>
          <w:rFonts w:ascii="AdvTT3713a231" w:hAnsi="AdvTT3713a231" w:cs="AdvTT3713a231"/>
          <w:sz w:val="20"/>
          <w:szCs w:val="20"/>
        </w:rPr>
        <w:t>A</w:t>
      </w:r>
      <w:r w:rsidRPr="00775ED3">
        <w:rPr>
          <w:rFonts w:ascii="AdvTT3713a231" w:hAnsi="AdvTT3713a231" w:cs="AdvTT3713a231"/>
          <w:sz w:val="20"/>
          <w:szCs w:val="20"/>
        </w:rPr>
        <w:t xml:space="preserve">ncak </w:t>
      </w:r>
      <w:r w:rsidRPr="00775ED3">
        <w:t xml:space="preserve"> </w:t>
      </w:r>
      <w:r w:rsidRPr="00775ED3">
        <w:rPr>
          <w:rFonts w:ascii="AdvTT3713a231" w:hAnsi="AdvTT3713a231" w:cs="AdvTT3713a231"/>
          <w:sz w:val="20"/>
          <w:szCs w:val="20"/>
        </w:rPr>
        <w:t>miyokardın</w:t>
      </w:r>
      <w:proofErr w:type="gramEnd"/>
      <w:r w:rsidR="00C565A2" w:rsidRPr="00775ED3">
        <w:rPr>
          <w:rFonts w:ascii="AdvTT3713a231" w:hAnsi="AdvTT3713a231" w:cs="AdvTT3713a231"/>
          <w:sz w:val="20"/>
          <w:szCs w:val="20"/>
        </w:rPr>
        <w:t xml:space="preserve"> remodelingini şiddetlendiren </w:t>
      </w:r>
      <w:r w:rsidR="00B12F71" w:rsidRPr="00775ED3">
        <w:rPr>
          <w:rFonts w:ascii="AdvTT3713a231" w:hAnsi="AdvTT3713a231" w:cs="AdvTT3713a231"/>
          <w:sz w:val="20"/>
          <w:szCs w:val="20"/>
        </w:rPr>
        <w:t xml:space="preserve"> S</w:t>
      </w:r>
      <w:r w:rsidRPr="00775ED3">
        <w:rPr>
          <w:rFonts w:ascii="AdvTT3713a231" w:hAnsi="AdvTT3713a231" w:cs="AdvTT3713a231"/>
          <w:sz w:val="20"/>
          <w:szCs w:val="20"/>
        </w:rPr>
        <w:t>V d</w:t>
      </w:r>
      <w:r w:rsidR="00C565A2" w:rsidRPr="00775ED3">
        <w:rPr>
          <w:rFonts w:ascii="AdvTT3713a231" w:hAnsi="AdvTT3713a231" w:cs="AdvTT3713a231"/>
          <w:sz w:val="20"/>
          <w:szCs w:val="20"/>
        </w:rPr>
        <w:t>uvar stresi</w:t>
      </w:r>
      <w:r w:rsidR="00B12F71" w:rsidRPr="00775ED3">
        <w:rPr>
          <w:rFonts w:ascii="AdvTT3713a231" w:hAnsi="AdvTT3713a231" w:cs="AdvTT3713a231"/>
          <w:sz w:val="20"/>
          <w:szCs w:val="20"/>
        </w:rPr>
        <w:t>nin konjesyon ile  artırtığı</w:t>
      </w:r>
      <w:r w:rsidR="00C565A2" w:rsidRPr="00775ED3">
        <w:rPr>
          <w:rFonts w:ascii="AdvTT3713a231" w:hAnsi="AdvTT3713a231" w:cs="AdvTT3713a231"/>
          <w:sz w:val="20"/>
          <w:szCs w:val="20"/>
        </w:rPr>
        <w:t xml:space="preserve"> bilinmektedir.</w:t>
      </w:r>
      <w:r w:rsidR="00C565A2" w:rsidRPr="00775ED3">
        <w:t xml:space="preserve"> </w:t>
      </w:r>
    </w:p>
    <w:p w:rsidR="00BF45D9" w:rsidRPr="00775ED3" w:rsidRDefault="00C565A2" w:rsidP="00B12F71">
      <w:pPr>
        <w:pStyle w:val="ListeParagraf"/>
        <w:numPr>
          <w:ilvl w:val="0"/>
          <w:numId w:val="2"/>
        </w:numPr>
        <w:autoSpaceDE w:val="0"/>
        <w:autoSpaceDN w:val="0"/>
        <w:adjustRightInd w:val="0"/>
        <w:spacing w:after="0" w:line="240" w:lineRule="auto"/>
        <w:rPr>
          <w:rFonts w:ascii="Arial" w:hAnsi="Arial" w:cs="Arial"/>
          <w:sz w:val="18"/>
          <w:szCs w:val="18"/>
        </w:rPr>
      </w:pPr>
      <w:r w:rsidRPr="00775ED3">
        <w:rPr>
          <w:rFonts w:ascii="Arial" w:hAnsi="Arial" w:cs="Arial"/>
          <w:sz w:val="18"/>
          <w:szCs w:val="18"/>
        </w:rPr>
        <w:t xml:space="preserve">Progresif konjesyonun bir sonucu olarak </w:t>
      </w:r>
      <w:r w:rsidR="00B12F71" w:rsidRPr="00775ED3">
        <w:rPr>
          <w:rFonts w:ascii="Arial" w:hAnsi="Arial" w:cs="Arial"/>
          <w:sz w:val="18"/>
          <w:szCs w:val="18"/>
        </w:rPr>
        <w:t>SV büyüklüğü yani volumunda</w:t>
      </w:r>
      <w:r w:rsidR="00BF45D9" w:rsidRPr="00775ED3">
        <w:rPr>
          <w:rFonts w:ascii="Arial" w:hAnsi="Arial" w:cs="Arial"/>
          <w:sz w:val="18"/>
          <w:szCs w:val="18"/>
        </w:rPr>
        <w:t xml:space="preserve"> artış;</w:t>
      </w:r>
      <w:r w:rsidR="00A402C4">
        <w:rPr>
          <w:rFonts w:ascii="Arial" w:hAnsi="Arial" w:cs="Arial"/>
          <w:sz w:val="18"/>
          <w:szCs w:val="18"/>
        </w:rPr>
        <w:t xml:space="preserve"> </w:t>
      </w:r>
      <w:r w:rsidR="00BF45D9" w:rsidRPr="00775ED3">
        <w:rPr>
          <w:rFonts w:ascii="Arial" w:hAnsi="Arial" w:cs="Arial"/>
          <w:sz w:val="18"/>
          <w:szCs w:val="18"/>
        </w:rPr>
        <w:t>-</w:t>
      </w:r>
      <w:r w:rsidRPr="00775ED3">
        <w:rPr>
          <w:rFonts w:ascii="Arial" w:hAnsi="Arial" w:cs="Arial"/>
          <w:sz w:val="18"/>
          <w:szCs w:val="18"/>
        </w:rPr>
        <w:t xml:space="preserve"> iskeminin ve fonksiyonel mitral regürjitasyonun </w:t>
      </w:r>
      <w:r w:rsidR="00B12F71" w:rsidRPr="00775ED3">
        <w:rPr>
          <w:rFonts w:ascii="Arial" w:hAnsi="Arial" w:cs="Arial"/>
          <w:sz w:val="18"/>
          <w:szCs w:val="18"/>
        </w:rPr>
        <w:t xml:space="preserve">(kapak yapıları değişmeden genişleyen mitral halkası sonucunda) </w:t>
      </w:r>
      <w:r w:rsidRPr="00775ED3">
        <w:rPr>
          <w:rFonts w:ascii="Arial" w:hAnsi="Arial" w:cs="Arial"/>
          <w:sz w:val="18"/>
          <w:szCs w:val="18"/>
        </w:rPr>
        <w:t xml:space="preserve">derecesinin </w:t>
      </w:r>
      <w:proofErr w:type="gramStart"/>
      <w:r w:rsidRPr="00775ED3">
        <w:rPr>
          <w:rFonts w:ascii="Arial" w:hAnsi="Arial" w:cs="Arial"/>
          <w:sz w:val="18"/>
          <w:szCs w:val="18"/>
        </w:rPr>
        <w:t xml:space="preserve">artmasına </w:t>
      </w:r>
      <w:r w:rsidR="00B12F71" w:rsidRPr="00775ED3">
        <w:rPr>
          <w:rFonts w:ascii="Arial" w:hAnsi="Arial" w:cs="Arial"/>
          <w:sz w:val="18"/>
          <w:szCs w:val="18"/>
        </w:rPr>
        <w:t xml:space="preserve"> </w:t>
      </w:r>
      <w:r w:rsidRPr="00775ED3">
        <w:rPr>
          <w:rFonts w:ascii="Arial" w:hAnsi="Arial" w:cs="Arial"/>
          <w:sz w:val="18"/>
          <w:szCs w:val="18"/>
        </w:rPr>
        <w:t>neden</w:t>
      </w:r>
      <w:proofErr w:type="gramEnd"/>
      <w:r w:rsidRPr="00775ED3">
        <w:rPr>
          <w:rFonts w:ascii="Arial" w:hAnsi="Arial" w:cs="Arial"/>
          <w:sz w:val="18"/>
          <w:szCs w:val="18"/>
        </w:rPr>
        <w:t xml:space="preserve"> olabilir</w:t>
      </w:r>
      <w:r w:rsidR="00E83807" w:rsidRPr="00775ED3">
        <w:rPr>
          <w:rFonts w:ascii="Arial" w:hAnsi="Arial" w:cs="Arial"/>
          <w:sz w:val="18"/>
          <w:szCs w:val="18"/>
        </w:rPr>
        <w:t>;</w:t>
      </w:r>
      <w:r w:rsidR="00BF45D9" w:rsidRPr="00775ED3">
        <w:rPr>
          <w:rFonts w:ascii="Arial" w:hAnsi="Arial" w:cs="Arial"/>
          <w:sz w:val="18"/>
          <w:szCs w:val="18"/>
        </w:rPr>
        <w:t>-</w:t>
      </w:r>
      <w:r w:rsidR="00E83807" w:rsidRPr="00775ED3">
        <w:rPr>
          <w:rFonts w:ascii="Arial" w:hAnsi="Arial" w:cs="Arial"/>
          <w:sz w:val="18"/>
          <w:szCs w:val="18"/>
        </w:rPr>
        <w:t xml:space="preserve">  sonraki</w:t>
      </w:r>
      <w:r w:rsidR="00B12F71" w:rsidRPr="00775ED3">
        <w:rPr>
          <w:rFonts w:ascii="Arial" w:hAnsi="Arial" w:cs="Arial"/>
          <w:sz w:val="18"/>
          <w:szCs w:val="18"/>
        </w:rPr>
        <w:t xml:space="preserve"> yüksek  regürjitasyon volumuna bağlı </w:t>
      </w:r>
      <w:r w:rsidR="00E83807" w:rsidRPr="00775ED3">
        <w:rPr>
          <w:rFonts w:ascii="Arial" w:hAnsi="Arial" w:cs="Arial"/>
          <w:sz w:val="18"/>
          <w:szCs w:val="18"/>
        </w:rPr>
        <w:t xml:space="preserve"> sol atriyal di</w:t>
      </w:r>
      <w:r w:rsidR="00BF45D9" w:rsidRPr="00775ED3">
        <w:rPr>
          <w:rFonts w:ascii="Arial" w:hAnsi="Arial" w:cs="Arial"/>
          <w:sz w:val="18"/>
          <w:szCs w:val="18"/>
        </w:rPr>
        <w:t>latasyona;-</w:t>
      </w:r>
      <w:r w:rsidR="00E83807" w:rsidRPr="00775ED3">
        <w:rPr>
          <w:rFonts w:ascii="Arial" w:hAnsi="Arial" w:cs="Arial"/>
          <w:sz w:val="18"/>
          <w:szCs w:val="18"/>
        </w:rPr>
        <w:t xml:space="preserve"> </w:t>
      </w:r>
      <w:r w:rsidR="00B12F71" w:rsidRPr="00775ED3">
        <w:rPr>
          <w:rFonts w:ascii="Arial" w:hAnsi="Arial" w:cs="Arial"/>
          <w:sz w:val="18"/>
          <w:szCs w:val="18"/>
        </w:rPr>
        <w:t xml:space="preserve">SV </w:t>
      </w:r>
      <w:r w:rsidR="00E83807" w:rsidRPr="00775ED3">
        <w:rPr>
          <w:rFonts w:ascii="Arial" w:hAnsi="Arial" w:cs="Arial"/>
          <w:sz w:val="18"/>
          <w:szCs w:val="18"/>
        </w:rPr>
        <w:t xml:space="preserve">aşırı volüm yüklenmesine </w:t>
      </w:r>
      <w:r w:rsidR="00B12F71" w:rsidRPr="00775ED3">
        <w:rPr>
          <w:rFonts w:ascii="Arial" w:hAnsi="Arial" w:cs="Arial"/>
          <w:sz w:val="18"/>
          <w:szCs w:val="18"/>
        </w:rPr>
        <w:t>(kaçak ve normal venöz dönüş ile artan SV doluş volumu)</w:t>
      </w:r>
      <w:r w:rsidR="00BF45D9" w:rsidRPr="00775ED3">
        <w:rPr>
          <w:rFonts w:ascii="Arial" w:hAnsi="Arial" w:cs="Arial"/>
          <w:sz w:val="18"/>
          <w:szCs w:val="18"/>
        </w:rPr>
        <w:t>;-</w:t>
      </w:r>
      <w:r w:rsidR="00B12F71" w:rsidRPr="00775ED3">
        <w:rPr>
          <w:rFonts w:ascii="Arial" w:hAnsi="Arial" w:cs="Arial"/>
          <w:sz w:val="18"/>
          <w:szCs w:val="18"/>
        </w:rPr>
        <w:t xml:space="preserve"> </w:t>
      </w:r>
      <w:r w:rsidR="00E83807" w:rsidRPr="00775ED3">
        <w:rPr>
          <w:rFonts w:ascii="Arial" w:hAnsi="Arial" w:cs="Arial"/>
          <w:sz w:val="18"/>
          <w:szCs w:val="18"/>
        </w:rPr>
        <w:t>ve sonunda daha küresel bir SV'ye dönüşüme yol açar.</w:t>
      </w:r>
    </w:p>
    <w:p w:rsidR="00F1630C" w:rsidRPr="007F563F" w:rsidRDefault="00BF45D9" w:rsidP="00BF45D9">
      <w:pPr>
        <w:autoSpaceDE w:val="0"/>
        <w:autoSpaceDN w:val="0"/>
        <w:adjustRightInd w:val="0"/>
        <w:spacing w:after="0" w:line="240" w:lineRule="auto"/>
        <w:rPr>
          <w:rFonts w:ascii="Arial" w:hAnsi="Arial" w:cs="Arial"/>
          <w:sz w:val="18"/>
          <w:szCs w:val="18"/>
        </w:rPr>
      </w:pPr>
      <w:r w:rsidRPr="00775ED3">
        <w:rPr>
          <w:rFonts w:ascii="Arial" w:hAnsi="Arial" w:cs="Arial"/>
          <w:sz w:val="18"/>
          <w:szCs w:val="18"/>
        </w:rPr>
        <w:t>H</w:t>
      </w:r>
      <w:r w:rsidR="001C25DC" w:rsidRPr="00775ED3">
        <w:rPr>
          <w:rFonts w:ascii="Arial" w:hAnsi="Arial" w:cs="Arial"/>
          <w:sz w:val="18"/>
          <w:szCs w:val="18"/>
        </w:rPr>
        <w:t xml:space="preserve">emodinamik </w:t>
      </w:r>
      <w:r w:rsidR="00FF0357">
        <w:rPr>
          <w:rFonts w:ascii="Arial" w:hAnsi="Arial" w:cs="Arial"/>
          <w:sz w:val="18"/>
          <w:szCs w:val="18"/>
        </w:rPr>
        <w:t>düzenlemeler</w:t>
      </w:r>
      <w:r w:rsidR="001C25DC" w:rsidRPr="00775ED3">
        <w:rPr>
          <w:rFonts w:ascii="Arial" w:hAnsi="Arial" w:cs="Arial"/>
          <w:sz w:val="18"/>
          <w:szCs w:val="18"/>
        </w:rPr>
        <w:t xml:space="preserve"> KY progresyonunu azaltabilir. </w:t>
      </w:r>
      <w:r w:rsidRPr="00775ED3">
        <w:rPr>
          <w:rFonts w:ascii="Arial" w:hAnsi="Arial" w:cs="Arial"/>
          <w:sz w:val="18"/>
          <w:szCs w:val="18"/>
        </w:rPr>
        <w:t>İ</w:t>
      </w:r>
      <w:r w:rsidR="001C25DC" w:rsidRPr="00775ED3">
        <w:rPr>
          <w:rFonts w:ascii="Arial" w:hAnsi="Arial" w:cs="Arial"/>
          <w:sz w:val="18"/>
          <w:szCs w:val="18"/>
        </w:rPr>
        <w:t>z</w:t>
      </w:r>
      <w:r w:rsidRPr="00775ED3">
        <w:rPr>
          <w:rFonts w:ascii="Arial" w:hAnsi="Arial" w:cs="Arial"/>
          <w:sz w:val="18"/>
          <w:szCs w:val="18"/>
        </w:rPr>
        <w:t>osorbit dinitrat ve H</w:t>
      </w:r>
      <w:r w:rsidR="001C25DC" w:rsidRPr="00775ED3">
        <w:rPr>
          <w:rFonts w:ascii="Arial" w:hAnsi="Arial" w:cs="Arial"/>
          <w:sz w:val="18"/>
          <w:szCs w:val="18"/>
        </w:rPr>
        <w:t xml:space="preserve">idralazin ile vazodilatör </w:t>
      </w:r>
      <w:proofErr w:type="gramStart"/>
      <w:r w:rsidR="001C25DC" w:rsidRPr="00775ED3">
        <w:rPr>
          <w:rFonts w:ascii="Arial" w:hAnsi="Arial" w:cs="Arial"/>
          <w:sz w:val="18"/>
          <w:szCs w:val="18"/>
        </w:rPr>
        <w:t>kombinasyonu</w:t>
      </w:r>
      <w:proofErr w:type="gramEnd"/>
      <w:r w:rsidR="001C25DC" w:rsidRPr="00775ED3">
        <w:rPr>
          <w:rFonts w:ascii="Arial" w:hAnsi="Arial" w:cs="Arial"/>
          <w:sz w:val="18"/>
          <w:szCs w:val="18"/>
        </w:rPr>
        <w:t>, kronik KY'de diüretikler ve digoksin üzerinde mortalite yar</w:t>
      </w:r>
      <w:r w:rsidR="007F563F" w:rsidRPr="00775ED3">
        <w:rPr>
          <w:rFonts w:ascii="Arial" w:hAnsi="Arial" w:cs="Arial"/>
          <w:sz w:val="18"/>
          <w:szCs w:val="18"/>
        </w:rPr>
        <w:t>ar</w:t>
      </w:r>
      <w:r w:rsidR="001C25DC" w:rsidRPr="00775ED3">
        <w:rPr>
          <w:rFonts w:ascii="Arial" w:hAnsi="Arial" w:cs="Arial"/>
          <w:sz w:val="18"/>
          <w:szCs w:val="18"/>
        </w:rPr>
        <w:t xml:space="preserve">ı </w:t>
      </w:r>
      <w:r w:rsidR="001C25DC" w:rsidRPr="0064342D">
        <w:rPr>
          <w:rFonts w:ascii="Arial" w:hAnsi="Arial" w:cs="Arial"/>
          <w:sz w:val="18"/>
          <w:szCs w:val="18"/>
        </w:rPr>
        <w:t>göster</w:t>
      </w:r>
      <w:r w:rsidR="00FF0357" w:rsidRPr="0064342D">
        <w:rPr>
          <w:rFonts w:ascii="Arial" w:hAnsi="Arial" w:cs="Arial"/>
          <w:sz w:val="18"/>
          <w:szCs w:val="18"/>
        </w:rPr>
        <w:t>il</w:t>
      </w:r>
      <w:r w:rsidR="00A402C4" w:rsidRPr="0064342D">
        <w:rPr>
          <w:rFonts w:ascii="Arial" w:hAnsi="Arial" w:cs="Arial"/>
          <w:sz w:val="18"/>
          <w:szCs w:val="18"/>
        </w:rPr>
        <w:t>miştir.</w:t>
      </w:r>
      <w:r w:rsidR="001C25DC" w:rsidRPr="007F563F">
        <w:rPr>
          <w:rFonts w:ascii="Arial" w:hAnsi="Arial" w:cs="Arial"/>
          <w:color w:val="0070C0"/>
          <w:sz w:val="18"/>
          <w:szCs w:val="18"/>
        </w:rPr>
        <w:t xml:space="preserve"> </w:t>
      </w:r>
      <w:r w:rsidR="001C25DC" w:rsidRPr="007F563F">
        <w:rPr>
          <w:rFonts w:ascii="Arial" w:hAnsi="Arial" w:cs="Arial"/>
          <w:b/>
          <w:color w:val="FF0000"/>
          <w:sz w:val="18"/>
          <w:szCs w:val="18"/>
          <w:vertAlign w:val="superscript"/>
        </w:rPr>
        <w:t>20</w:t>
      </w:r>
      <w:r w:rsidR="001C25DC" w:rsidRPr="007F563F">
        <w:rPr>
          <w:rFonts w:ascii="Arial" w:hAnsi="Arial" w:cs="Arial"/>
          <w:color w:val="0070C0"/>
          <w:sz w:val="18"/>
          <w:szCs w:val="18"/>
        </w:rPr>
        <w:t>.</w:t>
      </w:r>
      <w:r w:rsidR="00E219EA" w:rsidRPr="007F563F">
        <w:rPr>
          <w:rFonts w:ascii="Arial" w:hAnsi="Arial" w:cs="Arial"/>
          <w:sz w:val="18"/>
          <w:szCs w:val="18"/>
        </w:rPr>
        <w:t xml:space="preserve"> </w:t>
      </w:r>
      <w:r w:rsidR="00E219EA" w:rsidRPr="00775ED3">
        <w:rPr>
          <w:rFonts w:ascii="Arial" w:hAnsi="Arial" w:cs="Arial"/>
          <w:sz w:val="18"/>
          <w:szCs w:val="18"/>
        </w:rPr>
        <w:t>Nörohormonal antagonistleri ile yapılan çağdaş tedavide, hidralazin ve izosorbid dinitrat ile ilave kombinasyon tedavisi, anlamlı semptomları veya ileri hastalık durumları olan hastaların altgruplarında halen artımlı fayda sağla</w:t>
      </w:r>
      <w:r w:rsidR="007F563F" w:rsidRPr="00775ED3">
        <w:rPr>
          <w:rFonts w:ascii="Arial" w:hAnsi="Arial" w:cs="Arial"/>
          <w:sz w:val="18"/>
          <w:szCs w:val="18"/>
        </w:rPr>
        <w:t>mıştı</w:t>
      </w:r>
      <w:r w:rsidR="00E219EA" w:rsidRPr="00775ED3">
        <w:rPr>
          <w:rFonts w:ascii="Arial" w:hAnsi="Arial" w:cs="Arial"/>
          <w:sz w:val="18"/>
          <w:szCs w:val="18"/>
        </w:rPr>
        <w:t>r</w:t>
      </w:r>
      <w:r w:rsidR="00E219EA" w:rsidRPr="007F563F">
        <w:rPr>
          <w:rFonts w:ascii="Arial" w:hAnsi="Arial" w:cs="Arial"/>
          <w:b/>
          <w:color w:val="FF0000"/>
          <w:sz w:val="18"/>
          <w:szCs w:val="18"/>
          <w:vertAlign w:val="superscript"/>
        </w:rPr>
        <w:t>21,22</w:t>
      </w:r>
      <w:r w:rsidR="00E219EA" w:rsidRPr="007F563F">
        <w:rPr>
          <w:rFonts w:ascii="Arial" w:hAnsi="Arial" w:cs="Arial"/>
          <w:sz w:val="18"/>
          <w:szCs w:val="18"/>
        </w:rPr>
        <w:t xml:space="preserve">. </w:t>
      </w:r>
    </w:p>
    <w:p w:rsidR="004C4807" w:rsidRPr="004C4807" w:rsidRDefault="00E219EA" w:rsidP="004C4807">
      <w:pPr>
        <w:pStyle w:val="ListeParagraf"/>
        <w:numPr>
          <w:ilvl w:val="0"/>
          <w:numId w:val="4"/>
        </w:numPr>
        <w:autoSpaceDE w:val="0"/>
        <w:autoSpaceDN w:val="0"/>
        <w:adjustRightInd w:val="0"/>
        <w:spacing w:after="0" w:line="240" w:lineRule="auto"/>
        <w:rPr>
          <w:rFonts w:ascii="Arial" w:hAnsi="Arial" w:cs="Arial"/>
          <w:color w:val="0070C0"/>
          <w:sz w:val="18"/>
          <w:szCs w:val="18"/>
        </w:rPr>
      </w:pPr>
      <w:r w:rsidRPr="00775ED3">
        <w:rPr>
          <w:rFonts w:ascii="Arial" w:hAnsi="Arial" w:cs="Arial"/>
          <w:sz w:val="18"/>
          <w:szCs w:val="18"/>
        </w:rPr>
        <w:t>Daha yakın zamanlarda, SV sistolik fonksiyonu bozuk ve geniş QRS’li KY hastalarında CRT (cardiac resynchronization therapy)'</w:t>
      </w:r>
      <w:r w:rsidR="007F563F" w:rsidRPr="00775ED3">
        <w:rPr>
          <w:rFonts w:ascii="Arial" w:hAnsi="Arial" w:cs="Arial"/>
          <w:sz w:val="18"/>
          <w:szCs w:val="18"/>
        </w:rPr>
        <w:t>nin hemodinamik profili onarıp</w:t>
      </w:r>
      <w:r w:rsidR="00581D5A" w:rsidRPr="00775ED3">
        <w:rPr>
          <w:rFonts w:ascii="Arial" w:hAnsi="Arial" w:cs="Arial"/>
          <w:sz w:val="18"/>
          <w:szCs w:val="18"/>
        </w:rPr>
        <w:t>;</w:t>
      </w:r>
      <w:r w:rsidR="000D0AC4" w:rsidRPr="00775ED3">
        <w:rPr>
          <w:rFonts w:ascii="Arial" w:hAnsi="Arial" w:cs="Arial"/>
          <w:sz w:val="18"/>
          <w:szCs w:val="18"/>
        </w:rPr>
        <w:t xml:space="preserve"> </w:t>
      </w:r>
      <w:r w:rsidR="00F1630C" w:rsidRPr="00775ED3">
        <w:rPr>
          <w:rFonts w:ascii="Arial" w:hAnsi="Arial" w:cs="Arial"/>
          <w:sz w:val="18"/>
          <w:szCs w:val="18"/>
        </w:rPr>
        <w:t xml:space="preserve">muhtemelen </w:t>
      </w:r>
      <w:proofErr w:type="gramStart"/>
      <w:r w:rsidR="0064342D">
        <w:rPr>
          <w:rFonts w:ascii="Arial" w:hAnsi="Arial" w:cs="Arial"/>
          <w:sz w:val="18"/>
          <w:szCs w:val="18"/>
        </w:rPr>
        <w:t xml:space="preserve">fonksiyonları </w:t>
      </w:r>
      <w:r w:rsidR="000D0AC4" w:rsidRPr="00775ED3">
        <w:rPr>
          <w:rFonts w:ascii="Arial" w:hAnsi="Arial" w:cs="Arial"/>
          <w:sz w:val="18"/>
          <w:szCs w:val="18"/>
        </w:rPr>
        <w:t xml:space="preserve"> </w:t>
      </w:r>
      <w:r w:rsidR="000D0AC4" w:rsidRPr="0064342D">
        <w:rPr>
          <w:rFonts w:ascii="Arial" w:hAnsi="Arial" w:cs="Arial"/>
          <w:sz w:val="18"/>
          <w:szCs w:val="18"/>
        </w:rPr>
        <w:t>düzel</w:t>
      </w:r>
      <w:r w:rsidR="00A402C4" w:rsidRPr="0064342D">
        <w:rPr>
          <w:rFonts w:ascii="Arial" w:hAnsi="Arial" w:cs="Arial"/>
          <w:sz w:val="18"/>
          <w:szCs w:val="18"/>
        </w:rPr>
        <w:t>en</w:t>
      </w:r>
      <w:proofErr w:type="gramEnd"/>
      <w:r w:rsidR="000D0AC4" w:rsidRPr="00775ED3">
        <w:rPr>
          <w:rFonts w:ascii="Arial" w:hAnsi="Arial" w:cs="Arial"/>
          <w:sz w:val="18"/>
          <w:szCs w:val="18"/>
        </w:rPr>
        <w:t xml:space="preserve">  SV'nin daha etkin kasılması</w:t>
      </w:r>
      <w:r w:rsidR="007F563F" w:rsidRPr="00775ED3">
        <w:rPr>
          <w:rFonts w:ascii="Arial" w:hAnsi="Arial" w:cs="Arial"/>
          <w:sz w:val="18"/>
          <w:szCs w:val="18"/>
        </w:rPr>
        <w:t xml:space="preserve">na bağlı </w:t>
      </w:r>
      <w:r w:rsidR="00581D5A" w:rsidRPr="00775ED3">
        <w:rPr>
          <w:rFonts w:ascii="Arial" w:hAnsi="Arial" w:cs="Arial"/>
          <w:sz w:val="18"/>
          <w:szCs w:val="18"/>
        </w:rPr>
        <w:t xml:space="preserve"> kardiyak debiyi artırdığı gösterilmiştir</w:t>
      </w:r>
      <w:r w:rsidR="000D0AC4" w:rsidRPr="00775ED3">
        <w:rPr>
          <w:rFonts w:ascii="Arial" w:hAnsi="Arial" w:cs="Arial"/>
          <w:sz w:val="18"/>
          <w:szCs w:val="18"/>
        </w:rPr>
        <w:t>; ters SV remodelingi,</w:t>
      </w:r>
      <w:r w:rsidR="00DC6032" w:rsidRPr="00775ED3">
        <w:rPr>
          <w:rFonts w:ascii="Arial" w:hAnsi="Arial" w:cs="Arial"/>
          <w:sz w:val="18"/>
          <w:szCs w:val="18"/>
        </w:rPr>
        <w:t xml:space="preserve">  hemodinamik düzelme  ve</w:t>
      </w:r>
      <w:r w:rsidR="000D0AC4" w:rsidRPr="00775ED3">
        <w:rPr>
          <w:rFonts w:ascii="Arial" w:hAnsi="Arial" w:cs="Arial"/>
          <w:sz w:val="18"/>
          <w:szCs w:val="18"/>
        </w:rPr>
        <w:t xml:space="preserve"> KY</w:t>
      </w:r>
      <w:r w:rsidR="00DC6032" w:rsidRPr="00775ED3">
        <w:rPr>
          <w:rFonts w:ascii="Arial" w:hAnsi="Arial" w:cs="Arial"/>
          <w:sz w:val="18"/>
          <w:szCs w:val="18"/>
        </w:rPr>
        <w:t xml:space="preserve"> </w:t>
      </w:r>
      <w:r w:rsidR="000D0AC4" w:rsidRPr="00775ED3">
        <w:rPr>
          <w:rFonts w:ascii="Arial" w:hAnsi="Arial" w:cs="Arial"/>
          <w:sz w:val="18"/>
          <w:szCs w:val="18"/>
        </w:rPr>
        <w:t>progresyonu</w:t>
      </w:r>
      <w:r w:rsidR="00DC6032" w:rsidRPr="00775ED3">
        <w:rPr>
          <w:rFonts w:ascii="Arial" w:hAnsi="Arial" w:cs="Arial"/>
          <w:sz w:val="18"/>
          <w:szCs w:val="18"/>
        </w:rPr>
        <w:t>nda azalma</w:t>
      </w:r>
      <w:r w:rsidR="000D0AC4" w:rsidRPr="00775ED3">
        <w:rPr>
          <w:rFonts w:ascii="Arial" w:hAnsi="Arial" w:cs="Arial"/>
          <w:sz w:val="18"/>
          <w:szCs w:val="18"/>
        </w:rPr>
        <w:t xml:space="preserve">  arasındaki bağlantıya </w:t>
      </w:r>
      <w:r w:rsidR="004544DF" w:rsidRPr="00775ED3">
        <w:rPr>
          <w:rFonts w:ascii="Arial" w:hAnsi="Arial" w:cs="Arial"/>
          <w:sz w:val="18"/>
          <w:szCs w:val="18"/>
        </w:rPr>
        <w:t xml:space="preserve">indirek </w:t>
      </w:r>
      <w:r w:rsidR="000D0AC4" w:rsidRPr="00775ED3">
        <w:rPr>
          <w:rFonts w:ascii="Arial" w:hAnsi="Arial" w:cs="Arial"/>
          <w:sz w:val="18"/>
          <w:szCs w:val="18"/>
        </w:rPr>
        <w:t xml:space="preserve"> destek</w:t>
      </w:r>
      <w:r w:rsidR="00DC6032" w:rsidRPr="00775ED3">
        <w:rPr>
          <w:rFonts w:ascii="Arial" w:hAnsi="Arial" w:cs="Arial"/>
          <w:sz w:val="18"/>
          <w:szCs w:val="18"/>
        </w:rPr>
        <w:t xml:space="preserve"> sağlar</w:t>
      </w:r>
      <w:r w:rsidR="000D0AC4" w:rsidRPr="00775ED3">
        <w:rPr>
          <w:rFonts w:ascii="Arial" w:hAnsi="Arial" w:cs="Arial"/>
          <w:sz w:val="18"/>
          <w:szCs w:val="18"/>
        </w:rPr>
        <w:t>.</w:t>
      </w:r>
      <w:r w:rsidR="0064342D">
        <w:rPr>
          <w:rFonts w:ascii="Arial" w:hAnsi="Arial" w:cs="Arial"/>
          <w:sz w:val="18"/>
          <w:szCs w:val="18"/>
        </w:rPr>
        <w:t xml:space="preserve"> </w:t>
      </w:r>
      <w:r w:rsidR="00DC6032" w:rsidRPr="00775ED3">
        <w:rPr>
          <w:rFonts w:ascii="Arial" w:hAnsi="Arial" w:cs="Arial"/>
          <w:sz w:val="18"/>
          <w:szCs w:val="18"/>
        </w:rPr>
        <w:t xml:space="preserve">Fonksiyonel MR’nin azalması </w:t>
      </w:r>
      <w:proofErr w:type="gramStart"/>
      <w:r w:rsidR="00DC6032" w:rsidRPr="00775ED3">
        <w:rPr>
          <w:rFonts w:ascii="Arial" w:hAnsi="Arial" w:cs="Arial"/>
          <w:sz w:val="18"/>
          <w:szCs w:val="18"/>
        </w:rPr>
        <w:t>da  düzelen</w:t>
      </w:r>
      <w:proofErr w:type="gramEnd"/>
      <w:r w:rsidR="00DC6032" w:rsidRPr="00775ED3">
        <w:rPr>
          <w:rFonts w:ascii="Arial" w:hAnsi="Arial" w:cs="Arial"/>
          <w:sz w:val="18"/>
          <w:szCs w:val="18"/>
        </w:rPr>
        <w:t xml:space="preserve"> öne-akımın, rahatlayan konjesyon ve azalan  geriye doğru yetersizliğin  potansiyel mekanizmasıdır</w:t>
      </w:r>
      <w:r w:rsidR="00C94BFE" w:rsidRPr="007F563F">
        <w:rPr>
          <w:rFonts w:ascii="Arial" w:hAnsi="Arial" w:cs="Arial"/>
          <w:b/>
          <w:color w:val="FF0000"/>
          <w:sz w:val="18"/>
          <w:szCs w:val="18"/>
          <w:vertAlign w:val="superscript"/>
        </w:rPr>
        <w:t>24</w:t>
      </w:r>
      <w:r w:rsidR="00DC6032" w:rsidRPr="007F563F">
        <w:rPr>
          <w:rFonts w:ascii="Arial" w:hAnsi="Arial" w:cs="Arial"/>
          <w:color w:val="0070C0"/>
          <w:sz w:val="18"/>
          <w:szCs w:val="18"/>
        </w:rPr>
        <w:t>.</w:t>
      </w:r>
      <w:r w:rsidR="004C4807" w:rsidRPr="004C4807">
        <w:t xml:space="preserve"> </w:t>
      </w:r>
    </w:p>
    <w:p w:rsidR="00F51A0B" w:rsidRPr="004C4807" w:rsidRDefault="009A0BA5" w:rsidP="00F51A0B">
      <w:pPr>
        <w:pStyle w:val="ListeParagraf"/>
        <w:numPr>
          <w:ilvl w:val="0"/>
          <w:numId w:val="4"/>
        </w:numPr>
        <w:autoSpaceDE w:val="0"/>
        <w:autoSpaceDN w:val="0"/>
        <w:adjustRightInd w:val="0"/>
        <w:spacing w:after="0" w:line="240" w:lineRule="auto"/>
        <w:rPr>
          <w:rFonts w:ascii="AdvTT3713a231" w:hAnsi="AdvTT3713a231" w:cs="AdvTT3713a231"/>
          <w:sz w:val="20"/>
          <w:szCs w:val="20"/>
        </w:rPr>
      </w:pPr>
      <w:r w:rsidRPr="00775ED3">
        <w:rPr>
          <w:rFonts w:ascii="Arial" w:hAnsi="Arial" w:cs="Arial"/>
          <w:sz w:val="18"/>
          <w:szCs w:val="18"/>
        </w:rPr>
        <w:t>Sistemik venöz konjesyonun kendisinin kardiyak hemodinamik değişikliklerin ötesinde</w:t>
      </w:r>
      <w:r w:rsidR="004C4807">
        <w:rPr>
          <w:rFonts w:ascii="Arial" w:hAnsi="Arial" w:cs="Arial"/>
          <w:sz w:val="18"/>
          <w:szCs w:val="18"/>
        </w:rPr>
        <w:t xml:space="preserve"> birçok mekanistik mekanizmanın </w:t>
      </w:r>
      <w:r w:rsidRPr="00775ED3">
        <w:rPr>
          <w:rFonts w:ascii="Arial" w:hAnsi="Arial" w:cs="Arial"/>
          <w:sz w:val="18"/>
          <w:szCs w:val="18"/>
        </w:rPr>
        <w:t xml:space="preserve">  KY progresyonu ve klinik</w:t>
      </w:r>
      <w:r w:rsidR="004C4807">
        <w:rPr>
          <w:rFonts w:ascii="Arial" w:hAnsi="Arial" w:cs="Arial"/>
          <w:sz w:val="18"/>
          <w:szCs w:val="18"/>
        </w:rPr>
        <w:t xml:space="preserve"> bozulmayı artırdığına inanılmaktadır. </w:t>
      </w:r>
      <w:r w:rsidR="0099543C" w:rsidRPr="004C4807">
        <w:rPr>
          <w:rFonts w:ascii="Arial" w:hAnsi="Arial" w:cs="Arial"/>
          <w:sz w:val="18"/>
          <w:szCs w:val="18"/>
        </w:rPr>
        <w:t>Biyomekanik kuvvetlerle endotel hücre aktivasyonu önerilen mekanizmalardan biridir ve konjesyonun ortaya çıkmasından çok önce meydana gelebilir.</w:t>
      </w:r>
      <w:r w:rsidR="0099543C" w:rsidRPr="00775ED3">
        <w:t xml:space="preserve"> </w:t>
      </w:r>
    </w:p>
    <w:p w:rsidR="0099543C" w:rsidRPr="004C4807" w:rsidRDefault="0099543C" w:rsidP="007317BA">
      <w:pPr>
        <w:pStyle w:val="ListeParagraf"/>
        <w:numPr>
          <w:ilvl w:val="0"/>
          <w:numId w:val="5"/>
        </w:numPr>
        <w:autoSpaceDE w:val="0"/>
        <w:autoSpaceDN w:val="0"/>
        <w:adjustRightInd w:val="0"/>
        <w:spacing w:after="0" w:line="240" w:lineRule="auto"/>
        <w:rPr>
          <w:rFonts w:ascii="Arial" w:hAnsi="Arial" w:cs="Arial"/>
          <w:sz w:val="18"/>
          <w:szCs w:val="18"/>
        </w:rPr>
      </w:pPr>
      <w:r w:rsidRPr="00775ED3">
        <w:rPr>
          <w:rFonts w:ascii="Arial" w:hAnsi="Arial" w:cs="Arial"/>
          <w:sz w:val="18"/>
          <w:szCs w:val="18"/>
        </w:rPr>
        <w:t>Konjesyonun ilk tetikleyici</w:t>
      </w:r>
      <w:r w:rsidR="004C4807">
        <w:rPr>
          <w:rFonts w:ascii="Arial" w:hAnsi="Arial" w:cs="Arial"/>
          <w:sz w:val="18"/>
          <w:szCs w:val="18"/>
        </w:rPr>
        <w:t>si</w:t>
      </w:r>
      <w:r w:rsidRPr="00775ED3">
        <w:rPr>
          <w:rFonts w:ascii="Arial" w:hAnsi="Arial" w:cs="Arial"/>
          <w:sz w:val="18"/>
          <w:szCs w:val="18"/>
        </w:rPr>
        <w:t xml:space="preserve"> ne olursa olsun, bir kez ortaya çıkınca endotel hücrelerini a</w:t>
      </w:r>
      <w:r w:rsidR="00F51A0B" w:rsidRPr="00775ED3">
        <w:rPr>
          <w:rFonts w:ascii="Arial" w:hAnsi="Arial" w:cs="Arial"/>
          <w:sz w:val="18"/>
          <w:szCs w:val="18"/>
        </w:rPr>
        <w:t>ktive etme kapasitesi vardır</w:t>
      </w:r>
      <w:r w:rsidR="00A402C4">
        <w:rPr>
          <w:rFonts w:ascii="Arial" w:hAnsi="Arial" w:cs="Arial"/>
          <w:sz w:val="18"/>
          <w:szCs w:val="18"/>
        </w:rPr>
        <w:t>. B</w:t>
      </w:r>
      <w:r w:rsidRPr="00775ED3">
        <w:rPr>
          <w:rFonts w:ascii="Arial" w:hAnsi="Arial" w:cs="Arial"/>
          <w:sz w:val="18"/>
          <w:szCs w:val="18"/>
        </w:rPr>
        <w:t xml:space="preserve">öylece sentetik profillerini </w:t>
      </w:r>
      <w:r w:rsidR="00F51A0B" w:rsidRPr="00775ED3">
        <w:rPr>
          <w:rFonts w:ascii="Arial" w:hAnsi="Arial" w:cs="Arial"/>
          <w:sz w:val="18"/>
          <w:szCs w:val="18"/>
        </w:rPr>
        <w:t xml:space="preserve">pasif </w:t>
      </w:r>
      <w:r w:rsidRPr="00775ED3">
        <w:rPr>
          <w:rFonts w:ascii="Arial" w:hAnsi="Arial" w:cs="Arial"/>
          <w:sz w:val="18"/>
          <w:szCs w:val="18"/>
        </w:rPr>
        <w:t>sakin bir durumdan aktif, oksidan, proinflamatuar ve vazokonstriktif duruma doğru değiştirir</w:t>
      </w:r>
      <w:r w:rsidRPr="0099543C">
        <w:rPr>
          <w:rFonts w:ascii="Arial" w:hAnsi="Arial" w:cs="Arial"/>
          <w:b/>
          <w:color w:val="FF0000"/>
          <w:sz w:val="18"/>
          <w:szCs w:val="18"/>
          <w:vertAlign w:val="superscript"/>
        </w:rPr>
        <w:t>25</w:t>
      </w:r>
      <w:r w:rsidRPr="004C4807">
        <w:rPr>
          <w:rFonts w:ascii="Arial" w:hAnsi="Arial" w:cs="Arial"/>
          <w:sz w:val="18"/>
          <w:szCs w:val="18"/>
        </w:rPr>
        <w:t xml:space="preserve">. Endotel hücrelerinin çevresel stresteki değişiklikleri algılama ve bunu endotelin-1, interlökin-6 ve tümör nekroz faktörü-α gibi reaktif oksijen türleri ve enflamatuar mediatörlerin </w:t>
      </w:r>
      <w:proofErr w:type="gramStart"/>
      <w:r w:rsidRPr="004C4807">
        <w:rPr>
          <w:rFonts w:ascii="Arial" w:hAnsi="Arial" w:cs="Arial"/>
          <w:sz w:val="18"/>
          <w:szCs w:val="18"/>
        </w:rPr>
        <w:t>oluşumuna  çevirme</w:t>
      </w:r>
      <w:proofErr w:type="gramEnd"/>
      <w:r w:rsidRPr="004C4807">
        <w:rPr>
          <w:rFonts w:ascii="Arial" w:hAnsi="Arial" w:cs="Arial"/>
          <w:sz w:val="18"/>
          <w:szCs w:val="18"/>
        </w:rPr>
        <w:t xml:space="preserve"> kapasitesine sahiptir</w:t>
      </w:r>
      <w:r w:rsidR="007317BA" w:rsidRPr="007317BA">
        <w:rPr>
          <w:rFonts w:ascii="Arial" w:hAnsi="Arial" w:cs="Arial"/>
          <w:b/>
          <w:color w:val="FF0000"/>
          <w:sz w:val="18"/>
          <w:szCs w:val="18"/>
          <w:vertAlign w:val="superscript"/>
        </w:rPr>
        <w:t>26</w:t>
      </w:r>
      <w:r w:rsidRPr="0099543C">
        <w:rPr>
          <w:rFonts w:ascii="Arial" w:hAnsi="Arial" w:cs="Arial"/>
          <w:color w:val="0070C0"/>
          <w:sz w:val="18"/>
          <w:szCs w:val="18"/>
        </w:rPr>
        <w:t>.</w:t>
      </w:r>
      <w:r w:rsidR="007317BA" w:rsidRPr="007317BA">
        <w:t xml:space="preserve"> </w:t>
      </w:r>
      <w:r w:rsidR="007317BA" w:rsidRPr="004C4807">
        <w:rPr>
          <w:rFonts w:ascii="Arial" w:hAnsi="Arial" w:cs="Arial"/>
          <w:sz w:val="18"/>
          <w:szCs w:val="18"/>
        </w:rPr>
        <w:t>Oksidatif stres ayrıca vasküler nitrik oksit biyoyararlığını azaltır.</w:t>
      </w:r>
      <w:r w:rsidR="007317BA" w:rsidRPr="004C4807">
        <w:t xml:space="preserve"> </w:t>
      </w:r>
      <w:r w:rsidR="007317BA" w:rsidRPr="004C4807">
        <w:rPr>
          <w:rFonts w:ascii="Arial" w:hAnsi="Arial" w:cs="Arial"/>
          <w:sz w:val="18"/>
          <w:szCs w:val="18"/>
        </w:rPr>
        <w:t>Tüm bu değişiklikler, daha fazla sıvı tutma, vazokonstriksiyon ve nörohormonal aktivasyonla sonuçlanan pozitif bir geri bildirim (feed-back) mekanizması oluşturur.</w:t>
      </w:r>
    </w:p>
    <w:p w:rsidR="001F4487" w:rsidRDefault="001F4487" w:rsidP="0010374F">
      <w:pPr>
        <w:autoSpaceDE w:val="0"/>
        <w:autoSpaceDN w:val="0"/>
        <w:adjustRightInd w:val="0"/>
        <w:spacing w:after="0" w:line="240" w:lineRule="auto"/>
        <w:rPr>
          <w:rFonts w:ascii="Arial" w:hAnsi="Arial" w:cs="Arial"/>
          <w:b/>
          <w:color w:val="0070C0"/>
          <w:sz w:val="20"/>
          <w:szCs w:val="20"/>
        </w:rPr>
      </w:pPr>
    </w:p>
    <w:p w:rsidR="005F5A13" w:rsidRPr="005A3FD6" w:rsidRDefault="00E257B7" w:rsidP="005F5A13">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Böbrek</w:t>
      </w:r>
      <w:r w:rsidR="005F5A13" w:rsidRPr="005A3FD6">
        <w:rPr>
          <w:rFonts w:ascii="Times New Roman" w:hAnsi="Times New Roman" w:cs="Times New Roman"/>
          <w:b/>
          <w:sz w:val="24"/>
          <w:szCs w:val="24"/>
        </w:rPr>
        <w:t xml:space="preserve"> Fonksiyon</w:t>
      </w:r>
      <w:r>
        <w:rPr>
          <w:rFonts w:ascii="Times New Roman" w:hAnsi="Times New Roman" w:cs="Times New Roman"/>
          <w:b/>
          <w:sz w:val="24"/>
          <w:szCs w:val="24"/>
        </w:rPr>
        <w:t>u</w:t>
      </w:r>
      <w:r w:rsidR="00F22CDF">
        <w:rPr>
          <w:rFonts w:ascii="Times New Roman" w:hAnsi="Times New Roman" w:cs="Times New Roman"/>
          <w:b/>
          <w:sz w:val="24"/>
          <w:szCs w:val="24"/>
        </w:rPr>
        <w:t>:</w:t>
      </w:r>
    </w:p>
    <w:p w:rsidR="001F4487" w:rsidRDefault="001F4487" w:rsidP="001F4487">
      <w:pPr>
        <w:autoSpaceDE w:val="0"/>
        <w:autoSpaceDN w:val="0"/>
        <w:adjustRightInd w:val="0"/>
        <w:spacing w:after="0" w:line="240" w:lineRule="auto"/>
        <w:rPr>
          <w:rFonts w:ascii="Arial" w:hAnsi="Arial" w:cs="Arial"/>
          <w:color w:val="0070C0"/>
          <w:sz w:val="18"/>
          <w:szCs w:val="18"/>
        </w:rPr>
      </w:pPr>
    </w:p>
    <w:p w:rsidR="001F4487" w:rsidRPr="004C4807" w:rsidRDefault="005F5A13" w:rsidP="001F4487">
      <w:pPr>
        <w:autoSpaceDE w:val="0"/>
        <w:autoSpaceDN w:val="0"/>
        <w:adjustRightInd w:val="0"/>
        <w:spacing w:after="0" w:line="240" w:lineRule="auto"/>
      </w:pPr>
      <w:r w:rsidRPr="004C4807">
        <w:rPr>
          <w:rFonts w:ascii="Arial" w:hAnsi="Arial" w:cs="Arial"/>
          <w:sz w:val="18"/>
          <w:szCs w:val="18"/>
        </w:rPr>
        <w:t xml:space="preserve">Kalbin dışında, sistemik venöz </w:t>
      </w:r>
      <w:proofErr w:type="gramStart"/>
      <w:r w:rsidRPr="004C4807">
        <w:rPr>
          <w:rFonts w:ascii="Arial" w:hAnsi="Arial" w:cs="Arial"/>
          <w:sz w:val="18"/>
          <w:szCs w:val="18"/>
        </w:rPr>
        <w:t>konjesyon  aynı</w:t>
      </w:r>
      <w:proofErr w:type="gramEnd"/>
      <w:r w:rsidRPr="004C4807">
        <w:rPr>
          <w:rFonts w:ascii="Arial" w:hAnsi="Arial" w:cs="Arial"/>
          <w:sz w:val="18"/>
          <w:szCs w:val="18"/>
        </w:rPr>
        <w:t xml:space="preserve"> zamanda diğer organların disfonksiyonunda önemli </w:t>
      </w:r>
      <w:r w:rsidR="001F4487" w:rsidRPr="004C4807">
        <w:rPr>
          <w:rFonts w:ascii="Arial" w:hAnsi="Arial" w:cs="Arial"/>
          <w:sz w:val="18"/>
          <w:szCs w:val="18"/>
        </w:rPr>
        <w:t xml:space="preserve"> rol oynar;</w:t>
      </w:r>
      <w:r w:rsidRPr="004C4807">
        <w:rPr>
          <w:rFonts w:ascii="Arial" w:hAnsi="Arial" w:cs="Arial"/>
          <w:sz w:val="18"/>
          <w:szCs w:val="18"/>
        </w:rPr>
        <w:t xml:space="preserve"> </w:t>
      </w:r>
      <w:r w:rsidR="001F4487" w:rsidRPr="004C4807">
        <w:rPr>
          <w:rFonts w:ascii="Arial" w:hAnsi="Arial" w:cs="Arial"/>
          <w:sz w:val="18"/>
          <w:szCs w:val="18"/>
        </w:rPr>
        <w:t xml:space="preserve">  </w:t>
      </w:r>
    </w:p>
    <w:p w:rsidR="00D254B9" w:rsidRPr="005A3FD6" w:rsidRDefault="001F4487" w:rsidP="001F4487">
      <w:pPr>
        <w:pStyle w:val="ListeParagraf"/>
        <w:numPr>
          <w:ilvl w:val="0"/>
          <w:numId w:val="11"/>
        </w:numPr>
        <w:autoSpaceDE w:val="0"/>
        <w:autoSpaceDN w:val="0"/>
        <w:adjustRightInd w:val="0"/>
        <w:spacing w:after="0" w:line="240" w:lineRule="auto"/>
      </w:pPr>
      <w:r w:rsidRPr="004C4807">
        <w:rPr>
          <w:rFonts w:ascii="Arial" w:hAnsi="Arial" w:cs="Arial"/>
          <w:sz w:val="18"/>
          <w:szCs w:val="18"/>
        </w:rPr>
        <w:t>B</w:t>
      </w:r>
      <w:r w:rsidR="005F5A13" w:rsidRPr="004C4807">
        <w:rPr>
          <w:rFonts w:ascii="Arial" w:hAnsi="Arial" w:cs="Arial"/>
          <w:sz w:val="18"/>
          <w:szCs w:val="18"/>
        </w:rPr>
        <w:t>öbrekler en önce</w:t>
      </w:r>
      <w:r w:rsidR="00EB664B">
        <w:rPr>
          <w:rFonts w:ascii="Arial" w:hAnsi="Arial" w:cs="Arial"/>
          <w:sz w:val="18"/>
          <w:szCs w:val="18"/>
        </w:rPr>
        <w:t xml:space="preserve">, </w:t>
      </w:r>
      <w:r w:rsidR="00EB664B" w:rsidRPr="0064342D">
        <w:rPr>
          <w:rFonts w:ascii="Arial" w:hAnsi="Arial" w:cs="Arial"/>
          <w:sz w:val="18"/>
          <w:szCs w:val="18"/>
        </w:rPr>
        <w:t>sonra</w:t>
      </w:r>
      <w:r w:rsidR="00EB664B">
        <w:rPr>
          <w:rFonts w:ascii="Arial" w:hAnsi="Arial" w:cs="Arial"/>
          <w:sz w:val="18"/>
          <w:szCs w:val="18"/>
        </w:rPr>
        <w:t xml:space="preserve"> </w:t>
      </w:r>
      <w:r w:rsidR="0064342D">
        <w:rPr>
          <w:rFonts w:ascii="Arial" w:hAnsi="Arial" w:cs="Arial"/>
          <w:sz w:val="18"/>
          <w:szCs w:val="18"/>
        </w:rPr>
        <w:t xml:space="preserve">da </w:t>
      </w:r>
      <w:r w:rsidR="005F5A13" w:rsidRPr="004C4807">
        <w:rPr>
          <w:rFonts w:ascii="Arial" w:hAnsi="Arial" w:cs="Arial"/>
          <w:sz w:val="18"/>
          <w:szCs w:val="18"/>
        </w:rPr>
        <w:t>karaciğer ve sonra</w:t>
      </w:r>
      <w:r w:rsidRPr="004C4807">
        <w:rPr>
          <w:rFonts w:ascii="Arial" w:hAnsi="Arial" w:cs="Arial"/>
          <w:sz w:val="18"/>
          <w:szCs w:val="18"/>
        </w:rPr>
        <w:t xml:space="preserve"> </w:t>
      </w:r>
      <w:r w:rsidR="005F5A13" w:rsidRPr="004C4807">
        <w:rPr>
          <w:rFonts w:ascii="Arial" w:hAnsi="Arial" w:cs="Arial"/>
          <w:sz w:val="18"/>
          <w:szCs w:val="18"/>
        </w:rPr>
        <w:t xml:space="preserve">da barsaklar </w:t>
      </w:r>
      <w:r w:rsidRPr="004C4807">
        <w:rPr>
          <w:rFonts w:ascii="Arial" w:hAnsi="Arial" w:cs="Arial"/>
          <w:sz w:val="18"/>
          <w:szCs w:val="18"/>
        </w:rPr>
        <w:t>sistemik venöz konjesyona</w:t>
      </w:r>
      <w:r w:rsidR="00EB664B">
        <w:rPr>
          <w:rFonts w:ascii="Arial" w:hAnsi="Arial" w:cs="Arial"/>
          <w:sz w:val="18"/>
          <w:szCs w:val="18"/>
        </w:rPr>
        <w:t xml:space="preserve"> </w:t>
      </w:r>
      <w:r w:rsidRPr="004C4807">
        <w:rPr>
          <w:rFonts w:ascii="Arial" w:hAnsi="Arial" w:cs="Arial"/>
          <w:sz w:val="18"/>
          <w:szCs w:val="18"/>
        </w:rPr>
        <w:t xml:space="preserve">(yükselmiş </w:t>
      </w:r>
      <w:r w:rsidRPr="0064342D">
        <w:rPr>
          <w:rFonts w:ascii="Arial" w:hAnsi="Arial" w:cs="Arial"/>
          <w:sz w:val="18"/>
          <w:szCs w:val="18"/>
        </w:rPr>
        <w:t>intrave</w:t>
      </w:r>
      <w:r w:rsidR="00EB664B" w:rsidRPr="0064342D">
        <w:rPr>
          <w:rFonts w:ascii="Arial" w:hAnsi="Arial" w:cs="Arial"/>
          <w:sz w:val="18"/>
          <w:szCs w:val="18"/>
        </w:rPr>
        <w:t>n</w:t>
      </w:r>
      <w:r w:rsidRPr="0064342D">
        <w:rPr>
          <w:rFonts w:ascii="Arial" w:hAnsi="Arial" w:cs="Arial"/>
          <w:sz w:val="18"/>
          <w:szCs w:val="18"/>
        </w:rPr>
        <w:t>öz</w:t>
      </w:r>
      <w:r w:rsidRPr="004C4807">
        <w:rPr>
          <w:rFonts w:ascii="Arial" w:hAnsi="Arial" w:cs="Arial"/>
          <w:sz w:val="18"/>
          <w:szCs w:val="18"/>
        </w:rPr>
        <w:t xml:space="preserve"> hidrostatik basınca) </w:t>
      </w:r>
      <w:r w:rsidR="005F5A13" w:rsidRPr="004C4807">
        <w:rPr>
          <w:rFonts w:ascii="Arial" w:hAnsi="Arial" w:cs="Arial"/>
          <w:sz w:val="18"/>
          <w:szCs w:val="18"/>
        </w:rPr>
        <w:t xml:space="preserve">duyarlı organlardır </w:t>
      </w:r>
      <w:r w:rsidR="005F5A13" w:rsidRPr="001F4487">
        <w:rPr>
          <w:rFonts w:ascii="Arial" w:hAnsi="Arial" w:cs="Arial"/>
          <w:color w:val="0070C0"/>
          <w:sz w:val="18"/>
          <w:szCs w:val="18"/>
        </w:rPr>
        <w:t>(</w:t>
      </w:r>
      <w:r w:rsidR="005F5A13" w:rsidRPr="001F4487">
        <w:rPr>
          <w:rFonts w:ascii="Arial" w:hAnsi="Arial" w:cs="Arial"/>
          <w:b/>
          <w:color w:val="FF0000"/>
          <w:sz w:val="18"/>
          <w:szCs w:val="18"/>
          <w:u w:val="single"/>
        </w:rPr>
        <w:t>Fig -1</w:t>
      </w:r>
      <w:r w:rsidR="005F5A13" w:rsidRPr="001F4487">
        <w:rPr>
          <w:rFonts w:ascii="Arial" w:hAnsi="Arial" w:cs="Arial"/>
          <w:color w:val="0070C0"/>
          <w:sz w:val="18"/>
          <w:szCs w:val="18"/>
        </w:rPr>
        <w:t>).</w:t>
      </w:r>
      <w:r w:rsidR="00BF2130" w:rsidRPr="00BF2130">
        <w:t xml:space="preserve"> </w:t>
      </w:r>
      <w:r w:rsidR="00BF2130" w:rsidRPr="004C4807">
        <w:rPr>
          <w:rFonts w:ascii="Arial" w:hAnsi="Arial" w:cs="Arial"/>
          <w:sz w:val="18"/>
          <w:szCs w:val="18"/>
        </w:rPr>
        <w:t xml:space="preserve">Böbrek fonksiyon bozukluğu ve kötüleşen </w:t>
      </w:r>
      <w:r w:rsidR="00397149" w:rsidRPr="004C4807">
        <w:rPr>
          <w:rFonts w:ascii="Arial" w:hAnsi="Arial" w:cs="Arial"/>
          <w:sz w:val="18"/>
          <w:szCs w:val="18"/>
        </w:rPr>
        <w:t>böbrek fonksiyonu (düşük ölçülen GFR ile</w:t>
      </w:r>
      <w:r w:rsidR="00BF2130" w:rsidRPr="004C4807">
        <w:rPr>
          <w:rFonts w:ascii="Arial" w:hAnsi="Arial" w:cs="Arial"/>
          <w:sz w:val="18"/>
          <w:szCs w:val="18"/>
        </w:rPr>
        <w:t xml:space="preserve">) akut dekompanse KY tedavisinde </w:t>
      </w:r>
      <w:r w:rsidR="00397149" w:rsidRPr="004C4807">
        <w:rPr>
          <w:rFonts w:ascii="Arial" w:hAnsi="Arial" w:cs="Arial"/>
          <w:sz w:val="18"/>
          <w:szCs w:val="18"/>
        </w:rPr>
        <w:t xml:space="preserve">sıklıkla </w:t>
      </w:r>
      <w:r w:rsidR="00BF2130" w:rsidRPr="004C4807">
        <w:rPr>
          <w:rFonts w:ascii="Arial" w:hAnsi="Arial" w:cs="Arial"/>
          <w:sz w:val="18"/>
          <w:szCs w:val="18"/>
        </w:rPr>
        <w:t xml:space="preserve">ortaya </w:t>
      </w:r>
      <w:r w:rsidR="00BF2130" w:rsidRPr="0064342D">
        <w:rPr>
          <w:rFonts w:ascii="Arial" w:hAnsi="Arial" w:cs="Arial"/>
          <w:sz w:val="18"/>
          <w:szCs w:val="18"/>
        </w:rPr>
        <w:t>çık</w:t>
      </w:r>
      <w:r w:rsidR="0064342D">
        <w:rPr>
          <w:rFonts w:ascii="Arial" w:hAnsi="Arial" w:cs="Arial"/>
          <w:sz w:val="18"/>
          <w:szCs w:val="18"/>
        </w:rPr>
        <w:t>ar</w:t>
      </w:r>
      <w:r w:rsidR="00397149" w:rsidRPr="004C4807">
        <w:rPr>
          <w:rFonts w:ascii="Arial" w:hAnsi="Arial" w:cs="Arial"/>
          <w:sz w:val="18"/>
          <w:szCs w:val="18"/>
        </w:rPr>
        <w:t xml:space="preserve"> ve olumsuz uzun dönem</w:t>
      </w:r>
      <w:r w:rsidR="00BF2130" w:rsidRPr="004C4807">
        <w:rPr>
          <w:rFonts w:ascii="Arial" w:hAnsi="Arial" w:cs="Arial"/>
          <w:sz w:val="18"/>
          <w:szCs w:val="18"/>
        </w:rPr>
        <w:t xml:space="preserve"> sonuçlarla </w:t>
      </w:r>
      <w:r w:rsidR="0064342D" w:rsidRPr="0064342D">
        <w:rPr>
          <w:rFonts w:ascii="Arial" w:hAnsi="Arial" w:cs="Arial"/>
          <w:sz w:val="18"/>
          <w:szCs w:val="18"/>
        </w:rPr>
        <w:t>ilişkildir</w:t>
      </w:r>
      <w:r w:rsidR="00BF2130" w:rsidRPr="0064342D">
        <w:rPr>
          <w:rFonts w:ascii="Arial" w:hAnsi="Arial" w:cs="Arial"/>
          <w:b/>
          <w:color w:val="FF0000"/>
          <w:sz w:val="18"/>
          <w:szCs w:val="18"/>
          <w:vertAlign w:val="superscript"/>
        </w:rPr>
        <w:t>2</w:t>
      </w:r>
      <w:r w:rsidR="00BF2130" w:rsidRPr="001F4487">
        <w:rPr>
          <w:rFonts w:ascii="Arial" w:hAnsi="Arial" w:cs="Arial"/>
          <w:b/>
          <w:color w:val="FF0000"/>
          <w:sz w:val="18"/>
          <w:szCs w:val="18"/>
          <w:vertAlign w:val="superscript"/>
        </w:rPr>
        <w:t>7,28</w:t>
      </w:r>
      <w:r w:rsidR="00BF2130" w:rsidRPr="001F4487">
        <w:rPr>
          <w:rFonts w:ascii="Arial" w:hAnsi="Arial" w:cs="Arial"/>
          <w:color w:val="0070C0"/>
          <w:sz w:val="18"/>
          <w:szCs w:val="18"/>
        </w:rPr>
        <w:t>.</w:t>
      </w:r>
      <w:r w:rsidR="002E2311" w:rsidRPr="001F4487">
        <w:rPr>
          <w:rFonts w:ascii="Arial" w:hAnsi="Arial" w:cs="Arial"/>
          <w:color w:val="0070C0"/>
          <w:sz w:val="18"/>
          <w:szCs w:val="18"/>
        </w:rPr>
        <w:t xml:space="preserve"> </w:t>
      </w:r>
      <w:r w:rsidR="00BF2130" w:rsidRPr="004C4807">
        <w:rPr>
          <w:rFonts w:ascii="Arial" w:hAnsi="Arial" w:cs="Arial"/>
          <w:sz w:val="18"/>
          <w:szCs w:val="18"/>
        </w:rPr>
        <w:t xml:space="preserve">Önceden var olan böbrek fonksiyon bozukluğu, </w:t>
      </w:r>
      <w:r w:rsidR="002E2311" w:rsidRPr="004C4807">
        <w:rPr>
          <w:rFonts w:ascii="Arial" w:hAnsi="Arial" w:cs="Arial"/>
          <w:sz w:val="18"/>
          <w:szCs w:val="18"/>
        </w:rPr>
        <w:t xml:space="preserve">konjesyon veya tedavi </w:t>
      </w:r>
      <w:proofErr w:type="gramStart"/>
      <w:r w:rsidR="002E2311" w:rsidRPr="004C4807">
        <w:rPr>
          <w:rFonts w:ascii="Arial" w:hAnsi="Arial" w:cs="Arial"/>
          <w:sz w:val="18"/>
          <w:szCs w:val="18"/>
        </w:rPr>
        <w:t xml:space="preserve">sonuçlarının </w:t>
      </w:r>
      <w:r w:rsidR="00BF2130" w:rsidRPr="004C4807">
        <w:rPr>
          <w:rFonts w:ascii="Arial" w:hAnsi="Arial" w:cs="Arial"/>
          <w:sz w:val="18"/>
          <w:szCs w:val="18"/>
        </w:rPr>
        <w:t xml:space="preserve">   yol</w:t>
      </w:r>
      <w:proofErr w:type="gramEnd"/>
      <w:r w:rsidR="00BF2130" w:rsidRPr="004C4807">
        <w:rPr>
          <w:rFonts w:ascii="Arial" w:hAnsi="Arial" w:cs="Arial"/>
          <w:sz w:val="18"/>
          <w:szCs w:val="18"/>
        </w:rPr>
        <w:t xml:space="preserve"> açtığı </w:t>
      </w:r>
      <w:r w:rsidR="002E2311" w:rsidRPr="004C4807">
        <w:rPr>
          <w:rFonts w:ascii="Arial" w:hAnsi="Arial" w:cs="Arial"/>
          <w:sz w:val="18"/>
          <w:szCs w:val="18"/>
        </w:rPr>
        <w:t xml:space="preserve">olumsuz </w:t>
      </w:r>
      <w:r w:rsidR="0064342D">
        <w:rPr>
          <w:rFonts w:ascii="Arial" w:hAnsi="Arial" w:cs="Arial"/>
          <w:sz w:val="18"/>
          <w:szCs w:val="18"/>
        </w:rPr>
        <w:t xml:space="preserve">zorluklara cevap verebilen </w:t>
      </w:r>
      <w:r w:rsidR="00BF2130" w:rsidRPr="004C4807">
        <w:rPr>
          <w:rFonts w:ascii="Arial" w:hAnsi="Arial" w:cs="Arial"/>
          <w:sz w:val="18"/>
          <w:szCs w:val="18"/>
        </w:rPr>
        <w:t xml:space="preserve"> altta yatan </w:t>
      </w:r>
      <w:r w:rsidR="00BF2130" w:rsidRPr="0064342D">
        <w:rPr>
          <w:rFonts w:ascii="Arial" w:hAnsi="Arial" w:cs="Arial"/>
          <w:sz w:val="18"/>
          <w:szCs w:val="18"/>
        </w:rPr>
        <w:t>“rezervin</w:t>
      </w:r>
      <w:r w:rsidR="00EB664B" w:rsidRPr="004C4807">
        <w:rPr>
          <w:rFonts w:ascii="Arial" w:hAnsi="Arial" w:cs="Arial"/>
          <w:sz w:val="18"/>
          <w:szCs w:val="18"/>
        </w:rPr>
        <w:t>”</w:t>
      </w:r>
      <w:r w:rsidR="002E2311" w:rsidRPr="004C4807">
        <w:rPr>
          <w:rFonts w:ascii="Arial" w:hAnsi="Arial" w:cs="Arial"/>
          <w:sz w:val="18"/>
          <w:szCs w:val="18"/>
        </w:rPr>
        <w:t xml:space="preserve"> daima </w:t>
      </w:r>
      <w:r w:rsidR="00BF2130" w:rsidRPr="004C4807">
        <w:rPr>
          <w:rFonts w:ascii="Arial" w:hAnsi="Arial" w:cs="Arial"/>
          <w:sz w:val="18"/>
          <w:szCs w:val="18"/>
        </w:rPr>
        <w:t>en güçlü belirleyicil</w:t>
      </w:r>
      <w:r w:rsidR="0064342D">
        <w:rPr>
          <w:rFonts w:ascii="Arial" w:hAnsi="Arial" w:cs="Arial"/>
          <w:sz w:val="18"/>
          <w:szCs w:val="18"/>
        </w:rPr>
        <w:t>erindendir</w:t>
      </w:r>
    </w:p>
    <w:p w:rsidR="005A3FD6" w:rsidRPr="004C4807" w:rsidRDefault="005A3FD6" w:rsidP="001F4487">
      <w:pPr>
        <w:pStyle w:val="ListeParagraf"/>
        <w:numPr>
          <w:ilvl w:val="0"/>
          <w:numId w:val="11"/>
        </w:numPr>
        <w:autoSpaceDE w:val="0"/>
        <w:autoSpaceDN w:val="0"/>
        <w:adjustRightInd w:val="0"/>
        <w:spacing w:after="0" w:line="240" w:lineRule="auto"/>
      </w:pPr>
    </w:p>
    <w:p w:rsidR="005D26B1" w:rsidRPr="004C4807" w:rsidRDefault="00D254B9" w:rsidP="00D254B9">
      <w:pPr>
        <w:shd w:val="clear" w:color="auto" w:fill="F2F2F2" w:themeFill="background1" w:themeFillShade="F2"/>
        <w:autoSpaceDE w:val="0"/>
        <w:autoSpaceDN w:val="0"/>
        <w:adjustRightInd w:val="0"/>
        <w:spacing w:after="0" w:line="240" w:lineRule="auto"/>
        <w:ind w:left="360"/>
        <w:rPr>
          <w:color w:val="FF0000"/>
        </w:rPr>
      </w:pPr>
      <w:r w:rsidRPr="004C4807">
        <w:rPr>
          <w:rFonts w:ascii="Arial" w:hAnsi="Arial" w:cs="Arial"/>
          <w:b/>
          <w:color w:val="FF0000"/>
          <w:sz w:val="28"/>
          <w:szCs w:val="28"/>
        </w:rPr>
        <w:t>®-</w:t>
      </w:r>
      <w:r w:rsidRPr="004C4807">
        <w:rPr>
          <w:rFonts w:ascii="Arial" w:hAnsi="Arial" w:cs="Arial"/>
          <w:color w:val="0070C0"/>
          <w:sz w:val="28"/>
          <w:szCs w:val="28"/>
        </w:rPr>
        <w:t xml:space="preserve"> </w:t>
      </w:r>
      <w:r w:rsidRPr="005A3FD6">
        <w:rPr>
          <w:rFonts w:ascii="Arial" w:hAnsi="Arial" w:cs="Arial"/>
          <w:i/>
          <w:color w:val="FF0000"/>
          <w:sz w:val="20"/>
          <w:szCs w:val="20"/>
        </w:rPr>
        <w:t>Renal disfonksiyon</w:t>
      </w:r>
      <w:r w:rsidR="00EB664B" w:rsidRPr="005A3FD6">
        <w:rPr>
          <w:rFonts w:ascii="Arial" w:hAnsi="Arial" w:cs="Arial"/>
          <w:i/>
          <w:color w:val="FF0000"/>
          <w:sz w:val="20"/>
          <w:szCs w:val="20"/>
        </w:rPr>
        <w:t>;</w:t>
      </w:r>
      <w:r w:rsidRPr="005A3FD6">
        <w:rPr>
          <w:rFonts w:ascii="Arial" w:hAnsi="Arial" w:cs="Arial"/>
          <w:i/>
          <w:color w:val="FF0000"/>
          <w:sz w:val="20"/>
          <w:szCs w:val="20"/>
        </w:rPr>
        <w:t xml:space="preserve"> derecesi ne (klinik, subklinik) olursa olsun</w:t>
      </w:r>
      <w:r w:rsidR="00EB664B" w:rsidRPr="005A3FD6">
        <w:rPr>
          <w:rFonts w:ascii="Arial" w:hAnsi="Arial" w:cs="Arial"/>
          <w:i/>
          <w:color w:val="FF0000"/>
          <w:sz w:val="20"/>
          <w:szCs w:val="20"/>
        </w:rPr>
        <w:t xml:space="preserve">, </w:t>
      </w:r>
      <w:r w:rsidRPr="005A3FD6">
        <w:rPr>
          <w:rFonts w:ascii="Arial" w:hAnsi="Arial" w:cs="Arial"/>
          <w:i/>
          <w:color w:val="FF0000"/>
          <w:sz w:val="20"/>
          <w:szCs w:val="20"/>
        </w:rPr>
        <w:t xml:space="preserve"> başlangıçta ve tedaviye dirençli </w:t>
      </w:r>
      <w:r w:rsidR="00B04948" w:rsidRPr="005A3FD6">
        <w:rPr>
          <w:rFonts w:ascii="Arial" w:hAnsi="Arial" w:cs="Arial"/>
          <w:i/>
          <w:color w:val="FF0000"/>
          <w:sz w:val="20"/>
          <w:szCs w:val="20"/>
        </w:rPr>
        <w:t xml:space="preserve">sistemik </w:t>
      </w:r>
      <w:r w:rsidRPr="005A3FD6">
        <w:rPr>
          <w:rFonts w:ascii="Arial" w:hAnsi="Arial" w:cs="Arial"/>
          <w:i/>
          <w:color w:val="FF0000"/>
          <w:sz w:val="20"/>
          <w:szCs w:val="20"/>
        </w:rPr>
        <w:t>konjesyonda (</w:t>
      </w:r>
      <w:proofErr w:type="gramStart"/>
      <w:r w:rsidRPr="005A3FD6">
        <w:rPr>
          <w:rFonts w:ascii="Arial" w:hAnsi="Arial" w:cs="Arial"/>
          <w:i/>
          <w:color w:val="FF0000"/>
          <w:sz w:val="20"/>
          <w:szCs w:val="20"/>
        </w:rPr>
        <w:t>persistan , tekrarlayan</w:t>
      </w:r>
      <w:proofErr w:type="gramEnd"/>
      <w:r w:rsidRPr="005A3FD6">
        <w:rPr>
          <w:rFonts w:ascii="Arial" w:hAnsi="Arial" w:cs="Arial"/>
          <w:i/>
          <w:color w:val="FF0000"/>
          <w:sz w:val="20"/>
          <w:szCs w:val="20"/>
        </w:rPr>
        <w:t xml:space="preserve">) </w:t>
      </w:r>
      <w:r w:rsidR="00B04948" w:rsidRPr="005A3FD6">
        <w:rPr>
          <w:rFonts w:ascii="Arial" w:hAnsi="Arial" w:cs="Arial"/>
          <w:i/>
          <w:color w:val="FF0000"/>
          <w:sz w:val="20"/>
          <w:szCs w:val="20"/>
        </w:rPr>
        <w:t xml:space="preserve"> 1sistemik- intrarenal” venöz basıncın</w:t>
      </w:r>
      <w:r w:rsidR="0064342D" w:rsidRPr="005A3FD6">
        <w:rPr>
          <w:rFonts w:ascii="Arial" w:hAnsi="Arial" w:cs="Arial"/>
          <w:i/>
          <w:color w:val="FF0000"/>
          <w:sz w:val="20"/>
          <w:szCs w:val="20"/>
        </w:rPr>
        <w:t xml:space="preserve">  gecikmeden asit’in parasentez ve anazarka tipinde ödemin ultrafiltrasyon ile] </w:t>
      </w:r>
      <w:r w:rsidRPr="005A3FD6">
        <w:rPr>
          <w:rFonts w:ascii="Arial" w:hAnsi="Arial" w:cs="Arial"/>
          <w:i/>
          <w:color w:val="FF0000"/>
          <w:sz w:val="20"/>
          <w:szCs w:val="20"/>
        </w:rPr>
        <w:t>düşünülmesi gereken önemli komorbidtir.</w:t>
      </w:r>
      <w:r w:rsidR="002E2311" w:rsidRPr="004C4807">
        <w:rPr>
          <w:color w:val="FF0000"/>
        </w:rPr>
        <w:t xml:space="preserve"> </w:t>
      </w:r>
    </w:p>
    <w:p w:rsidR="00D254B9" w:rsidRDefault="00D254B9" w:rsidP="00D254B9">
      <w:pPr>
        <w:pStyle w:val="ListeParagraf"/>
        <w:autoSpaceDE w:val="0"/>
        <w:autoSpaceDN w:val="0"/>
        <w:adjustRightInd w:val="0"/>
        <w:spacing w:after="0" w:line="240" w:lineRule="auto"/>
        <w:rPr>
          <w:rFonts w:ascii="Arial" w:hAnsi="Arial" w:cs="Arial"/>
          <w:color w:val="0070C0"/>
          <w:sz w:val="18"/>
          <w:szCs w:val="18"/>
        </w:rPr>
      </w:pPr>
    </w:p>
    <w:p w:rsidR="005D26B1" w:rsidRDefault="00E51623" w:rsidP="005D26B1">
      <w:pPr>
        <w:pStyle w:val="ListeParagraf"/>
        <w:numPr>
          <w:ilvl w:val="0"/>
          <w:numId w:val="5"/>
        </w:numPr>
        <w:autoSpaceDE w:val="0"/>
        <w:autoSpaceDN w:val="0"/>
        <w:adjustRightInd w:val="0"/>
        <w:spacing w:after="0" w:line="240" w:lineRule="auto"/>
        <w:rPr>
          <w:rFonts w:ascii="Arial" w:hAnsi="Arial" w:cs="Arial"/>
          <w:color w:val="0070C0"/>
          <w:sz w:val="18"/>
          <w:szCs w:val="18"/>
        </w:rPr>
      </w:pPr>
      <w:r w:rsidRPr="004C4807">
        <w:rPr>
          <w:rFonts w:ascii="Arial" w:hAnsi="Arial" w:cs="Arial"/>
          <w:sz w:val="18"/>
          <w:szCs w:val="18"/>
        </w:rPr>
        <w:t>Diğer faktörler</w:t>
      </w:r>
      <w:r w:rsidR="003166E7" w:rsidRPr="004C4807">
        <w:rPr>
          <w:rFonts w:ascii="Arial" w:hAnsi="Arial" w:cs="Arial"/>
          <w:sz w:val="18"/>
          <w:szCs w:val="18"/>
        </w:rPr>
        <w:t>: Örneğin;</w:t>
      </w:r>
      <w:r w:rsidRPr="004C4807">
        <w:t xml:space="preserve"> </w:t>
      </w:r>
      <w:r w:rsidRPr="004C4807">
        <w:rPr>
          <w:rFonts w:ascii="Arial" w:hAnsi="Arial" w:cs="Arial"/>
          <w:sz w:val="18"/>
          <w:szCs w:val="18"/>
        </w:rPr>
        <w:t xml:space="preserve">yetersiz </w:t>
      </w:r>
      <w:r w:rsidR="002E2311" w:rsidRPr="004C4807">
        <w:rPr>
          <w:rFonts w:ascii="Arial" w:hAnsi="Arial" w:cs="Arial"/>
          <w:sz w:val="18"/>
          <w:szCs w:val="18"/>
        </w:rPr>
        <w:t xml:space="preserve">arteriyel dolum </w:t>
      </w:r>
      <w:r w:rsidRPr="004C4807">
        <w:rPr>
          <w:rFonts w:ascii="Arial" w:hAnsi="Arial" w:cs="Arial"/>
          <w:sz w:val="18"/>
          <w:szCs w:val="18"/>
        </w:rPr>
        <w:t>sonucunda</w:t>
      </w:r>
      <w:r w:rsidRPr="004C4807">
        <w:t xml:space="preserve"> </w:t>
      </w:r>
      <w:r w:rsidR="00EB664B" w:rsidRPr="00B04948">
        <w:rPr>
          <w:rFonts w:ascii="Arial" w:hAnsi="Arial" w:cs="Arial"/>
          <w:sz w:val="18"/>
          <w:szCs w:val="18"/>
        </w:rPr>
        <w:t>i</w:t>
      </w:r>
      <w:r w:rsidRPr="00B04948">
        <w:rPr>
          <w:rFonts w:ascii="Arial" w:hAnsi="Arial" w:cs="Arial"/>
          <w:sz w:val="18"/>
          <w:szCs w:val="18"/>
        </w:rPr>
        <w:t>ntravasküler</w:t>
      </w:r>
      <w:r w:rsidRPr="004C4807">
        <w:rPr>
          <w:rFonts w:ascii="Arial" w:hAnsi="Arial" w:cs="Arial"/>
          <w:sz w:val="18"/>
          <w:szCs w:val="18"/>
        </w:rPr>
        <w:t xml:space="preserve"> </w:t>
      </w:r>
      <w:r w:rsidR="003166E7" w:rsidRPr="004C4807">
        <w:rPr>
          <w:rFonts w:ascii="Arial" w:hAnsi="Arial" w:cs="Arial"/>
          <w:sz w:val="18"/>
          <w:szCs w:val="18"/>
        </w:rPr>
        <w:t xml:space="preserve">azalan volüm </w:t>
      </w:r>
      <w:r w:rsidRPr="004C4807">
        <w:rPr>
          <w:rFonts w:ascii="Arial" w:hAnsi="Arial" w:cs="Arial"/>
          <w:sz w:val="18"/>
          <w:szCs w:val="18"/>
        </w:rPr>
        <w:t xml:space="preserve"> veya yüksek debi durumlarına bağlı  </w:t>
      </w:r>
      <w:r w:rsidR="003166E7" w:rsidRPr="004C4807">
        <w:rPr>
          <w:rFonts w:ascii="Arial" w:hAnsi="Arial" w:cs="Arial"/>
          <w:sz w:val="18"/>
          <w:szCs w:val="18"/>
        </w:rPr>
        <w:t xml:space="preserve">çok </w:t>
      </w:r>
      <w:r w:rsidRPr="004C4807">
        <w:rPr>
          <w:rFonts w:ascii="Arial" w:hAnsi="Arial" w:cs="Arial"/>
          <w:sz w:val="18"/>
          <w:szCs w:val="18"/>
        </w:rPr>
        <w:t xml:space="preserve">güçlü </w:t>
      </w:r>
      <w:r w:rsidR="002E2311" w:rsidRPr="004C4807">
        <w:rPr>
          <w:rFonts w:ascii="Arial" w:hAnsi="Arial" w:cs="Arial"/>
          <w:sz w:val="18"/>
          <w:szCs w:val="18"/>
        </w:rPr>
        <w:t xml:space="preserve"> vaz</w:t>
      </w:r>
      <w:r w:rsidR="003166E7" w:rsidRPr="004C4807">
        <w:rPr>
          <w:rFonts w:ascii="Arial" w:hAnsi="Arial" w:cs="Arial"/>
          <w:sz w:val="18"/>
          <w:szCs w:val="18"/>
        </w:rPr>
        <w:t xml:space="preserve">odilatasyon </w:t>
      </w:r>
      <w:r w:rsidR="000E75E8" w:rsidRPr="004C4807">
        <w:rPr>
          <w:rFonts w:ascii="Arial" w:hAnsi="Arial" w:cs="Arial"/>
          <w:sz w:val="18"/>
          <w:szCs w:val="18"/>
        </w:rPr>
        <w:t xml:space="preserve">(geniş damar yatağına </w:t>
      </w:r>
      <w:proofErr w:type="gramStart"/>
      <w:r w:rsidR="000E75E8" w:rsidRPr="004C4807">
        <w:rPr>
          <w:rFonts w:ascii="Arial" w:hAnsi="Arial" w:cs="Arial"/>
          <w:sz w:val="18"/>
          <w:szCs w:val="18"/>
        </w:rPr>
        <w:t>göre , nisbeten</w:t>
      </w:r>
      <w:proofErr w:type="gramEnd"/>
      <w:r w:rsidR="000E75E8" w:rsidRPr="004C4807">
        <w:rPr>
          <w:rFonts w:ascii="Arial" w:hAnsi="Arial" w:cs="Arial"/>
          <w:sz w:val="18"/>
          <w:szCs w:val="18"/>
        </w:rPr>
        <w:t xml:space="preserve">  yetersiz kalan debi ile) </w:t>
      </w:r>
      <w:r w:rsidR="003166E7" w:rsidRPr="004C4807">
        <w:rPr>
          <w:rFonts w:ascii="Arial" w:hAnsi="Arial" w:cs="Arial"/>
          <w:sz w:val="18"/>
          <w:szCs w:val="18"/>
        </w:rPr>
        <w:t xml:space="preserve">veya  </w:t>
      </w:r>
      <w:r w:rsidRPr="004C4807">
        <w:rPr>
          <w:rFonts w:ascii="Arial" w:hAnsi="Arial" w:cs="Arial"/>
          <w:sz w:val="18"/>
          <w:szCs w:val="18"/>
        </w:rPr>
        <w:t xml:space="preserve"> </w:t>
      </w:r>
      <w:r w:rsidR="003166E7" w:rsidRPr="004C4807">
        <w:rPr>
          <w:rFonts w:ascii="Arial" w:hAnsi="Arial" w:cs="Arial"/>
          <w:sz w:val="18"/>
          <w:szCs w:val="18"/>
        </w:rPr>
        <w:t>düşük kalp debisi ile sistemik organlara öne- doğru etkin kan akımı volumunu</w:t>
      </w:r>
      <w:r w:rsidR="000E75E8" w:rsidRPr="004C4807">
        <w:rPr>
          <w:rFonts w:ascii="Arial" w:hAnsi="Arial" w:cs="Arial"/>
          <w:sz w:val="18"/>
          <w:szCs w:val="18"/>
        </w:rPr>
        <w:t>nun</w:t>
      </w:r>
      <w:r w:rsidR="003166E7" w:rsidRPr="004C4807">
        <w:rPr>
          <w:rFonts w:ascii="Arial" w:hAnsi="Arial" w:cs="Arial"/>
          <w:sz w:val="18"/>
          <w:szCs w:val="18"/>
        </w:rPr>
        <w:t xml:space="preserve"> mutlak </w:t>
      </w:r>
      <w:r w:rsidR="000E75E8" w:rsidRPr="004C4807">
        <w:rPr>
          <w:rFonts w:ascii="Arial" w:hAnsi="Arial" w:cs="Arial"/>
          <w:sz w:val="18"/>
          <w:szCs w:val="18"/>
        </w:rPr>
        <w:t>azalması ile</w:t>
      </w:r>
      <w:r w:rsidR="003166E7" w:rsidRPr="004C4807">
        <w:rPr>
          <w:rFonts w:ascii="Arial" w:hAnsi="Arial" w:cs="Arial"/>
          <w:sz w:val="18"/>
          <w:szCs w:val="18"/>
        </w:rPr>
        <w:t xml:space="preserve"> </w:t>
      </w:r>
      <w:r w:rsidRPr="004C4807">
        <w:rPr>
          <w:rFonts w:ascii="Arial" w:hAnsi="Arial" w:cs="Arial"/>
          <w:sz w:val="18"/>
          <w:szCs w:val="18"/>
        </w:rPr>
        <w:t>böbreğin hipoperfüzyonuna yol açabilir</w:t>
      </w:r>
      <w:r w:rsidR="00FA221D" w:rsidRPr="004C4807">
        <w:rPr>
          <w:rFonts w:ascii="Arial" w:hAnsi="Arial" w:cs="Arial"/>
          <w:sz w:val="18"/>
          <w:szCs w:val="18"/>
        </w:rPr>
        <w:t xml:space="preserve">; ayrıca  sistemik venöz </w:t>
      </w:r>
      <w:r w:rsidR="003166E7" w:rsidRPr="004C4807">
        <w:rPr>
          <w:rFonts w:ascii="Arial" w:hAnsi="Arial" w:cs="Arial"/>
          <w:sz w:val="18"/>
          <w:szCs w:val="18"/>
        </w:rPr>
        <w:t xml:space="preserve">konjesyonun geriye </w:t>
      </w:r>
      <w:r w:rsidR="00FA221D" w:rsidRPr="004C4807">
        <w:rPr>
          <w:rFonts w:ascii="Arial" w:hAnsi="Arial" w:cs="Arial"/>
          <w:sz w:val="18"/>
          <w:szCs w:val="18"/>
        </w:rPr>
        <w:t>yansıması   intrarenal venöz basınç yükseldiğinde idrar debisi ve sodyum atılımı düşer</w:t>
      </w:r>
      <w:r w:rsidR="00FA221D" w:rsidRPr="005D26B1">
        <w:rPr>
          <w:rFonts w:ascii="Arial" w:hAnsi="Arial" w:cs="Arial"/>
          <w:b/>
          <w:color w:val="FF0000"/>
          <w:sz w:val="18"/>
          <w:szCs w:val="18"/>
          <w:vertAlign w:val="superscript"/>
        </w:rPr>
        <w:t>29</w:t>
      </w:r>
      <w:r w:rsidRPr="005D26B1">
        <w:rPr>
          <w:rFonts w:ascii="Arial" w:hAnsi="Arial" w:cs="Arial"/>
          <w:color w:val="0070C0"/>
          <w:sz w:val="18"/>
          <w:szCs w:val="18"/>
        </w:rPr>
        <w:t xml:space="preserve">. </w:t>
      </w:r>
    </w:p>
    <w:p w:rsidR="00BF2130" w:rsidRDefault="005D26B1" w:rsidP="00694BC4">
      <w:pPr>
        <w:pStyle w:val="ListeParagraf"/>
        <w:numPr>
          <w:ilvl w:val="0"/>
          <w:numId w:val="5"/>
        </w:numPr>
        <w:autoSpaceDE w:val="0"/>
        <w:autoSpaceDN w:val="0"/>
        <w:adjustRightInd w:val="0"/>
        <w:spacing w:after="0" w:line="240" w:lineRule="auto"/>
        <w:rPr>
          <w:rFonts w:ascii="Arial" w:hAnsi="Arial" w:cs="Arial"/>
          <w:color w:val="0070C0"/>
          <w:sz w:val="18"/>
          <w:szCs w:val="18"/>
        </w:rPr>
      </w:pPr>
      <w:r w:rsidRPr="004C4807">
        <w:rPr>
          <w:rFonts w:ascii="Arial" w:hAnsi="Arial" w:cs="Arial"/>
          <w:sz w:val="18"/>
          <w:szCs w:val="18"/>
        </w:rPr>
        <w:t>Santral venöz basınçla (CVP) ölçülen sistemik venöz konjesyon,</w:t>
      </w:r>
      <w:r w:rsidR="00694BC4" w:rsidRPr="004C4807">
        <w:rPr>
          <w:rFonts w:ascii="Arial" w:hAnsi="Arial" w:cs="Arial"/>
          <w:sz w:val="18"/>
          <w:szCs w:val="18"/>
        </w:rPr>
        <w:t xml:space="preserve"> </w:t>
      </w:r>
      <w:r w:rsidRPr="004C4807">
        <w:rPr>
          <w:rFonts w:ascii="Arial" w:hAnsi="Arial" w:cs="Arial"/>
          <w:sz w:val="18"/>
          <w:szCs w:val="18"/>
        </w:rPr>
        <w:t>bağımsız olarak böbrek yetmezliği ve kötüleşen böbrek fonksiyonu ile ilişkilidir</w:t>
      </w:r>
      <w:r w:rsidRPr="005D26B1">
        <w:rPr>
          <w:rFonts w:ascii="Arial" w:hAnsi="Arial" w:cs="Arial"/>
          <w:b/>
          <w:color w:val="FF0000"/>
          <w:sz w:val="18"/>
          <w:szCs w:val="18"/>
          <w:vertAlign w:val="superscript"/>
        </w:rPr>
        <w:t>30,31</w:t>
      </w:r>
      <w:r w:rsidRPr="005D26B1">
        <w:rPr>
          <w:rFonts w:ascii="Arial" w:hAnsi="Arial" w:cs="Arial"/>
          <w:color w:val="0070C0"/>
          <w:sz w:val="18"/>
          <w:szCs w:val="18"/>
        </w:rPr>
        <w:t>.</w:t>
      </w:r>
      <w:r w:rsidR="00694BC4" w:rsidRPr="00694BC4">
        <w:t xml:space="preserve"> </w:t>
      </w:r>
      <w:r w:rsidR="00694BC4" w:rsidRPr="004C4807">
        <w:rPr>
          <w:rFonts w:ascii="Arial" w:hAnsi="Arial" w:cs="Arial"/>
          <w:sz w:val="18"/>
          <w:szCs w:val="18"/>
        </w:rPr>
        <w:t>Aksine, kötüleşen böbrek fonksiyonu ile kalp debisi arasında ilişki yoktu</w:t>
      </w:r>
      <w:r w:rsidR="000E75E8" w:rsidRPr="004C4807">
        <w:rPr>
          <w:rFonts w:ascii="Arial" w:hAnsi="Arial" w:cs="Arial"/>
          <w:sz w:val="18"/>
          <w:szCs w:val="18"/>
        </w:rPr>
        <w:t>r</w:t>
      </w:r>
      <w:r w:rsidR="00694BC4" w:rsidRPr="00694BC4">
        <w:rPr>
          <w:rFonts w:ascii="Arial" w:hAnsi="Arial" w:cs="Arial"/>
          <w:b/>
          <w:color w:val="FF0000"/>
          <w:sz w:val="18"/>
          <w:szCs w:val="18"/>
          <w:vertAlign w:val="superscript"/>
        </w:rPr>
        <w:t>31</w:t>
      </w:r>
      <w:r w:rsidR="00694BC4">
        <w:rPr>
          <w:rFonts w:ascii="Arial" w:hAnsi="Arial" w:cs="Arial"/>
          <w:color w:val="0070C0"/>
          <w:sz w:val="18"/>
          <w:szCs w:val="18"/>
        </w:rPr>
        <w:t>.</w:t>
      </w:r>
    </w:p>
    <w:p w:rsidR="00C114A3" w:rsidRPr="004C4807" w:rsidRDefault="00C114A3" w:rsidP="00C114A3">
      <w:pPr>
        <w:pStyle w:val="ListeParagraf"/>
        <w:numPr>
          <w:ilvl w:val="0"/>
          <w:numId w:val="5"/>
        </w:numPr>
        <w:autoSpaceDE w:val="0"/>
        <w:autoSpaceDN w:val="0"/>
        <w:adjustRightInd w:val="0"/>
        <w:spacing w:after="0" w:line="240" w:lineRule="auto"/>
        <w:rPr>
          <w:rFonts w:ascii="Arial" w:hAnsi="Arial" w:cs="Arial"/>
          <w:sz w:val="18"/>
          <w:szCs w:val="18"/>
        </w:rPr>
      </w:pPr>
      <w:r w:rsidRPr="004C4807">
        <w:rPr>
          <w:rFonts w:ascii="Arial" w:hAnsi="Arial" w:cs="Arial"/>
          <w:sz w:val="18"/>
          <w:szCs w:val="18"/>
        </w:rPr>
        <w:t>Tam patofizyolojik mekanizmalar belirsizliğini korurken,</w:t>
      </w:r>
      <w:r w:rsidR="005C76E7" w:rsidRPr="004C4807">
        <w:rPr>
          <w:rFonts w:ascii="Arial" w:hAnsi="Arial" w:cs="Arial"/>
          <w:sz w:val="18"/>
          <w:szCs w:val="18"/>
        </w:rPr>
        <w:t xml:space="preserve"> </w:t>
      </w:r>
      <w:r w:rsidRPr="004C4807">
        <w:rPr>
          <w:rFonts w:ascii="Arial" w:hAnsi="Arial" w:cs="Arial"/>
          <w:sz w:val="18"/>
          <w:szCs w:val="18"/>
        </w:rPr>
        <w:t>böbrekler kapsüllenmiş organlar olduğundan,</w:t>
      </w:r>
    </w:p>
    <w:p w:rsidR="000E75E8" w:rsidRPr="004C4807" w:rsidRDefault="00C114A3" w:rsidP="005C76E7">
      <w:pPr>
        <w:autoSpaceDE w:val="0"/>
        <w:autoSpaceDN w:val="0"/>
        <w:adjustRightInd w:val="0"/>
        <w:spacing w:after="0" w:line="240" w:lineRule="auto"/>
        <w:ind w:left="360"/>
      </w:pPr>
      <w:r w:rsidRPr="004C4807">
        <w:rPr>
          <w:rFonts w:ascii="Arial" w:hAnsi="Arial" w:cs="Arial"/>
          <w:sz w:val="18"/>
          <w:szCs w:val="18"/>
        </w:rPr>
        <w:t xml:space="preserve">nefronlardaki  konjesyonun miktarı, </w:t>
      </w:r>
      <w:r w:rsidR="00DE2493" w:rsidRPr="004C4807">
        <w:rPr>
          <w:rFonts w:ascii="Arial" w:hAnsi="Arial" w:cs="Arial"/>
          <w:sz w:val="18"/>
          <w:szCs w:val="18"/>
        </w:rPr>
        <w:t xml:space="preserve"> -</w:t>
      </w:r>
      <w:r w:rsidR="005E7695" w:rsidRPr="004C4807">
        <w:rPr>
          <w:rFonts w:ascii="Arial" w:hAnsi="Arial" w:cs="Arial"/>
          <w:sz w:val="18"/>
          <w:szCs w:val="18"/>
        </w:rPr>
        <w:t>a)</w:t>
      </w:r>
      <w:r w:rsidR="00DE2493" w:rsidRPr="004C4807">
        <w:rPr>
          <w:rFonts w:ascii="Arial" w:hAnsi="Arial" w:cs="Arial"/>
          <w:sz w:val="18"/>
          <w:szCs w:val="18"/>
        </w:rPr>
        <w:t xml:space="preserve"> </w:t>
      </w:r>
      <w:r w:rsidR="005E7695" w:rsidRPr="004C4807">
        <w:rPr>
          <w:rFonts w:ascii="Arial" w:hAnsi="Arial" w:cs="Arial"/>
          <w:sz w:val="18"/>
          <w:szCs w:val="18"/>
        </w:rPr>
        <w:t>intrar</w:t>
      </w:r>
      <w:r w:rsidR="00DE2493" w:rsidRPr="004C4807">
        <w:rPr>
          <w:rFonts w:ascii="Arial" w:hAnsi="Arial" w:cs="Arial"/>
          <w:sz w:val="18"/>
          <w:szCs w:val="18"/>
        </w:rPr>
        <w:t>en</w:t>
      </w:r>
      <w:r w:rsidR="005C76E7" w:rsidRPr="004C4807">
        <w:rPr>
          <w:rFonts w:ascii="Arial" w:hAnsi="Arial" w:cs="Arial"/>
          <w:sz w:val="18"/>
          <w:szCs w:val="18"/>
        </w:rPr>
        <w:t xml:space="preserve">al </w:t>
      </w:r>
      <w:r w:rsidR="00395FE5" w:rsidRPr="004C4807">
        <w:rPr>
          <w:rFonts w:ascii="Arial" w:hAnsi="Arial" w:cs="Arial"/>
          <w:sz w:val="18"/>
          <w:szCs w:val="18"/>
        </w:rPr>
        <w:t xml:space="preserve">venöz basınç artışı </w:t>
      </w:r>
      <w:r w:rsidR="00DE2493" w:rsidRPr="004C4807">
        <w:rPr>
          <w:rFonts w:ascii="Arial" w:hAnsi="Arial" w:cs="Arial"/>
          <w:sz w:val="18"/>
          <w:szCs w:val="18"/>
        </w:rPr>
        <w:t xml:space="preserve"> </w:t>
      </w:r>
      <w:r w:rsidR="005C76E7" w:rsidRPr="004C4807">
        <w:rPr>
          <w:rFonts w:ascii="Arial" w:hAnsi="Arial" w:cs="Arial"/>
          <w:sz w:val="18"/>
          <w:szCs w:val="18"/>
        </w:rPr>
        <w:t xml:space="preserve">(afferent arterolar ve intraglomerüler basınç düşmese bile ) </w:t>
      </w:r>
      <w:r w:rsidR="00DE2493" w:rsidRPr="004C4807">
        <w:rPr>
          <w:rFonts w:ascii="Arial" w:hAnsi="Arial" w:cs="Arial"/>
          <w:sz w:val="18"/>
          <w:szCs w:val="18"/>
        </w:rPr>
        <w:t>glomerülo-tubuler gradiyent</w:t>
      </w:r>
      <w:r w:rsidR="000E75E8" w:rsidRPr="004C4807">
        <w:rPr>
          <w:rFonts w:ascii="Arial" w:hAnsi="Arial" w:cs="Arial"/>
          <w:sz w:val="18"/>
          <w:szCs w:val="18"/>
        </w:rPr>
        <w:t xml:space="preserve"> ve GFR’yi düşürür</w:t>
      </w:r>
      <w:r w:rsidR="00DE2493" w:rsidRPr="004C4807">
        <w:rPr>
          <w:rFonts w:ascii="Arial" w:hAnsi="Arial" w:cs="Arial"/>
          <w:sz w:val="18"/>
          <w:szCs w:val="18"/>
        </w:rPr>
        <w:t xml:space="preserve"> ve</w:t>
      </w:r>
      <w:r w:rsidR="000E75E8" w:rsidRPr="004C4807">
        <w:rPr>
          <w:rFonts w:ascii="Arial" w:hAnsi="Arial" w:cs="Arial"/>
          <w:sz w:val="18"/>
          <w:szCs w:val="18"/>
        </w:rPr>
        <w:t>,</w:t>
      </w:r>
      <w:r w:rsidR="00DE2493" w:rsidRPr="004C4807">
        <w:rPr>
          <w:rFonts w:ascii="Arial" w:hAnsi="Arial" w:cs="Arial"/>
          <w:sz w:val="18"/>
          <w:szCs w:val="18"/>
        </w:rPr>
        <w:t xml:space="preserve"> </w:t>
      </w:r>
      <w:r w:rsidR="00395FE5" w:rsidRPr="004C4807">
        <w:rPr>
          <w:rFonts w:ascii="Arial" w:hAnsi="Arial" w:cs="Arial"/>
          <w:sz w:val="18"/>
          <w:szCs w:val="18"/>
        </w:rPr>
        <w:t>–b)</w:t>
      </w:r>
      <w:r w:rsidR="005C76E7" w:rsidRPr="004C4807">
        <w:rPr>
          <w:rFonts w:ascii="Arial" w:hAnsi="Arial" w:cs="Arial"/>
          <w:sz w:val="18"/>
          <w:szCs w:val="18"/>
        </w:rPr>
        <w:t xml:space="preserve"> </w:t>
      </w:r>
      <w:r w:rsidR="00DE2493" w:rsidRPr="004C4807">
        <w:rPr>
          <w:rFonts w:ascii="Arial" w:hAnsi="Arial" w:cs="Arial"/>
          <w:sz w:val="18"/>
          <w:szCs w:val="18"/>
        </w:rPr>
        <w:t xml:space="preserve"> </w:t>
      </w:r>
      <w:r w:rsidR="00395FE5" w:rsidRPr="004C4807">
        <w:rPr>
          <w:rFonts w:ascii="Arial" w:hAnsi="Arial" w:cs="Arial"/>
          <w:sz w:val="18"/>
          <w:szCs w:val="18"/>
        </w:rPr>
        <w:t xml:space="preserve">eksternal </w:t>
      </w:r>
      <w:r w:rsidR="00DE2493" w:rsidRPr="004C4807">
        <w:rPr>
          <w:rFonts w:ascii="Arial" w:hAnsi="Arial" w:cs="Arial"/>
          <w:sz w:val="18"/>
          <w:szCs w:val="18"/>
        </w:rPr>
        <w:t xml:space="preserve">tubuler kompresyon ile tubuler artrofiye bağlı </w:t>
      </w:r>
      <w:r w:rsidR="00EF656A" w:rsidRPr="004C4807">
        <w:rPr>
          <w:rFonts w:ascii="Arial" w:hAnsi="Arial" w:cs="Arial"/>
          <w:sz w:val="18"/>
          <w:szCs w:val="18"/>
        </w:rPr>
        <w:t xml:space="preserve">yükselen bowman kapsülü basıncı ile </w:t>
      </w:r>
      <w:r w:rsidRPr="004C4807">
        <w:rPr>
          <w:rFonts w:ascii="Arial" w:hAnsi="Arial" w:cs="Arial"/>
          <w:sz w:val="18"/>
          <w:szCs w:val="18"/>
        </w:rPr>
        <w:t>glomer</w:t>
      </w:r>
      <w:r w:rsidR="005E7695" w:rsidRPr="004C4807">
        <w:rPr>
          <w:rFonts w:ascii="Arial" w:hAnsi="Arial" w:cs="Arial"/>
          <w:sz w:val="18"/>
          <w:szCs w:val="18"/>
        </w:rPr>
        <w:t xml:space="preserve">üllerde filtrasyon gradiyenti yanında  </w:t>
      </w:r>
      <w:r w:rsidRPr="004C4807">
        <w:rPr>
          <w:rFonts w:ascii="Arial" w:hAnsi="Arial" w:cs="Arial"/>
          <w:sz w:val="18"/>
          <w:szCs w:val="18"/>
        </w:rPr>
        <w:t xml:space="preserve"> </w:t>
      </w:r>
      <w:r w:rsidR="00395FE5" w:rsidRPr="004C4807">
        <w:rPr>
          <w:rFonts w:ascii="Arial" w:hAnsi="Arial" w:cs="Arial"/>
          <w:sz w:val="18"/>
          <w:szCs w:val="18"/>
        </w:rPr>
        <w:t xml:space="preserve">progressif parenkimal böbrek hasarına götürecek </w:t>
      </w:r>
      <w:r w:rsidRPr="004C4807">
        <w:rPr>
          <w:rFonts w:ascii="Arial" w:hAnsi="Arial" w:cs="Arial"/>
          <w:sz w:val="18"/>
          <w:szCs w:val="18"/>
        </w:rPr>
        <w:t>b</w:t>
      </w:r>
      <w:r w:rsidR="005E7695" w:rsidRPr="004C4807">
        <w:rPr>
          <w:rFonts w:ascii="Arial" w:hAnsi="Arial" w:cs="Arial"/>
          <w:sz w:val="18"/>
          <w:szCs w:val="18"/>
        </w:rPr>
        <w:t>öbr</w:t>
      </w:r>
      <w:r w:rsidR="00395FE5" w:rsidRPr="004C4807">
        <w:rPr>
          <w:rFonts w:ascii="Arial" w:hAnsi="Arial" w:cs="Arial"/>
          <w:sz w:val="18"/>
          <w:szCs w:val="18"/>
        </w:rPr>
        <w:t>ek tübüllerini düzeyinde  hasara</w:t>
      </w:r>
      <w:r w:rsidRPr="004C4807">
        <w:rPr>
          <w:rFonts w:ascii="Arial" w:hAnsi="Arial" w:cs="Arial"/>
          <w:sz w:val="18"/>
          <w:szCs w:val="18"/>
        </w:rPr>
        <w:t xml:space="preserve"> </w:t>
      </w:r>
      <w:r w:rsidR="005E7695" w:rsidRPr="004C4807">
        <w:rPr>
          <w:rFonts w:ascii="Arial" w:hAnsi="Arial" w:cs="Arial"/>
          <w:sz w:val="18"/>
          <w:szCs w:val="18"/>
        </w:rPr>
        <w:t>(</w:t>
      </w:r>
      <w:proofErr w:type="gramStart"/>
      <w:r w:rsidR="005E7695" w:rsidRPr="004C4807">
        <w:rPr>
          <w:rFonts w:ascii="Arial" w:hAnsi="Arial" w:cs="Arial"/>
          <w:sz w:val="18"/>
          <w:szCs w:val="18"/>
        </w:rPr>
        <w:t>albümin , sodyum</w:t>
      </w:r>
      <w:proofErr w:type="gramEnd"/>
      <w:r w:rsidR="005E7695" w:rsidRPr="004C4807">
        <w:rPr>
          <w:rFonts w:ascii="Arial" w:hAnsi="Arial" w:cs="Arial"/>
          <w:sz w:val="18"/>
          <w:szCs w:val="18"/>
        </w:rPr>
        <w:t xml:space="preserve"> kaybı ile) </w:t>
      </w:r>
      <w:r w:rsidR="00395FE5" w:rsidRPr="004C4807">
        <w:rPr>
          <w:rFonts w:ascii="Arial" w:hAnsi="Arial" w:cs="Arial"/>
          <w:sz w:val="18"/>
          <w:szCs w:val="18"/>
        </w:rPr>
        <w:t>yol açabilir</w:t>
      </w:r>
      <w:r w:rsidRPr="004C4807">
        <w:rPr>
          <w:rFonts w:ascii="Arial" w:hAnsi="Arial" w:cs="Arial"/>
          <w:sz w:val="18"/>
          <w:szCs w:val="18"/>
        </w:rPr>
        <w:t>.</w:t>
      </w:r>
      <w:r w:rsidR="00395FE5" w:rsidRPr="004C4807">
        <w:t xml:space="preserve"> </w:t>
      </w:r>
    </w:p>
    <w:p w:rsidR="00C114A3" w:rsidRDefault="00395FE5" w:rsidP="005C76E7">
      <w:pPr>
        <w:autoSpaceDE w:val="0"/>
        <w:autoSpaceDN w:val="0"/>
        <w:adjustRightInd w:val="0"/>
        <w:spacing w:after="0" w:line="240" w:lineRule="auto"/>
        <w:ind w:left="360"/>
        <w:rPr>
          <w:rFonts w:ascii="Arial" w:hAnsi="Arial" w:cs="Arial"/>
          <w:color w:val="0070C0"/>
          <w:sz w:val="18"/>
          <w:szCs w:val="18"/>
        </w:rPr>
      </w:pPr>
      <w:r w:rsidRPr="004C4807">
        <w:rPr>
          <w:rFonts w:ascii="Arial" w:hAnsi="Arial" w:cs="Arial"/>
          <w:sz w:val="18"/>
          <w:szCs w:val="18"/>
        </w:rPr>
        <w:t>Bununla birlikte, bu tür birlikteliklerin CVP'nin düşürülmesi ile böbrek fonksiyonunun uygun olarak düzeleceği anlamına gelmez.</w:t>
      </w:r>
      <w:r w:rsidR="0052231D" w:rsidRPr="004C4807">
        <w:t xml:space="preserve"> </w:t>
      </w:r>
      <w:r w:rsidR="00C144EE" w:rsidRPr="004C4807">
        <w:rPr>
          <w:rFonts w:ascii="Arial" w:hAnsi="Arial" w:cs="Arial"/>
          <w:sz w:val="18"/>
          <w:szCs w:val="18"/>
        </w:rPr>
        <w:t>Aslında,</w:t>
      </w:r>
      <w:r w:rsidR="0052231D" w:rsidRPr="004C4807">
        <w:rPr>
          <w:rFonts w:ascii="Arial" w:hAnsi="Arial" w:cs="Arial"/>
          <w:sz w:val="18"/>
          <w:szCs w:val="18"/>
        </w:rPr>
        <w:t xml:space="preserve"> akut KY için tedavi edilen hastalar</w:t>
      </w:r>
      <w:r w:rsidR="00C144EE" w:rsidRPr="004C4807">
        <w:rPr>
          <w:rFonts w:ascii="Arial" w:hAnsi="Arial" w:cs="Arial"/>
          <w:sz w:val="18"/>
          <w:szCs w:val="18"/>
        </w:rPr>
        <w:t>da</w:t>
      </w:r>
      <w:r w:rsidR="0052231D" w:rsidRPr="004C4807">
        <w:rPr>
          <w:rFonts w:ascii="Arial" w:hAnsi="Arial" w:cs="Arial"/>
          <w:sz w:val="18"/>
          <w:szCs w:val="18"/>
        </w:rPr>
        <w:t xml:space="preserve"> </w:t>
      </w:r>
      <w:r w:rsidR="00C144EE" w:rsidRPr="004C4807">
        <w:rPr>
          <w:rFonts w:ascii="Arial" w:hAnsi="Arial" w:cs="Arial"/>
          <w:sz w:val="18"/>
          <w:szCs w:val="18"/>
        </w:rPr>
        <w:t xml:space="preserve">sağ ventrikül disfonksiyonunun ekokardiyografik özellikleri; </w:t>
      </w:r>
      <w:r w:rsidR="0052231D" w:rsidRPr="004C4807">
        <w:rPr>
          <w:rFonts w:ascii="Arial" w:hAnsi="Arial" w:cs="Arial"/>
          <w:sz w:val="18"/>
          <w:szCs w:val="18"/>
        </w:rPr>
        <w:t xml:space="preserve">böbrek fonksiyonunda en büyük düzelme </w:t>
      </w:r>
      <w:r w:rsidR="00AA3AAB" w:rsidRPr="004C4807">
        <w:rPr>
          <w:rFonts w:ascii="Arial" w:hAnsi="Arial" w:cs="Arial"/>
          <w:sz w:val="18"/>
          <w:szCs w:val="18"/>
        </w:rPr>
        <w:t>yanıtı gösterdi</w:t>
      </w:r>
      <w:r w:rsidR="0052231D" w:rsidRPr="004C4807">
        <w:rPr>
          <w:rFonts w:ascii="Arial" w:hAnsi="Arial" w:cs="Arial"/>
          <w:sz w:val="18"/>
          <w:szCs w:val="18"/>
        </w:rPr>
        <w:t>.</w:t>
      </w:r>
      <w:r w:rsidR="0048749B" w:rsidRPr="004C4807">
        <w:rPr>
          <w:rFonts w:ascii="Arial" w:hAnsi="Arial" w:cs="Arial"/>
          <w:sz w:val="18"/>
          <w:szCs w:val="18"/>
        </w:rPr>
        <w:t xml:space="preserve"> Bu bulgular </w:t>
      </w:r>
      <w:r w:rsidR="0052231D" w:rsidRPr="004C4807">
        <w:t xml:space="preserve">  </w:t>
      </w:r>
      <w:r w:rsidR="00EB664B">
        <w:rPr>
          <w:rFonts w:ascii="Arial" w:hAnsi="Arial" w:cs="Arial"/>
          <w:sz w:val="18"/>
          <w:szCs w:val="18"/>
        </w:rPr>
        <w:t>k</w:t>
      </w:r>
      <w:r w:rsidR="0048749B" w:rsidRPr="004C4807">
        <w:rPr>
          <w:rFonts w:ascii="Arial" w:hAnsi="Arial" w:cs="Arial"/>
          <w:sz w:val="18"/>
          <w:szCs w:val="18"/>
        </w:rPr>
        <w:t>ötüleşen böbrek yetmezliği</w:t>
      </w:r>
      <w:r w:rsidR="0052231D" w:rsidRPr="004C4807">
        <w:rPr>
          <w:rFonts w:ascii="Arial" w:hAnsi="Arial" w:cs="Arial"/>
          <w:sz w:val="18"/>
          <w:szCs w:val="18"/>
        </w:rPr>
        <w:t xml:space="preserve"> gelişiminde sistemik venöz konjesyonun (altta yatan sağ KY'nin bir sonucu olarak) katkısını işaret etmiştir</w:t>
      </w:r>
      <w:r w:rsidR="0048749B" w:rsidRPr="0048749B">
        <w:rPr>
          <w:rFonts w:ascii="Arial" w:hAnsi="Arial" w:cs="Arial"/>
          <w:b/>
          <w:color w:val="FF0000"/>
          <w:sz w:val="18"/>
          <w:szCs w:val="18"/>
          <w:vertAlign w:val="superscript"/>
        </w:rPr>
        <w:t>32</w:t>
      </w:r>
      <w:r w:rsidR="0048749B">
        <w:rPr>
          <w:rFonts w:ascii="Arial" w:hAnsi="Arial" w:cs="Arial"/>
          <w:color w:val="0070C0"/>
          <w:sz w:val="18"/>
          <w:szCs w:val="18"/>
        </w:rPr>
        <w:t>.</w:t>
      </w:r>
    </w:p>
    <w:p w:rsidR="00395FE5" w:rsidRPr="005C76E7" w:rsidRDefault="00395FE5" w:rsidP="005C76E7">
      <w:pPr>
        <w:autoSpaceDE w:val="0"/>
        <w:autoSpaceDN w:val="0"/>
        <w:adjustRightInd w:val="0"/>
        <w:spacing w:after="0" w:line="240" w:lineRule="auto"/>
        <w:ind w:left="360"/>
        <w:rPr>
          <w:rFonts w:ascii="Arial" w:hAnsi="Arial" w:cs="Arial"/>
          <w:color w:val="0070C0"/>
          <w:sz w:val="18"/>
          <w:szCs w:val="18"/>
        </w:rPr>
      </w:pPr>
    </w:p>
    <w:p w:rsidR="00C15E12" w:rsidRDefault="00C15E12" w:rsidP="00C15E12">
      <w:pPr>
        <w:autoSpaceDE w:val="0"/>
        <w:autoSpaceDN w:val="0"/>
        <w:adjustRightInd w:val="0"/>
        <w:spacing w:after="0" w:line="240" w:lineRule="auto"/>
        <w:rPr>
          <w:rFonts w:ascii="AdvTT3713a231" w:hAnsi="AdvTT3713a231" w:cs="AdvTT3713a231"/>
          <w:b/>
          <w:color w:val="FF0000"/>
          <w:sz w:val="48"/>
          <w:szCs w:val="48"/>
          <w:highlight w:val="cyan"/>
          <w:u w:val="single"/>
        </w:rPr>
      </w:pPr>
    </w:p>
    <w:p w:rsidR="00C15E12" w:rsidRDefault="00C15E12" w:rsidP="0010374F">
      <w:pPr>
        <w:autoSpaceDE w:val="0"/>
        <w:autoSpaceDN w:val="0"/>
        <w:adjustRightInd w:val="0"/>
        <w:spacing w:after="0" w:line="240" w:lineRule="auto"/>
        <w:rPr>
          <w:rFonts w:ascii="AdvTT3713a231" w:hAnsi="AdvTT3713a231" w:cs="AdvTT3713a231"/>
          <w:color w:val="131413"/>
          <w:sz w:val="20"/>
          <w:szCs w:val="20"/>
        </w:rPr>
      </w:pPr>
    </w:p>
    <w:p w:rsidR="00C15E12" w:rsidRDefault="00C15E12" w:rsidP="0010374F">
      <w:pPr>
        <w:autoSpaceDE w:val="0"/>
        <w:autoSpaceDN w:val="0"/>
        <w:adjustRightInd w:val="0"/>
        <w:spacing w:after="0" w:line="240" w:lineRule="auto"/>
        <w:rPr>
          <w:rFonts w:ascii="AdvTT3713a231" w:hAnsi="AdvTT3713a231" w:cs="AdvTT3713a231"/>
          <w:color w:val="131413"/>
          <w:sz w:val="20"/>
          <w:szCs w:val="20"/>
        </w:rPr>
      </w:pPr>
    </w:p>
    <w:p w:rsidR="00484166" w:rsidRDefault="00E271DA" w:rsidP="008A1A1B">
      <w:pPr>
        <w:autoSpaceDE w:val="0"/>
        <w:autoSpaceDN w:val="0"/>
        <w:adjustRightInd w:val="0"/>
        <w:spacing w:after="0" w:line="240" w:lineRule="auto"/>
      </w:pPr>
      <w:r w:rsidRPr="004C4807">
        <w:rPr>
          <w:rFonts w:ascii="Arial" w:hAnsi="Arial" w:cs="Arial"/>
          <w:sz w:val="18"/>
          <w:szCs w:val="18"/>
        </w:rPr>
        <w:t>Sistemik venöz konjesyonda böbrek fonksiyon bozukluğunun alternatif</w:t>
      </w:r>
      <w:r w:rsidR="001A3785" w:rsidRPr="004C4807">
        <w:rPr>
          <w:rFonts w:ascii="Arial" w:hAnsi="Arial" w:cs="Arial"/>
          <w:sz w:val="18"/>
          <w:szCs w:val="18"/>
        </w:rPr>
        <w:t xml:space="preserve"> açıklaması böbreklerin dışında</w:t>
      </w:r>
      <w:r w:rsidRPr="004C4807">
        <w:rPr>
          <w:rFonts w:ascii="Arial" w:hAnsi="Arial" w:cs="Arial"/>
          <w:sz w:val="18"/>
          <w:szCs w:val="18"/>
        </w:rPr>
        <w:t xml:space="preserve"> olabilir</w:t>
      </w:r>
      <w:r w:rsidRPr="004C4807">
        <w:rPr>
          <w:rFonts w:ascii="AdvTT3713a231" w:hAnsi="AdvTT3713a231" w:cs="AdvTT3713a231"/>
          <w:sz w:val="20"/>
          <w:szCs w:val="20"/>
        </w:rPr>
        <w:t>.</w:t>
      </w:r>
      <w:r w:rsidRPr="004C4807">
        <w:t xml:space="preserve"> </w:t>
      </w:r>
      <w:r w:rsidR="001A3785" w:rsidRPr="004C4807">
        <w:rPr>
          <w:rFonts w:ascii="Arial" w:hAnsi="Arial" w:cs="Arial"/>
          <w:sz w:val="18"/>
          <w:szCs w:val="18"/>
        </w:rPr>
        <w:t>Asit, vis</w:t>
      </w:r>
      <w:r w:rsidRPr="004C4807">
        <w:rPr>
          <w:rFonts w:ascii="Arial" w:hAnsi="Arial" w:cs="Arial"/>
          <w:sz w:val="18"/>
          <w:szCs w:val="18"/>
        </w:rPr>
        <w:t xml:space="preserve">eral ödem ve hatta ileri konjestif KY'de </w:t>
      </w:r>
      <w:proofErr w:type="gramStart"/>
      <w:r w:rsidRPr="004C4807">
        <w:rPr>
          <w:rFonts w:ascii="Arial" w:hAnsi="Arial" w:cs="Arial"/>
          <w:sz w:val="18"/>
          <w:szCs w:val="18"/>
        </w:rPr>
        <w:t>splaknik  dolaşımının</w:t>
      </w:r>
      <w:proofErr w:type="gramEnd"/>
      <w:r w:rsidRPr="004C4807">
        <w:rPr>
          <w:rFonts w:ascii="Arial" w:hAnsi="Arial" w:cs="Arial"/>
          <w:sz w:val="18"/>
          <w:szCs w:val="18"/>
        </w:rPr>
        <w:t xml:space="preserve">  dolup şişmesi  </w:t>
      </w:r>
      <w:r w:rsidR="00EB664B" w:rsidRPr="00B04948">
        <w:rPr>
          <w:rFonts w:ascii="Arial" w:hAnsi="Arial" w:cs="Arial"/>
          <w:sz w:val="18"/>
          <w:szCs w:val="18"/>
        </w:rPr>
        <w:t>ve</w:t>
      </w:r>
      <w:r w:rsidR="00EB664B">
        <w:rPr>
          <w:rFonts w:ascii="Arial" w:hAnsi="Arial" w:cs="Arial"/>
          <w:sz w:val="18"/>
          <w:szCs w:val="18"/>
        </w:rPr>
        <w:t xml:space="preserve"> </w:t>
      </w:r>
      <w:r w:rsidRPr="004C4807">
        <w:rPr>
          <w:rFonts w:ascii="Arial" w:hAnsi="Arial" w:cs="Arial"/>
          <w:sz w:val="18"/>
          <w:szCs w:val="18"/>
        </w:rPr>
        <w:t>intraabdominal basıncın</w:t>
      </w:r>
      <w:r w:rsidR="00484166" w:rsidRPr="004C4807">
        <w:rPr>
          <w:rFonts w:ascii="Arial" w:hAnsi="Arial" w:cs="Arial"/>
          <w:sz w:val="18"/>
          <w:szCs w:val="18"/>
        </w:rPr>
        <w:t xml:space="preserve"> </w:t>
      </w:r>
      <w:r w:rsidR="002568EB" w:rsidRPr="004C4807">
        <w:rPr>
          <w:rFonts w:ascii="Arial" w:hAnsi="Arial" w:cs="Arial"/>
          <w:sz w:val="18"/>
          <w:szCs w:val="18"/>
        </w:rPr>
        <w:t xml:space="preserve"> </w:t>
      </w:r>
      <w:r w:rsidR="00484166" w:rsidRPr="004C4807">
        <w:rPr>
          <w:rFonts w:ascii="Arial" w:hAnsi="Arial" w:cs="Arial"/>
          <w:sz w:val="18"/>
          <w:szCs w:val="18"/>
        </w:rPr>
        <w:t>(IAB</w:t>
      </w:r>
      <w:r w:rsidR="002568EB" w:rsidRPr="004C4807">
        <w:rPr>
          <w:rFonts w:ascii="Arial" w:hAnsi="Arial" w:cs="Arial"/>
          <w:sz w:val="18"/>
          <w:szCs w:val="18"/>
        </w:rPr>
        <w:t>) yükselmesi</w:t>
      </w:r>
      <w:r w:rsidR="00EB664B">
        <w:rPr>
          <w:rFonts w:ascii="Arial" w:hAnsi="Arial" w:cs="Arial"/>
          <w:sz w:val="18"/>
          <w:szCs w:val="18"/>
        </w:rPr>
        <w:t xml:space="preserve">, </w:t>
      </w:r>
      <w:r w:rsidR="002568EB" w:rsidRPr="004C4807">
        <w:rPr>
          <w:rFonts w:ascii="Arial" w:hAnsi="Arial" w:cs="Arial"/>
          <w:sz w:val="18"/>
          <w:szCs w:val="18"/>
        </w:rPr>
        <w:t xml:space="preserve">bozulmuş böbrek fonksiyonu ile ilişkili  </w:t>
      </w:r>
      <w:r w:rsidRPr="004C4807">
        <w:rPr>
          <w:rFonts w:ascii="Arial" w:hAnsi="Arial" w:cs="Arial"/>
          <w:sz w:val="18"/>
          <w:szCs w:val="18"/>
        </w:rPr>
        <w:t>ekstrarenal</w:t>
      </w:r>
      <w:r w:rsidR="002568EB" w:rsidRPr="004C4807">
        <w:rPr>
          <w:rFonts w:ascii="Arial" w:hAnsi="Arial" w:cs="Arial"/>
          <w:sz w:val="18"/>
          <w:szCs w:val="18"/>
        </w:rPr>
        <w:t xml:space="preserve"> “kompresyon”  ile sonuçlanabilir</w:t>
      </w:r>
      <w:r w:rsidR="00484166" w:rsidRPr="008A1A1B">
        <w:rPr>
          <w:rFonts w:ascii="Arial" w:hAnsi="Arial" w:cs="Arial"/>
          <w:b/>
          <w:color w:val="FF0000"/>
          <w:sz w:val="18"/>
          <w:szCs w:val="18"/>
          <w:vertAlign w:val="superscript"/>
        </w:rPr>
        <w:t>33</w:t>
      </w:r>
      <w:r w:rsidRPr="008A1A1B">
        <w:rPr>
          <w:rFonts w:ascii="Arial" w:hAnsi="Arial" w:cs="Arial"/>
          <w:color w:val="0070C0"/>
          <w:sz w:val="18"/>
          <w:szCs w:val="18"/>
        </w:rPr>
        <w:t>.</w:t>
      </w:r>
      <w:r w:rsidR="00484166" w:rsidRPr="00484166">
        <w:t xml:space="preserve"> </w:t>
      </w:r>
    </w:p>
    <w:p w:rsidR="00171DBD" w:rsidRPr="004C4807" w:rsidRDefault="001A3785" w:rsidP="004C4807">
      <w:pPr>
        <w:pStyle w:val="ListeParagraf"/>
        <w:numPr>
          <w:ilvl w:val="3"/>
          <w:numId w:val="16"/>
        </w:numPr>
        <w:autoSpaceDE w:val="0"/>
        <w:autoSpaceDN w:val="0"/>
        <w:adjustRightInd w:val="0"/>
        <w:spacing w:after="0" w:line="240" w:lineRule="auto"/>
        <w:rPr>
          <w:rFonts w:ascii="Arial" w:hAnsi="Arial" w:cs="Arial"/>
          <w:sz w:val="18"/>
          <w:szCs w:val="18"/>
        </w:rPr>
      </w:pPr>
      <w:r w:rsidRPr="004C4807">
        <w:rPr>
          <w:rFonts w:ascii="Arial" w:hAnsi="Arial" w:cs="Arial"/>
          <w:sz w:val="18"/>
          <w:szCs w:val="18"/>
        </w:rPr>
        <w:t>Bir hasta alt</w:t>
      </w:r>
      <w:r w:rsidR="00EB664B">
        <w:rPr>
          <w:rFonts w:ascii="Arial" w:hAnsi="Arial" w:cs="Arial"/>
          <w:sz w:val="18"/>
          <w:szCs w:val="18"/>
        </w:rPr>
        <w:t xml:space="preserve"> </w:t>
      </w:r>
      <w:r w:rsidRPr="004C4807">
        <w:rPr>
          <w:rFonts w:ascii="Arial" w:hAnsi="Arial" w:cs="Arial"/>
          <w:sz w:val="18"/>
          <w:szCs w:val="18"/>
        </w:rPr>
        <w:t>grubunda</w:t>
      </w:r>
      <w:r w:rsidR="00484166" w:rsidRPr="004C4807">
        <w:rPr>
          <w:rFonts w:ascii="Arial" w:hAnsi="Arial" w:cs="Arial"/>
          <w:sz w:val="18"/>
          <w:szCs w:val="18"/>
        </w:rPr>
        <w:t>, refrakter böbrek y</w:t>
      </w:r>
      <w:r w:rsidR="00171DBD" w:rsidRPr="004C4807">
        <w:rPr>
          <w:rFonts w:ascii="Arial" w:hAnsi="Arial" w:cs="Arial"/>
          <w:sz w:val="18"/>
          <w:szCs w:val="18"/>
        </w:rPr>
        <w:t>etmezliği</w:t>
      </w:r>
      <w:r w:rsidRPr="004C4807">
        <w:rPr>
          <w:rFonts w:ascii="Arial" w:hAnsi="Arial" w:cs="Arial"/>
          <w:sz w:val="18"/>
          <w:szCs w:val="18"/>
        </w:rPr>
        <w:t xml:space="preserve"> </w:t>
      </w:r>
      <w:r w:rsidR="00630CA8" w:rsidRPr="004C4807">
        <w:rPr>
          <w:rFonts w:ascii="Arial" w:hAnsi="Arial" w:cs="Arial"/>
          <w:sz w:val="18"/>
          <w:szCs w:val="18"/>
        </w:rPr>
        <w:t>tekabül eden persistan yüksek intraabdominal basıncı (IAB)</w:t>
      </w:r>
      <w:r w:rsidR="00171DBD" w:rsidRPr="004C4807">
        <w:rPr>
          <w:rFonts w:ascii="Arial" w:hAnsi="Arial" w:cs="Arial"/>
          <w:sz w:val="18"/>
          <w:szCs w:val="18"/>
        </w:rPr>
        <w:t xml:space="preserve"> </w:t>
      </w:r>
      <w:r w:rsidR="00630CA8" w:rsidRPr="004C4807">
        <w:rPr>
          <w:rFonts w:ascii="Arial" w:hAnsi="Arial" w:cs="Arial"/>
          <w:sz w:val="18"/>
          <w:szCs w:val="18"/>
        </w:rPr>
        <w:t>çoğu durumda d</w:t>
      </w:r>
      <w:r w:rsidR="00484166" w:rsidRPr="004C4807">
        <w:rPr>
          <w:rFonts w:ascii="Arial" w:hAnsi="Arial" w:cs="Arial"/>
          <w:sz w:val="18"/>
          <w:szCs w:val="18"/>
        </w:rPr>
        <w:t>iüretik ve vazo</w:t>
      </w:r>
      <w:r w:rsidR="00171DBD" w:rsidRPr="004C4807">
        <w:rPr>
          <w:rFonts w:ascii="Arial" w:hAnsi="Arial" w:cs="Arial"/>
          <w:sz w:val="18"/>
          <w:szCs w:val="18"/>
        </w:rPr>
        <w:t>aktif tedavi</w:t>
      </w:r>
      <w:r w:rsidR="00630CA8" w:rsidRPr="004C4807">
        <w:rPr>
          <w:rFonts w:ascii="Arial" w:hAnsi="Arial" w:cs="Arial"/>
          <w:sz w:val="18"/>
          <w:szCs w:val="18"/>
        </w:rPr>
        <w:t xml:space="preserve"> </w:t>
      </w:r>
      <w:proofErr w:type="gramStart"/>
      <w:r w:rsidR="00630CA8" w:rsidRPr="004C4807">
        <w:rPr>
          <w:rFonts w:ascii="Arial" w:hAnsi="Arial" w:cs="Arial"/>
          <w:sz w:val="18"/>
          <w:szCs w:val="18"/>
        </w:rPr>
        <w:t>kombinasyonu</w:t>
      </w:r>
      <w:proofErr w:type="gramEnd"/>
      <w:r w:rsidR="00630CA8" w:rsidRPr="004C4807">
        <w:rPr>
          <w:rFonts w:ascii="Arial" w:hAnsi="Arial" w:cs="Arial"/>
          <w:sz w:val="18"/>
          <w:szCs w:val="18"/>
        </w:rPr>
        <w:t xml:space="preserve"> </w:t>
      </w:r>
      <w:r w:rsidR="00484166" w:rsidRPr="004C4807">
        <w:rPr>
          <w:rFonts w:ascii="Arial" w:hAnsi="Arial" w:cs="Arial"/>
          <w:sz w:val="18"/>
          <w:szCs w:val="18"/>
        </w:rPr>
        <w:t>normal ar</w:t>
      </w:r>
      <w:r w:rsidR="00630CA8" w:rsidRPr="004C4807">
        <w:rPr>
          <w:rFonts w:ascii="Arial" w:hAnsi="Arial" w:cs="Arial"/>
          <w:sz w:val="18"/>
          <w:szCs w:val="18"/>
        </w:rPr>
        <w:t>alığa düşürebilir</w:t>
      </w:r>
      <w:r w:rsidR="00171DBD" w:rsidRPr="004C4807">
        <w:rPr>
          <w:rFonts w:ascii="Arial" w:hAnsi="Arial" w:cs="Arial"/>
          <w:sz w:val="18"/>
          <w:szCs w:val="18"/>
        </w:rPr>
        <w:t>.</w:t>
      </w:r>
      <w:r w:rsidR="00630CA8" w:rsidRPr="004C4807">
        <w:rPr>
          <w:rFonts w:ascii="Arial" w:hAnsi="Arial" w:cs="Arial"/>
          <w:sz w:val="18"/>
          <w:szCs w:val="18"/>
        </w:rPr>
        <w:t xml:space="preserve"> </w:t>
      </w:r>
      <w:r w:rsidR="00630CA8" w:rsidRPr="004C4807">
        <w:rPr>
          <w:rFonts w:ascii="Arial" w:hAnsi="Arial" w:cs="Arial"/>
          <w:color w:val="0070C0"/>
          <w:sz w:val="18"/>
          <w:szCs w:val="18"/>
        </w:rPr>
        <w:t xml:space="preserve">, </w:t>
      </w:r>
      <w:r w:rsidR="00171DBD" w:rsidRPr="004C4807">
        <w:rPr>
          <w:rFonts w:ascii="Arial" w:hAnsi="Arial" w:cs="Arial"/>
          <w:color w:val="0070C0"/>
          <w:sz w:val="18"/>
          <w:szCs w:val="18"/>
        </w:rPr>
        <w:t xml:space="preserve">  </w:t>
      </w:r>
      <w:r w:rsidR="00171DBD" w:rsidRPr="004C4807">
        <w:rPr>
          <w:rFonts w:ascii="Arial" w:hAnsi="Arial" w:cs="Arial"/>
          <w:sz w:val="18"/>
          <w:szCs w:val="18"/>
        </w:rPr>
        <w:t>düzelen İA</w:t>
      </w:r>
      <w:r w:rsidR="00630CA8" w:rsidRPr="004C4807">
        <w:rPr>
          <w:rFonts w:ascii="Arial" w:hAnsi="Arial" w:cs="Arial"/>
          <w:sz w:val="18"/>
          <w:szCs w:val="18"/>
        </w:rPr>
        <w:t xml:space="preserve">B’nin GFR düzelmesindeki </w:t>
      </w:r>
      <w:r w:rsidR="00171DBD" w:rsidRPr="004C4807">
        <w:rPr>
          <w:rFonts w:ascii="Arial" w:hAnsi="Arial" w:cs="Arial"/>
          <w:sz w:val="18"/>
          <w:szCs w:val="18"/>
        </w:rPr>
        <w:t>etkisini göstermektedir.</w:t>
      </w:r>
      <w:r w:rsidR="00171DBD" w:rsidRPr="004C4807">
        <w:t xml:space="preserve"> </w:t>
      </w:r>
    </w:p>
    <w:p w:rsidR="00E271DA" w:rsidRPr="004C4807" w:rsidRDefault="007C61B7" w:rsidP="004C4807">
      <w:pPr>
        <w:pStyle w:val="ListeParagraf"/>
        <w:numPr>
          <w:ilvl w:val="3"/>
          <w:numId w:val="16"/>
        </w:numPr>
        <w:autoSpaceDE w:val="0"/>
        <w:autoSpaceDN w:val="0"/>
        <w:adjustRightInd w:val="0"/>
        <w:spacing w:after="0" w:line="240" w:lineRule="auto"/>
        <w:rPr>
          <w:rFonts w:ascii="Arial" w:hAnsi="Arial" w:cs="Arial"/>
          <w:color w:val="0070C0"/>
          <w:sz w:val="18"/>
          <w:szCs w:val="18"/>
        </w:rPr>
      </w:pPr>
      <w:r w:rsidRPr="004C4807">
        <w:rPr>
          <w:rFonts w:ascii="Arial" w:hAnsi="Arial" w:cs="Arial"/>
          <w:sz w:val="18"/>
          <w:szCs w:val="18"/>
        </w:rPr>
        <w:t>Bu durumda parasentez veya ultrafiltrasyonun</w:t>
      </w:r>
      <w:r w:rsidR="00FA57E8" w:rsidRPr="004C4807">
        <w:rPr>
          <w:rFonts w:ascii="Arial" w:hAnsi="Arial" w:cs="Arial"/>
          <w:sz w:val="18"/>
          <w:szCs w:val="18"/>
        </w:rPr>
        <w:t xml:space="preserve"> her</w:t>
      </w:r>
      <w:r w:rsidR="00EB664B">
        <w:rPr>
          <w:rFonts w:ascii="Arial" w:hAnsi="Arial" w:cs="Arial"/>
          <w:sz w:val="18"/>
          <w:szCs w:val="18"/>
        </w:rPr>
        <w:t xml:space="preserve"> </w:t>
      </w:r>
      <w:r w:rsidR="00FA57E8" w:rsidRPr="004C4807">
        <w:rPr>
          <w:rFonts w:ascii="Arial" w:hAnsi="Arial" w:cs="Arial"/>
          <w:sz w:val="18"/>
          <w:szCs w:val="18"/>
        </w:rPr>
        <w:t xml:space="preserve">ikisi de  </w:t>
      </w:r>
      <w:r w:rsidRPr="004C4807">
        <w:rPr>
          <w:rFonts w:ascii="Arial" w:hAnsi="Arial" w:cs="Arial"/>
          <w:sz w:val="18"/>
          <w:szCs w:val="18"/>
        </w:rPr>
        <w:t xml:space="preserve"> </w:t>
      </w:r>
      <w:r w:rsidR="00171DBD" w:rsidRPr="004C4807">
        <w:rPr>
          <w:rFonts w:ascii="Arial" w:hAnsi="Arial" w:cs="Arial"/>
          <w:sz w:val="18"/>
          <w:szCs w:val="18"/>
        </w:rPr>
        <w:t xml:space="preserve"> böbrek fonksiyonları</w:t>
      </w:r>
      <w:r w:rsidRPr="004C4807">
        <w:rPr>
          <w:rFonts w:ascii="Arial" w:hAnsi="Arial" w:cs="Arial"/>
          <w:sz w:val="18"/>
          <w:szCs w:val="18"/>
        </w:rPr>
        <w:t xml:space="preserve">nda düzelme olabileceği </w:t>
      </w:r>
      <w:r w:rsidR="00FA57E8" w:rsidRPr="004C4807">
        <w:rPr>
          <w:rFonts w:ascii="Arial" w:hAnsi="Arial" w:cs="Arial"/>
          <w:sz w:val="18"/>
          <w:szCs w:val="18"/>
        </w:rPr>
        <w:t>anlamına gelen İAB</w:t>
      </w:r>
      <w:r w:rsidR="007400F0" w:rsidRPr="004C4807">
        <w:rPr>
          <w:rFonts w:ascii="Arial" w:hAnsi="Arial" w:cs="Arial"/>
          <w:sz w:val="18"/>
          <w:szCs w:val="18"/>
        </w:rPr>
        <w:t>’de etkin düşüş</w:t>
      </w:r>
      <w:r w:rsidRPr="004C4807">
        <w:rPr>
          <w:rFonts w:ascii="Arial" w:hAnsi="Arial" w:cs="Arial"/>
          <w:sz w:val="18"/>
          <w:szCs w:val="18"/>
        </w:rPr>
        <w:t xml:space="preserve"> sağla</w:t>
      </w:r>
      <w:r w:rsidR="00FA57E8" w:rsidRPr="004C4807">
        <w:rPr>
          <w:rFonts w:ascii="Arial" w:hAnsi="Arial" w:cs="Arial"/>
          <w:sz w:val="18"/>
          <w:szCs w:val="18"/>
        </w:rPr>
        <w:t>mıştı</w:t>
      </w:r>
      <w:r w:rsidRPr="004C4807">
        <w:rPr>
          <w:rFonts w:ascii="Arial" w:hAnsi="Arial" w:cs="Arial"/>
          <w:sz w:val="18"/>
          <w:szCs w:val="18"/>
        </w:rPr>
        <w:t>r</w:t>
      </w:r>
      <w:r w:rsidR="00FC0624" w:rsidRPr="004C4807">
        <w:rPr>
          <w:rFonts w:ascii="Arial" w:hAnsi="Arial" w:cs="Arial"/>
          <w:b/>
          <w:color w:val="FF0000"/>
          <w:sz w:val="18"/>
          <w:szCs w:val="18"/>
          <w:vertAlign w:val="superscript"/>
        </w:rPr>
        <w:t>34</w:t>
      </w:r>
      <w:r w:rsidRPr="004C4807">
        <w:rPr>
          <w:rFonts w:ascii="Arial" w:hAnsi="Arial" w:cs="Arial"/>
          <w:color w:val="0070C0"/>
          <w:sz w:val="18"/>
          <w:szCs w:val="18"/>
        </w:rPr>
        <w:t>.</w:t>
      </w:r>
      <w:r w:rsidR="00FC0624" w:rsidRPr="004C4807">
        <w:rPr>
          <w:rFonts w:ascii="Arial" w:hAnsi="Arial" w:cs="Arial"/>
          <w:color w:val="0070C0"/>
          <w:sz w:val="18"/>
          <w:szCs w:val="18"/>
        </w:rPr>
        <w:t xml:space="preserve"> </w:t>
      </w:r>
      <w:r w:rsidR="00FC0624" w:rsidRPr="004C4807">
        <w:rPr>
          <w:rFonts w:ascii="Arial" w:hAnsi="Arial" w:cs="Arial"/>
          <w:sz w:val="18"/>
          <w:szCs w:val="18"/>
        </w:rPr>
        <w:t>Adenozin reseptör antagonisti Rolofilin altta yatan hafif- orta böbrek yetersizliği bulunan ve akut dekompanse KY ile kabul edilen hastalarda kan akımını muhtemelen iyileştirirken sonuçları düzeltmemiştir</w:t>
      </w:r>
      <w:r w:rsidR="00FC0624" w:rsidRPr="004C4807">
        <w:rPr>
          <w:rFonts w:ascii="Arial" w:hAnsi="Arial" w:cs="Arial"/>
          <w:b/>
          <w:color w:val="FF0000"/>
          <w:sz w:val="18"/>
          <w:szCs w:val="18"/>
          <w:vertAlign w:val="superscript"/>
        </w:rPr>
        <w:t>35</w:t>
      </w:r>
      <w:r w:rsidR="00FC0624" w:rsidRPr="004C4807">
        <w:rPr>
          <w:rFonts w:ascii="Arial" w:hAnsi="Arial" w:cs="Arial"/>
          <w:color w:val="0070C0"/>
          <w:sz w:val="18"/>
          <w:szCs w:val="18"/>
        </w:rPr>
        <w:t>.</w:t>
      </w:r>
    </w:p>
    <w:p w:rsidR="00882EFE" w:rsidRDefault="00882EFE" w:rsidP="00882EFE">
      <w:pPr>
        <w:autoSpaceDE w:val="0"/>
        <w:autoSpaceDN w:val="0"/>
        <w:adjustRightInd w:val="0"/>
        <w:spacing w:after="0" w:line="240" w:lineRule="auto"/>
        <w:rPr>
          <w:rFonts w:ascii="Arial" w:hAnsi="Arial" w:cs="Arial"/>
          <w:color w:val="0070C0"/>
          <w:sz w:val="18"/>
          <w:szCs w:val="18"/>
        </w:rPr>
      </w:pPr>
    </w:p>
    <w:p w:rsidR="00882EFE" w:rsidRDefault="00882EFE" w:rsidP="00882EFE">
      <w:pPr>
        <w:autoSpaceDE w:val="0"/>
        <w:autoSpaceDN w:val="0"/>
        <w:adjustRightInd w:val="0"/>
        <w:spacing w:after="0" w:line="240" w:lineRule="auto"/>
        <w:rPr>
          <w:rFonts w:ascii="Arial" w:hAnsi="Arial" w:cs="Arial"/>
          <w:color w:val="0070C0"/>
          <w:sz w:val="18"/>
          <w:szCs w:val="18"/>
        </w:rPr>
      </w:pPr>
    </w:p>
    <w:p w:rsidR="00882EFE" w:rsidRDefault="00882EFE" w:rsidP="00882EFE">
      <w:pPr>
        <w:autoSpaceDE w:val="0"/>
        <w:autoSpaceDN w:val="0"/>
        <w:adjustRightInd w:val="0"/>
        <w:spacing w:after="0" w:line="240" w:lineRule="auto"/>
        <w:rPr>
          <w:rFonts w:ascii="Times New Roman" w:eastAsia="Calibri" w:hAnsi="Times New Roman" w:cs="Times New Roman"/>
          <w:b/>
          <w:bCs/>
          <w:color w:val="FF0000"/>
          <w:kern w:val="24"/>
          <w:sz w:val="18"/>
          <w:szCs w:val="18"/>
          <w:u w:val="single"/>
        </w:rPr>
      </w:pPr>
      <w:r>
        <w:rPr>
          <w:noProof/>
          <w:lang w:eastAsia="tr-TR"/>
        </w:rPr>
        <w:drawing>
          <wp:inline distT="0" distB="0" distL="0" distR="0" wp14:anchorId="4CAE03AE" wp14:editId="270D715B">
            <wp:extent cx="3685771" cy="2553335"/>
            <wp:effectExtent l="0" t="0" r="0" b="0"/>
            <wp:docPr id="4" name="İçerik Yer Tutucusu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İçerik Yer Tutucusu 3"/>
                    <pic:cNvPicPr>
                      <a:picLocks noGrp="1" noChangeAspect="1"/>
                    </pic:cNvPicPr>
                  </pic:nvPicPr>
                  <pic:blipFill>
                    <a:blip r:embed="rId6"/>
                    <a:stretch>
                      <a:fillRect/>
                    </a:stretch>
                  </pic:blipFill>
                  <pic:spPr>
                    <a:xfrm>
                      <a:off x="0" y="0"/>
                      <a:ext cx="3701929" cy="2564529"/>
                    </a:xfrm>
                    <a:prstGeom prst="rect">
                      <a:avLst/>
                    </a:prstGeom>
                  </pic:spPr>
                </pic:pic>
              </a:graphicData>
            </a:graphic>
          </wp:inline>
        </w:drawing>
      </w:r>
    </w:p>
    <w:p w:rsidR="00882EFE" w:rsidRDefault="00882EFE" w:rsidP="00882EFE">
      <w:pPr>
        <w:autoSpaceDE w:val="0"/>
        <w:autoSpaceDN w:val="0"/>
        <w:adjustRightInd w:val="0"/>
        <w:spacing w:after="0" w:line="240" w:lineRule="auto"/>
        <w:rPr>
          <w:rFonts w:ascii="Times New Roman" w:eastAsia="Calibri" w:hAnsi="Times New Roman" w:cs="Times New Roman"/>
          <w:kern w:val="24"/>
          <w:sz w:val="18"/>
          <w:szCs w:val="18"/>
        </w:rPr>
      </w:pPr>
      <w:r w:rsidRPr="00B73B55">
        <w:rPr>
          <w:rFonts w:ascii="Times New Roman" w:eastAsia="Calibri" w:hAnsi="Times New Roman" w:cs="Times New Roman"/>
          <w:b/>
          <w:bCs/>
          <w:color w:val="FF0000"/>
          <w:kern w:val="24"/>
          <w:sz w:val="28"/>
          <w:szCs w:val="28"/>
          <w:u w:val="single"/>
        </w:rPr>
        <w:lastRenderedPageBreak/>
        <w:t>Fig -1.</w:t>
      </w:r>
      <w:r w:rsidRPr="00882EFE">
        <w:rPr>
          <w:rFonts w:ascii="Times New Roman" w:eastAsia="Calibri" w:hAnsi="Times New Roman" w:cs="Times New Roman"/>
          <w:color w:val="FF0000"/>
          <w:kern w:val="24"/>
          <w:sz w:val="18"/>
          <w:szCs w:val="18"/>
        </w:rPr>
        <w:t xml:space="preserve"> </w:t>
      </w:r>
      <w:r w:rsidRPr="004C4807">
        <w:rPr>
          <w:rFonts w:ascii="Times New Roman" w:eastAsia="Calibri" w:hAnsi="Times New Roman" w:cs="Times New Roman"/>
          <w:b/>
          <w:bCs/>
          <w:kern w:val="24"/>
          <w:sz w:val="20"/>
          <w:szCs w:val="20"/>
        </w:rPr>
        <w:t xml:space="preserve">GFR (glomerular </w:t>
      </w:r>
      <w:proofErr w:type="gramStart"/>
      <w:r w:rsidRPr="004C4807">
        <w:rPr>
          <w:rFonts w:ascii="Times New Roman" w:eastAsia="Calibri" w:hAnsi="Times New Roman" w:cs="Times New Roman"/>
          <w:b/>
          <w:bCs/>
          <w:kern w:val="24"/>
          <w:sz w:val="20"/>
          <w:szCs w:val="20"/>
        </w:rPr>
        <w:t xml:space="preserve">filtration </w:t>
      </w:r>
      <w:r w:rsidR="00E257B7">
        <w:rPr>
          <w:rFonts w:ascii="Times New Roman" w:eastAsia="Calibri" w:hAnsi="Times New Roman" w:cs="Times New Roman"/>
          <w:b/>
          <w:bCs/>
          <w:kern w:val="24"/>
          <w:sz w:val="20"/>
          <w:szCs w:val="20"/>
        </w:rPr>
        <w:t xml:space="preserve"> </w:t>
      </w:r>
      <w:r w:rsidRPr="004C4807">
        <w:rPr>
          <w:rFonts w:ascii="Times New Roman" w:eastAsia="Calibri" w:hAnsi="Times New Roman" w:cs="Times New Roman"/>
          <w:b/>
          <w:bCs/>
          <w:kern w:val="24"/>
          <w:sz w:val="20"/>
          <w:szCs w:val="20"/>
        </w:rPr>
        <w:t>rate</w:t>
      </w:r>
      <w:proofErr w:type="gramEnd"/>
      <w:r w:rsidRPr="004C4807">
        <w:rPr>
          <w:rFonts w:ascii="Times New Roman" w:eastAsia="Calibri" w:hAnsi="Times New Roman" w:cs="Times New Roman"/>
          <w:b/>
          <w:bCs/>
          <w:kern w:val="24"/>
          <w:sz w:val="20"/>
          <w:szCs w:val="20"/>
        </w:rPr>
        <w:t xml:space="preserve">)’nin  </w:t>
      </w:r>
      <w:r w:rsidR="00E257B7">
        <w:rPr>
          <w:rFonts w:ascii="Times New Roman" w:eastAsia="Calibri" w:hAnsi="Times New Roman" w:cs="Times New Roman"/>
          <w:b/>
          <w:bCs/>
          <w:kern w:val="24"/>
          <w:sz w:val="20"/>
          <w:szCs w:val="20"/>
        </w:rPr>
        <w:t>Hemodinamik B</w:t>
      </w:r>
      <w:r w:rsidRPr="004C4807">
        <w:rPr>
          <w:rFonts w:ascii="Times New Roman" w:eastAsia="Calibri" w:hAnsi="Times New Roman" w:cs="Times New Roman"/>
          <w:b/>
          <w:bCs/>
          <w:kern w:val="24"/>
          <w:sz w:val="20"/>
          <w:szCs w:val="20"/>
        </w:rPr>
        <w:t>elirleyicileri:</w:t>
      </w:r>
      <w:r w:rsidRPr="004C4807">
        <w:rPr>
          <w:rFonts w:ascii="Times New Roman" w:eastAsia="Calibri" w:hAnsi="Times New Roman" w:cs="Times New Roman"/>
          <w:kern w:val="24"/>
          <w:sz w:val="20"/>
          <w:szCs w:val="20"/>
        </w:rPr>
        <w:t xml:space="preserve"> </w:t>
      </w:r>
      <w:r w:rsidRPr="004C4807">
        <w:rPr>
          <w:rFonts w:ascii="Times New Roman" w:eastAsia="Calibri" w:hAnsi="Times New Roman" w:cs="Times New Roman"/>
          <w:kern w:val="24"/>
          <w:sz w:val="18"/>
          <w:szCs w:val="18"/>
        </w:rPr>
        <w:t>Toplam nefron miktarının ve kalitesinin bir parçası olan GFR, çoklu hemodinamik faktörlere bağlıdır.  Sıvıyı glomerüler kapiller damarlardan kapsüler boşluğa doğru hareket ettiren mekanik kuvvet (böbrek) filtrasyon gradyanıdır (FG; PTP- proksimal tubuler basınç ). PTP, ikisi de venöz konjesyon ile artan interstisyel renal basınca (IRP) ve karın içi basıncına (IAP) bağlıdır. GFP (glomerüler filtrasyon basıncı) renal kan akışına bağlıdır (renal perfüzyon basıncı [ortalama arter basıncı {OAP} - renal venöz basınç {RVP}] / renal vasküler direnç). RVP santral venöz basınçla (CVP) yakından ilişkilidir ve venöz konjesyonun varlığın da yükselir</w:t>
      </w:r>
      <w:r w:rsidR="00EB664B">
        <w:rPr>
          <w:rFonts w:ascii="Times New Roman" w:eastAsia="Calibri" w:hAnsi="Times New Roman" w:cs="Times New Roman"/>
          <w:kern w:val="24"/>
          <w:sz w:val="18"/>
          <w:szCs w:val="18"/>
        </w:rPr>
        <w:t>.</w:t>
      </w:r>
      <w:r w:rsidRPr="004C4807">
        <w:rPr>
          <w:rFonts w:ascii="Times New Roman" w:eastAsia="Calibri" w:hAnsi="Times New Roman" w:cs="Times New Roman"/>
          <w:kern w:val="24"/>
          <w:sz w:val="18"/>
          <w:szCs w:val="18"/>
        </w:rPr>
        <w:t xml:space="preserve"> GFP, afferent ve efferent arteriolar venöz vazokonstriksiyon ve vazodilatasyon arasındaki karmaşık etkileşim ile de düzenlenir.</w:t>
      </w:r>
    </w:p>
    <w:p w:rsidR="001B54CF" w:rsidRPr="001B54CF" w:rsidRDefault="001B54CF" w:rsidP="00882EFE">
      <w:pPr>
        <w:autoSpaceDE w:val="0"/>
        <w:autoSpaceDN w:val="0"/>
        <w:adjustRightInd w:val="0"/>
        <w:spacing w:after="0" w:line="240" w:lineRule="auto"/>
        <w:rPr>
          <w:rFonts w:ascii="Times New Roman" w:hAnsi="Times New Roman" w:cs="Times New Roman"/>
          <w:i/>
          <w:sz w:val="18"/>
          <w:szCs w:val="18"/>
        </w:rPr>
      </w:pPr>
      <w:r w:rsidRPr="001B54CF">
        <w:rPr>
          <w:rFonts w:ascii="Times New Roman" w:hAnsi="Times New Roman" w:cs="Times New Roman"/>
          <w:i/>
          <w:sz w:val="18"/>
          <w:szCs w:val="18"/>
        </w:rPr>
        <w:t xml:space="preserve">Curr Heart Fail Rep (2011) </w:t>
      </w:r>
      <w:proofErr w:type="gramStart"/>
      <w:r w:rsidRPr="001B54CF">
        <w:rPr>
          <w:rFonts w:ascii="Times New Roman" w:hAnsi="Times New Roman" w:cs="Times New Roman"/>
          <w:i/>
          <w:sz w:val="18"/>
          <w:szCs w:val="18"/>
        </w:rPr>
        <w:t>8:233</w:t>
      </w:r>
      <w:proofErr w:type="gramEnd"/>
      <w:r w:rsidRPr="001B54CF">
        <w:rPr>
          <w:rFonts w:ascii="Times New Roman" w:hAnsi="Times New Roman" w:cs="Times New Roman"/>
          <w:i/>
          <w:sz w:val="18"/>
          <w:szCs w:val="18"/>
        </w:rPr>
        <w:t>–241</w:t>
      </w:r>
    </w:p>
    <w:p w:rsidR="00882EFE" w:rsidRDefault="00882EFE" w:rsidP="001B54CF">
      <w:pPr>
        <w:pBdr>
          <w:bottom w:val="single" w:sz="4" w:space="1" w:color="auto"/>
        </w:pBdr>
        <w:autoSpaceDE w:val="0"/>
        <w:autoSpaceDN w:val="0"/>
        <w:adjustRightInd w:val="0"/>
        <w:spacing w:after="0" w:line="240" w:lineRule="auto"/>
        <w:rPr>
          <w:rFonts w:ascii="Arial" w:hAnsi="Arial" w:cs="Arial"/>
          <w:color w:val="0070C0"/>
          <w:sz w:val="18"/>
          <w:szCs w:val="18"/>
        </w:rPr>
      </w:pPr>
    </w:p>
    <w:p w:rsidR="00882EFE" w:rsidRDefault="00882EFE" w:rsidP="00882EFE">
      <w:pPr>
        <w:autoSpaceDE w:val="0"/>
        <w:autoSpaceDN w:val="0"/>
        <w:adjustRightInd w:val="0"/>
        <w:spacing w:after="0" w:line="240" w:lineRule="auto"/>
        <w:rPr>
          <w:rFonts w:ascii="Arial" w:hAnsi="Arial" w:cs="Arial"/>
          <w:color w:val="0070C0"/>
          <w:sz w:val="18"/>
          <w:szCs w:val="18"/>
        </w:rPr>
      </w:pPr>
    </w:p>
    <w:p w:rsidR="00882EFE" w:rsidRPr="00882EFE" w:rsidRDefault="00882EFE" w:rsidP="00882EFE">
      <w:pPr>
        <w:autoSpaceDE w:val="0"/>
        <w:autoSpaceDN w:val="0"/>
        <w:adjustRightInd w:val="0"/>
        <w:spacing w:after="0" w:line="240" w:lineRule="auto"/>
        <w:rPr>
          <w:rFonts w:ascii="Arial" w:hAnsi="Arial" w:cs="Arial"/>
          <w:color w:val="0070C0"/>
          <w:sz w:val="18"/>
          <w:szCs w:val="18"/>
        </w:rPr>
      </w:pPr>
    </w:p>
    <w:p w:rsidR="00FA57E8" w:rsidRDefault="00FA57E8" w:rsidP="00FA57E8">
      <w:pPr>
        <w:pStyle w:val="ListeParagraf"/>
        <w:autoSpaceDE w:val="0"/>
        <w:autoSpaceDN w:val="0"/>
        <w:adjustRightInd w:val="0"/>
        <w:spacing w:after="0" w:line="240" w:lineRule="auto"/>
        <w:ind w:left="3120"/>
        <w:rPr>
          <w:rFonts w:ascii="Arial" w:hAnsi="Arial" w:cs="Arial"/>
          <w:color w:val="0070C0"/>
          <w:sz w:val="18"/>
          <w:szCs w:val="18"/>
        </w:rPr>
      </w:pPr>
    </w:p>
    <w:p w:rsidR="00FA57E8" w:rsidRPr="00FA57E8" w:rsidRDefault="00FA57E8" w:rsidP="00FA57E8">
      <w:pPr>
        <w:autoSpaceDE w:val="0"/>
        <w:autoSpaceDN w:val="0"/>
        <w:adjustRightInd w:val="0"/>
        <w:spacing w:after="0" w:line="240" w:lineRule="auto"/>
        <w:rPr>
          <w:rFonts w:ascii="Arial" w:hAnsi="Arial" w:cs="Arial"/>
          <w:color w:val="0070C0"/>
          <w:sz w:val="18"/>
          <w:szCs w:val="18"/>
        </w:rPr>
      </w:pPr>
    </w:p>
    <w:p w:rsidR="0042425D" w:rsidRDefault="0042425D" w:rsidP="0010374F">
      <w:pPr>
        <w:autoSpaceDE w:val="0"/>
        <w:autoSpaceDN w:val="0"/>
        <w:adjustRightInd w:val="0"/>
        <w:spacing w:after="0" w:line="240" w:lineRule="auto"/>
        <w:rPr>
          <w:rFonts w:ascii="AdvTT3713a231" w:hAnsi="AdvTT3713a231" w:cs="AdvTT3713a231"/>
          <w:b/>
          <w:color w:val="131413"/>
          <w:sz w:val="20"/>
          <w:szCs w:val="20"/>
        </w:rPr>
      </w:pPr>
    </w:p>
    <w:p w:rsidR="003712AB" w:rsidRPr="00F22CDF" w:rsidRDefault="003712AB" w:rsidP="0010374F">
      <w:pPr>
        <w:autoSpaceDE w:val="0"/>
        <w:autoSpaceDN w:val="0"/>
        <w:adjustRightInd w:val="0"/>
        <w:spacing w:after="0" w:line="240" w:lineRule="auto"/>
        <w:rPr>
          <w:rFonts w:ascii="Arial" w:hAnsi="Arial" w:cs="Arial"/>
          <w:b/>
          <w:color w:val="0070C0"/>
          <w:sz w:val="24"/>
          <w:szCs w:val="24"/>
        </w:rPr>
      </w:pPr>
    </w:p>
    <w:p w:rsidR="003712AB" w:rsidRPr="00F22CDF" w:rsidRDefault="003712AB" w:rsidP="0010374F">
      <w:pPr>
        <w:autoSpaceDE w:val="0"/>
        <w:autoSpaceDN w:val="0"/>
        <w:adjustRightInd w:val="0"/>
        <w:spacing w:after="0" w:line="240" w:lineRule="auto"/>
        <w:rPr>
          <w:rFonts w:ascii="Times New Roman" w:hAnsi="Times New Roman" w:cs="Times New Roman"/>
          <w:b/>
          <w:sz w:val="24"/>
          <w:szCs w:val="24"/>
        </w:rPr>
      </w:pPr>
      <w:r w:rsidRPr="00F22CDF">
        <w:rPr>
          <w:rFonts w:ascii="Times New Roman" w:hAnsi="Times New Roman" w:cs="Times New Roman"/>
          <w:b/>
          <w:sz w:val="24"/>
          <w:szCs w:val="24"/>
        </w:rPr>
        <w:t xml:space="preserve">Karaciğer </w:t>
      </w:r>
      <w:r w:rsidR="00E257B7" w:rsidRPr="00F22CDF">
        <w:rPr>
          <w:rFonts w:ascii="Times New Roman" w:hAnsi="Times New Roman" w:cs="Times New Roman"/>
          <w:b/>
          <w:sz w:val="24"/>
          <w:szCs w:val="24"/>
        </w:rPr>
        <w:t>F</w:t>
      </w:r>
      <w:r w:rsidR="0027030C" w:rsidRPr="00F22CDF">
        <w:rPr>
          <w:rFonts w:ascii="Times New Roman" w:hAnsi="Times New Roman" w:cs="Times New Roman"/>
          <w:b/>
          <w:sz w:val="24"/>
          <w:szCs w:val="24"/>
        </w:rPr>
        <w:t>onksiyonu</w:t>
      </w:r>
      <w:r w:rsidR="00F22CDF">
        <w:rPr>
          <w:rFonts w:ascii="Times New Roman" w:hAnsi="Times New Roman" w:cs="Times New Roman"/>
          <w:b/>
          <w:sz w:val="24"/>
          <w:szCs w:val="24"/>
        </w:rPr>
        <w:t>:</w:t>
      </w:r>
    </w:p>
    <w:p w:rsidR="00D709FA" w:rsidRDefault="00D709FA" w:rsidP="003712AB">
      <w:pPr>
        <w:autoSpaceDE w:val="0"/>
        <w:autoSpaceDN w:val="0"/>
        <w:adjustRightInd w:val="0"/>
        <w:spacing w:after="0" w:line="240" w:lineRule="auto"/>
        <w:rPr>
          <w:rFonts w:ascii="Arial" w:hAnsi="Arial" w:cs="Arial"/>
          <w:color w:val="0070C0"/>
          <w:sz w:val="18"/>
          <w:szCs w:val="18"/>
        </w:rPr>
      </w:pPr>
    </w:p>
    <w:p w:rsidR="003712AB" w:rsidRPr="00C703FF" w:rsidRDefault="003712AB" w:rsidP="003712AB">
      <w:pPr>
        <w:autoSpaceDE w:val="0"/>
        <w:autoSpaceDN w:val="0"/>
        <w:adjustRightInd w:val="0"/>
        <w:spacing w:after="0" w:line="240" w:lineRule="auto"/>
        <w:rPr>
          <w:rFonts w:ascii="Arial" w:hAnsi="Arial" w:cs="Arial"/>
          <w:sz w:val="18"/>
          <w:szCs w:val="18"/>
        </w:rPr>
      </w:pPr>
      <w:r w:rsidRPr="00C703FF">
        <w:rPr>
          <w:rFonts w:ascii="Arial" w:hAnsi="Arial" w:cs="Arial"/>
          <w:sz w:val="18"/>
          <w:szCs w:val="18"/>
        </w:rPr>
        <w:t>KY'de karaciğer fonksiyon testi (KFT) anormallikleri yaygındır.</w:t>
      </w:r>
      <w:r w:rsidRPr="00C703FF">
        <w:t xml:space="preserve"> </w:t>
      </w:r>
      <w:r w:rsidR="00666F40" w:rsidRPr="00C703FF">
        <w:rPr>
          <w:rFonts w:ascii="Arial" w:hAnsi="Arial" w:cs="Arial"/>
          <w:sz w:val="18"/>
          <w:szCs w:val="18"/>
        </w:rPr>
        <w:t xml:space="preserve">Kabaca iki </w:t>
      </w:r>
      <w:r w:rsidR="00F37A5B" w:rsidRPr="00C703FF">
        <w:rPr>
          <w:rFonts w:ascii="Arial" w:hAnsi="Arial" w:cs="Arial"/>
          <w:sz w:val="18"/>
          <w:szCs w:val="18"/>
        </w:rPr>
        <w:t>örneği</w:t>
      </w:r>
      <w:r w:rsidR="00FC0624" w:rsidRPr="00C703FF">
        <w:rPr>
          <w:rFonts w:ascii="Arial" w:hAnsi="Arial" w:cs="Arial"/>
          <w:sz w:val="18"/>
          <w:szCs w:val="18"/>
        </w:rPr>
        <w:t xml:space="preserve"> </w:t>
      </w:r>
      <w:r w:rsidR="00666F40" w:rsidRPr="00C703FF">
        <w:rPr>
          <w:rFonts w:ascii="Arial" w:hAnsi="Arial" w:cs="Arial"/>
          <w:sz w:val="18"/>
          <w:szCs w:val="18"/>
        </w:rPr>
        <w:t>tanımlanabilir:</w:t>
      </w:r>
    </w:p>
    <w:p w:rsidR="00F37A5B" w:rsidRPr="003712AB" w:rsidRDefault="00F37A5B" w:rsidP="003712AB">
      <w:pPr>
        <w:autoSpaceDE w:val="0"/>
        <w:autoSpaceDN w:val="0"/>
        <w:adjustRightInd w:val="0"/>
        <w:spacing w:after="0" w:line="240" w:lineRule="auto"/>
        <w:rPr>
          <w:rFonts w:ascii="Arial" w:hAnsi="Arial" w:cs="Arial"/>
          <w:color w:val="0070C0"/>
          <w:sz w:val="18"/>
          <w:szCs w:val="18"/>
        </w:rPr>
      </w:pPr>
    </w:p>
    <w:p w:rsidR="00666F40" w:rsidRPr="00890404" w:rsidRDefault="003712AB" w:rsidP="008B7214">
      <w:pPr>
        <w:pStyle w:val="ListeParagraf"/>
        <w:numPr>
          <w:ilvl w:val="0"/>
          <w:numId w:val="12"/>
        </w:numPr>
        <w:shd w:val="clear" w:color="auto" w:fill="F2F2F2" w:themeFill="background1" w:themeFillShade="F2"/>
        <w:autoSpaceDE w:val="0"/>
        <w:autoSpaceDN w:val="0"/>
        <w:adjustRightInd w:val="0"/>
        <w:spacing w:after="0" w:line="240" w:lineRule="auto"/>
        <w:rPr>
          <w:rFonts w:ascii="Times New Roman" w:hAnsi="Times New Roman" w:cs="Times New Roman"/>
          <w:sz w:val="20"/>
          <w:szCs w:val="20"/>
        </w:rPr>
      </w:pPr>
      <w:r w:rsidRPr="00890404">
        <w:rPr>
          <w:rFonts w:ascii="Times New Roman" w:hAnsi="Times New Roman" w:cs="Times New Roman"/>
          <w:sz w:val="20"/>
          <w:szCs w:val="20"/>
        </w:rPr>
        <w:t xml:space="preserve">İlk şekli </w:t>
      </w:r>
      <w:r w:rsidR="00666F40" w:rsidRPr="00890404">
        <w:rPr>
          <w:rFonts w:ascii="Times New Roman" w:hAnsi="Times New Roman" w:cs="Times New Roman"/>
          <w:sz w:val="20"/>
          <w:szCs w:val="20"/>
        </w:rPr>
        <w:t>“</w:t>
      </w:r>
      <w:r w:rsidRPr="00890404">
        <w:rPr>
          <w:rFonts w:ascii="Times New Roman" w:hAnsi="Times New Roman" w:cs="Times New Roman"/>
          <w:b/>
          <w:i/>
          <w:sz w:val="20"/>
          <w:szCs w:val="20"/>
        </w:rPr>
        <w:t>iskemik hepatit</w:t>
      </w:r>
      <w:r w:rsidRPr="00890404">
        <w:rPr>
          <w:rFonts w:ascii="Times New Roman" w:hAnsi="Times New Roman" w:cs="Times New Roman"/>
          <w:sz w:val="20"/>
          <w:szCs w:val="20"/>
        </w:rPr>
        <w:t xml:space="preserve"> veya “</w:t>
      </w:r>
      <w:r w:rsidRPr="00890404">
        <w:rPr>
          <w:rFonts w:ascii="Times New Roman" w:hAnsi="Times New Roman" w:cs="Times New Roman"/>
          <w:b/>
          <w:i/>
          <w:sz w:val="20"/>
          <w:szCs w:val="20"/>
        </w:rPr>
        <w:t>şok karaciğer</w:t>
      </w:r>
      <w:r w:rsidRPr="00890404">
        <w:rPr>
          <w:rFonts w:ascii="Times New Roman" w:hAnsi="Times New Roman" w:cs="Times New Roman"/>
          <w:sz w:val="20"/>
          <w:szCs w:val="20"/>
        </w:rPr>
        <w:t>” olarak adlandırılır ve serum aminotransferaz seviyelerinde keskin ve akut bir artış (normalin üst sınırının &gt;20 katı)  ile karakterize edilir.</w:t>
      </w:r>
      <w:r w:rsidR="008A3889" w:rsidRPr="00890404">
        <w:rPr>
          <w:rFonts w:ascii="Times New Roman" w:hAnsi="Times New Roman" w:cs="Times New Roman"/>
          <w:sz w:val="20"/>
          <w:szCs w:val="20"/>
        </w:rPr>
        <w:t xml:space="preserve"> </w:t>
      </w:r>
      <w:proofErr w:type="gramStart"/>
      <w:r w:rsidR="008A3889" w:rsidRPr="00890404">
        <w:rPr>
          <w:rFonts w:ascii="Times New Roman" w:hAnsi="Times New Roman" w:cs="Times New Roman"/>
          <w:sz w:val="20"/>
          <w:szCs w:val="20"/>
        </w:rPr>
        <w:t>Histolojik  ayırıcı</w:t>
      </w:r>
      <w:proofErr w:type="gramEnd"/>
      <w:r w:rsidR="008A3889" w:rsidRPr="00890404">
        <w:rPr>
          <w:rFonts w:ascii="Times New Roman" w:hAnsi="Times New Roman" w:cs="Times New Roman"/>
          <w:sz w:val="20"/>
          <w:szCs w:val="20"/>
        </w:rPr>
        <w:t xml:space="preserve"> özelliği, merkezcil </w:t>
      </w:r>
      <w:r w:rsidR="006D4EF1" w:rsidRPr="00890404">
        <w:rPr>
          <w:rFonts w:ascii="Times New Roman" w:hAnsi="Times New Roman" w:cs="Times New Roman"/>
          <w:sz w:val="20"/>
          <w:szCs w:val="20"/>
        </w:rPr>
        <w:t xml:space="preserve">(centrilobular ) </w:t>
      </w:r>
      <w:r w:rsidR="008A3889" w:rsidRPr="00890404">
        <w:rPr>
          <w:rFonts w:ascii="Times New Roman" w:hAnsi="Times New Roman" w:cs="Times New Roman"/>
          <w:sz w:val="20"/>
          <w:szCs w:val="20"/>
        </w:rPr>
        <w:t>nekrozdur.</w:t>
      </w:r>
      <w:r w:rsidR="00F37A5B" w:rsidRPr="00890404">
        <w:rPr>
          <w:rFonts w:ascii="Times New Roman" w:hAnsi="Times New Roman" w:cs="Times New Roman"/>
          <w:sz w:val="20"/>
          <w:szCs w:val="20"/>
        </w:rPr>
        <w:t xml:space="preserve"> </w:t>
      </w:r>
      <w:r w:rsidR="006D4EF1" w:rsidRPr="00890404">
        <w:rPr>
          <w:rFonts w:ascii="Times New Roman" w:hAnsi="Times New Roman" w:cs="Times New Roman"/>
          <w:sz w:val="20"/>
          <w:szCs w:val="20"/>
        </w:rPr>
        <w:t>Baskın patofizyolojik me</w:t>
      </w:r>
      <w:r w:rsidR="00F37A5B" w:rsidRPr="00890404">
        <w:rPr>
          <w:rFonts w:ascii="Times New Roman" w:hAnsi="Times New Roman" w:cs="Times New Roman"/>
          <w:sz w:val="20"/>
          <w:szCs w:val="20"/>
        </w:rPr>
        <w:t>kanizması</w:t>
      </w:r>
      <w:r w:rsidR="006D4EF1" w:rsidRPr="00890404">
        <w:rPr>
          <w:rFonts w:ascii="Times New Roman" w:hAnsi="Times New Roman" w:cs="Times New Roman"/>
          <w:sz w:val="20"/>
          <w:szCs w:val="20"/>
        </w:rPr>
        <w:t xml:space="preserve"> </w:t>
      </w:r>
      <w:r w:rsidR="00F37A5B" w:rsidRPr="00890404">
        <w:rPr>
          <w:rFonts w:ascii="Times New Roman" w:hAnsi="Times New Roman" w:cs="Times New Roman"/>
          <w:sz w:val="20"/>
          <w:szCs w:val="20"/>
        </w:rPr>
        <w:t>h</w:t>
      </w:r>
      <w:r w:rsidR="006D4EF1" w:rsidRPr="00890404">
        <w:rPr>
          <w:rFonts w:ascii="Times New Roman" w:hAnsi="Times New Roman" w:cs="Times New Roman"/>
          <w:sz w:val="20"/>
          <w:szCs w:val="20"/>
        </w:rPr>
        <w:t xml:space="preserve">ipoperfüzyon ve hepatositlerin </w:t>
      </w:r>
      <w:r w:rsidR="00F37A5B" w:rsidRPr="00890404">
        <w:rPr>
          <w:rFonts w:ascii="Times New Roman" w:hAnsi="Times New Roman" w:cs="Times New Roman"/>
          <w:sz w:val="20"/>
          <w:szCs w:val="20"/>
        </w:rPr>
        <w:t xml:space="preserve">ciddi </w:t>
      </w:r>
      <w:r w:rsidR="006D4EF1" w:rsidRPr="00890404">
        <w:rPr>
          <w:rFonts w:ascii="Times New Roman" w:hAnsi="Times New Roman" w:cs="Times New Roman"/>
          <w:sz w:val="20"/>
          <w:szCs w:val="20"/>
        </w:rPr>
        <w:t>hipoksisine yol açan kardiyojenik şokda</w:t>
      </w:r>
      <w:r w:rsidR="00AF671D" w:rsidRPr="00890404">
        <w:rPr>
          <w:rFonts w:ascii="Times New Roman" w:hAnsi="Times New Roman" w:cs="Times New Roman"/>
          <w:sz w:val="20"/>
          <w:szCs w:val="20"/>
        </w:rPr>
        <w:t>ki</w:t>
      </w:r>
      <w:r w:rsidR="006D4EF1" w:rsidRPr="00890404">
        <w:rPr>
          <w:rFonts w:ascii="Times New Roman" w:hAnsi="Times New Roman" w:cs="Times New Roman"/>
          <w:sz w:val="20"/>
          <w:szCs w:val="20"/>
        </w:rPr>
        <w:t xml:space="preserve"> sistemik kan basıncında ani ve derin düşüşün olduğu</w:t>
      </w:r>
      <w:r w:rsidR="00EB664B">
        <w:rPr>
          <w:rFonts w:ascii="Times New Roman" w:hAnsi="Times New Roman" w:cs="Times New Roman"/>
          <w:sz w:val="20"/>
          <w:szCs w:val="20"/>
        </w:rPr>
        <w:t xml:space="preserve"> </w:t>
      </w:r>
      <w:r w:rsidR="00EB664B" w:rsidRPr="00B04948">
        <w:rPr>
          <w:rFonts w:ascii="Times New Roman" w:hAnsi="Times New Roman" w:cs="Times New Roman"/>
          <w:sz w:val="20"/>
          <w:szCs w:val="20"/>
        </w:rPr>
        <w:t>düşünülmektedir</w:t>
      </w:r>
      <w:r w:rsidR="006D4EF1" w:rsidRPr="00B04948">
        <w:rPr>
          <w:rFonts w:ascii="Times New Roman" w:hAnsi="Times New Roman" w:cs="Times New Roman"/>
          <w:sz w:val="20"/>
          <w:szCs w:val="20"/>
        </w:rPr>
        <w:t>.</w:t>
      </w:r>
      <w:r w:rsidR="009B3F66" w:rsidRPr="00890404">
        <w:rPr>
          <w:rFonts w:ascii="Times New Roman" w:hAnsi="Times New Roman" w:cs="Times New Roman"/>
          <w:sz w:val="20"/>
          <w:szCs w:val="20"/>
        </w:rPr>
        <w:t xml:space="preserve"> Bununla birlikte, bu açıklama karaciğerde gözlemlenen anormallikl</w:t>
      </w:r>
      <w:r w:rsidR="00AF671D" w:rsidRPr="00890404">
        <w:rPr>
          <w:rFonts w:ascii="Times New Roman" w:hAnsi="Times New Roman" w:cs="Times New Roman"/>
          <w:sz w:val="20"/>
          <w:szCs w:val="20"/>
        </w:rPr>
        <w:t>eri yeterince açıklayamayabilir. Ç</w:t>
      </w:r>
      <w:r w:rsidR="009B3F66" w:rsidRPr="00890404">
        <w:rPr>
          <w:rFonts w:ascii="Times New Roman" w:hAnsi="Times New Roman" w:cs="Times New Roman"/>
          <w:sz w:val="20"/>
          <w:szCs w:val="20"/>
        </w:rPr>
        <w:t xml:space="preserve">ünkü kan basıncı ve travma ortamındaki perfüzyondaki benzer düşüşler, hepatoselüler nekroza neden olmaz. </w:t>
      </w:r>
      <w:r w:rsidR="00AF671D" w:rsidRPr="00890404">
        <w:rPr>
          <w:rFonts w:ascii="Times New Roman" w:hAnsi="Times New Roman" w:cs="Times New Roman"/>
          <w:sz w:val="20"/>
          <w:szCs w:val="20"/>
        </w:rPr>
        <w:t>Karaciğer</w:t>
      </w:r>
      <w:r w:rsidR="009B3F66" w:rsidRPr="00890404">
        <w:rPr>
          <w:rFonts w:ascii="Times New Roman" w:hAnsi="Times New Roman" w:cs="Times New Roman"/>
          <w:sz w:val="20"/>
          <w:szCs w:val="20"/>
        </w:rPr>
        <w:t xml:space="preserve"> kompleks çift kan akımı nedeniyle, hemodinamik karmaşada iskemiye nispeten dirençlidir. Bu nedenle, kardiyojenik şok tablosunda, karaciğerin </w:t>
      </w:r>
      <w:r w:rsidR="00AF671D" w:rsidRPr="00890404">
        <w:rPr>
          <w:rFonts w:ascii="Times New Roman" w:hAnsi="Times New Roman" w:cs="Times New Roman"/>
          <w:sz w:val="20"/>
          <w:szCs w:val="20"/>
        </w:rPr>
        <w:t>en çok konjesyona atfedilen</w:t>
      </w:r>
      <w:r w:rsidR="00666F40" w:rsidRPr="00890404">
        <w:rPr>
          <w:rFonts w:ascii="Times New Roman" w:hAnsi="Times New Roman" w:cs="Times New Roman"/>
          <w:sz w:val="20"/>
          <w:szCs w:val="20"/>
        </w:rPr>
        <w:t xml:space="preserve"> </w:t>
      </w:r>
      <w:r w:rsidR="009B3F66" w:rsidRPr="00890404">
        <w:rPr>
          <w:rFonts w:ascii="Times New Roman" w:hAnsi="Times New Roman" w:cs="Times New Roman"/>
          <w:sz w:val="20"/>
          <w:szCs w:val="20"/>
        </w:rPr>
        <w:t xml:space="preserve">diğer faktörlerden dolayı bu tür </w:t>
      </w:r>
      <w:proofErr w:type="gramStart"/>
      <w:r w:rsidR="009B3F66" w:rsidRPr="00890404">
        <w:rPr>
          <w:rFonts w:ascii="Times New Roman" w:hAnsi="Times New Roman" w:cs="Times New Roman"/>
          <w:sz w:val="20"/>
          <w:szCs w:val="20"/>
        </w:rPr>
        <w:t xml:space="preserve">hasara </w:t>
      </w:r>
      <w:r w:rsidR="00666F40" w:rsidRPr="00890404">
        <w:rPr>
          <w:rFonts w:ascii="Times New Roman" w:hAnsi="Times New Roman" w:cs="Times New Roman"/>
          <w:sz w:val="20"/>
          <w:szCs w:val="20"/>
        </w:rPr>
        <w:t xml:space="preserve"> </w:t>
      </w:r>
      <w:r w:rsidR="009B3F66" w:rsidRPr="00890404">
        <w:rPr>
          <w:rFonts w:ascii="Times New Roman" w:hAnsi="Times New Roman" w:cs="Times New Roman"/>
          <w:sz w:val="20"/>
          <w:szCs w:val="20"/>
        </w:rPr>
        <w:t>d</w:t>
      </w:r>
      <w:r w:rsidR="00666F40" w:rsidRPr="00890404">
        <w:rPr>
          <w:rFonts w:ascii="Times New Roman" w:hAnsi="Times New Roman" w:cs="Times New Roman"/>
          <w:sz w:val="20"/>
          <w:szCs w:val="20"/>
        </w:rPr>
        <w:t>aha</w:t>
      </w:r>
      <w:proofErr w:type="gramEnd"/>
      <w:r w:rsidR="00666F40" w:rsidRPr="00890404">
        <w:rPr>
          <w:rFonts w:ascii="Times New Roman" w:hAnsi="Times New Roman" w:cs="Times New Roman"/>
          <w:sz w:val="20"/>
          <w:szCs w:val="20"/>
        </w:rPr>
        <w:t xml:space="preserve"> duyarlı olması muhtemeldir</w:t>
      </w:r>
      <w:r w:rsidR="00666F40" w:rsidRPr="00890404">
        <w:rPr>
          <w:rFonts w:ascii="Times New Roman" w:hAnsi="Times New Roman" w:cs="Times New Roman"/>
          <w:b/>
          <w:color w:val="FF0000"/>
          <w:sz w:val="20"/>
          <w:szCs w:val="20"/>
          <w:vertAlign w:val="superscript"/>
        </w:rPr>
        <w:t>36</w:t>
      </w:r>
      <w:r w:rsidR="00666F40" w:rsidRPr="00890404">
        <w:rPr>
          <w:rFonts w:ascii="Times New Roman" w:hAnsi="Times New Roman" w:cs="Times New Roman"/>
          <w:sz w:val="20"/>
          <w:szCs w:val="20"/>
        </w:rPr>
        <w:t xml:space="preserve">. </w:t>
      </w:r>
      <w:r w:rsidR="00AF671D" w:rsidRPr="00890404">
        <w:rPr>
          <w:rFonts w:ascii="Times New Roman" w:hAnsi="Times New Roman" w:cs="Times New Roman"/>
          <w:sz w:val="20"/>
          <w:szCs w:val="20"/>
        </w:rPr>
        <w:t>Ayrıca d</w:t>
      </w:r>
      <w:r w:rsidR="00666F40" w:rsidRPr="00890404">
        <w:rPr>
          <w:rFonts w:ascii="Times New Roman" w:hAnsi="Times New Roman" w:cs="Times New Roman"/>
          <w:sz w:val="20"/>
          <w:szCs w:val="20"/>
        </w:rPr>
        <w:t xml:space="preserve">aha önce de belirtildiği gibi, kardiyojenik şok en sık görülen KY sunumu değildir. </w:t>
      </w:r>
    </w:p>
    <w:p w:rsidR="006D4EF1" w:rsidRPr="00890404" w:rsidRDefault="00AF671D" w:rsidP="008B7214">
      <w:pPr>
        <w:pStyle w:val="ListeParagraf"/>
        <w:numPr>
          <w:ilvl w:val="0"/>
          <w:numId w:val="12"/>
        </w:numPr>
        <w:shd w:val="clear" w:color="auto" w:fill="F2F2F2" w:themeFill="background1" w:themeFillShade="F2"/>
        <w:autoSpaceDE w:val="0"/>
        <w:autoSpaceDN w:val="0"/>
        <w:adjustRightInd w:val="0"/>
        <w:spacing w:after="0" w:line="240" w:lineRule="auto"/>
        <w:rPr>
          <w:rFonts w:ascii="Times New Roman" w:hAnsi="Times New Roman" w:cs="Times New Roman"/>
          <w:sz w:val="20"/>
          <w:szCs w:val="20"/>
        </w:rPr>
      </w:pPr>
      <w:r w:rsidRPr="00890404">
        <w:rPr>
          <w:rFonts w:ascii="Times New Roman" w:hAnsi="Times New Roman" w:cs="Times New Roman"/>
          <w:sz w:val="20"/>
          <w:szCs w:val="20"/>
        </w:rPr>
        <w:t>K</w:t>
      </w:r>
      <w:r w:rsidR="00666F40" w:rsidRPr="00890404">
        <w:rPr>
          <w:rFonts w:ascii="Times New Roman" w:hAnsi="Times New Roman" w:cs="Times New Roman"/>
          <w:sz w:val="20"/>
          <w:szCs w:val="20"/>
        </w:rPr>
        <w:t>araciğer fonksiyon test</w:t>
      </w:r>
      <w:r w:rsidRPr="00890404">
        <w:rPr>
          <w:rFonts w:ascii="Times New Roman" w:hAnsi="Times New Roman" w:cs="Times New Roman"/>
          <w:sz w:val="20"/>
          <w:szCs w:val="20"/>
        </w:rPr>
        <w:t>i anormalliklerinin ikinci örneği</w:t>
      </w:r>
      <w:r w:rsidR="00666F40" w:rsidRPr="00890404">
        <w:rPr>
          <w:rFonts w:ascii="Times New Roman" w:hAnsi="Times New Roman" w:cs="Times New Roman"/>
          <w:sz w:val="20"/>
          <w:szCs w:val="20"/>
        </w:rPr>
        <w:t>, “</w:t>
      </w:r>
      <w:r w:rsidR="00666F40" w:rsidRPr="00890404">
        <w:rPr>
          <w:rFonts w:ascii="Times New Roman" w:hAnsi="Times New Roman" w:cs="Times New Roman"/>
          <w:b/>
          <w:i/>
          <w:sz w:val="20"/>
          <w:szCs w:val="20"/>
        </w:rPr>
        <w:t>konjestif hepatopati</w:t>
      </w:r>
      <w:r w:rsidR="00666F40" w:rsidRPr="00890404">
        <w:rPr>
          <w:rFonts w:ascii="Times New Roman" w:hAnsi="Times New Roman" w:cs="Times New Roman"/>
          <w:sz w:val="20"/>
          <w:szCs w:val="20"/>
        </w:rPr>
        <w:t>”</w:t>
      </w:r>
      <w:r w:rsidR="00F91E76">
        <w:rPr>
          <w:rFonts w:ascii="Times New Roman" w:hAnsi="Times New Roman" w:cs="Times New Roman"/>
          <w:sz w:val="20"/>
          <w:szCs w:val="20"/>
        </w:rPr>
        <w:t xml:space="preserve"> </w:t>
      </w:r>
      <w:r w:rsidR="00F91E76" w:rsidRPr="00B04948">
        <w:rPr>
          <w:rFonts w:ascii="Times New Roman" w:hAnsi="Times New Roman" w:cs="Times New Roman"/>
          <w:sz w:val="20"/>
          <w:szCs w:val="20"/>
        </w:rPr>
        <w:t>olup;</w:t>
      </w:r>
      <w:r w:rsidR="00F91E76">
        <w:rPr>
          <w:rFonts w:ascii="Times New Roman" w:hAnsi="Times New Roman" w:cs="Times New Roman"/>
          <w:sz w:val="20"/>
          <w:szCs w:val="20"/>
        </w:rPr>
        <w:t xml:space="preserve"> </w:t>
      </w:r>
      <w:r w:rsidR="00666F40" w:rsidRPr="00890404">
        <w:rPr>
          <w:rFonts w:ascii="Times New Roman" w:hAnsi="Times New Roman" w:cs="Times New Roman"/>
          <w:sz w:val="20"/>
          <w:szCs w:val="20"/>
        </w:rPr>
        <w:t xml:space="preserve">KY popülasyonu </w:t>
      </w:r>
      <w:r w:rsidRPr="00890404">
        <w:rPr>
          <w:rFonts w:ascii="Times New Roman" w:hAnsi="Times New Roman" w:cs="Times New Roman"/>
          <w:sz w:val="20"/>
          <w:szCs w:val="20"/>
        </w:rPr>
        <w:t xml:space="preserve">büyük </w:t>
      </w:r>
      <w:r w:rsidR="00666F40" w:rsidRPr="00890404">
        <w:rPr>
          <w:rFonts w:ascii="Times New Roman" w:hAnsi="Times New Roman" w:cs="Times New Roman"/>
          <w:sz w:val="20"/>
          <w:szCs w:val="20"/>
        </w:rPr>
        <w:t>oranda incelendiğinde çok daha yaygındır</w:t>
      </w:r>
      <w:r w:rsidR="00666F40" w:rsidRPr="00890404">
        <w:rPr>
          <w:rFonts w:ascii="Times New Roman" w:hAnsi="Times New Roman" w:cs="Times New Roman"/>
          <w:b/>
          <w:color w:val="FF0000"/>
          <w:sz w:val="20"/>
          <w:szCs w:val="20"/>
          <w:vertAlign w:val="superscript"/>
        </w:rPr>
        <w:t>37</w:t>
      </w:r>
      <w:r w:rsidR="00666F40" w:rsidRPr="00890404">
        <w:rPr>
          <w:rFonts w:ascii="Times New Roman" w:hAnsi="Times New Roman" w:cs="Times New Roman"/>
          <w:sz w:val="20"/>
          <w:szCs w:val="20"/>
        </w:rPr>
        <w:t>.</w:t>
      </w:r>
      <w:r w:rsidR="0018030B" w:rsidRPr="00890404">
        <w:rPr>
          <w:rFonts w:ascii="Times New Roman" w:hAnsi="Times New Roman" w:cs="Times New Roman"/>
          <w:sz w:val="20"/>
          <w:szCs w:val="20"/>
        </w:rPr>
        <w:t xml:space="preserve"> Bu, hem direk hem de indirek bilirubin, alkalin fosfataz ve γ-glutamil transferaz</w:t>
      </w:r>
      <w:r w:rsidR="00140F65" w:rsidRPr="00890404">
        <w:rPr>
          <w:rFonts w:ascii="Times New Roman" w:hAnsi="Times New Roman" w:cs="Times New Roman"/>
          <w:sz w:val="20"/>
          <w:szCs w:val="20"/>
        </w:rPr>
        <w:t xml:space="preserve">ın iskemik hepatitten </w:t>
      </w:r>
      <w:proofErr w:type="gramStart"/>
      <w:r w:rsidR="00140F65" w:rsidRPr="00890404">
        <w:rPr>
          <w:rFonts w:ascii="Times New Roman" w:hAnsi="Times New Roman" w:cs="Times New Roman"/>
          <w:sz w:val="20"/>
          <w:szCs w:val="20"/>
        </w:rPr>
        <w:t>farklı  hafif</w:t>
      </w:r>
      <w:proofErr w:type="gramEnd"/>
      <w:r w:rsidR="00140F65" w:rsidRPr="00890404">
        <w:rPr>
          <w:rFonts w:ascii="Times New Roman" w:hAnsi="Times New Roman" w:cs="Times New Roman"/>
          <w:sz w:val="20"/>
          <w:szCs w:val="20"/>
        </w:rPr>
        <w:t xml:space="preserve"> yüksekliği</w:t>
      </w:r>
      <w:r w:rsidR="0018030B" w:rsidRPr="00890404">
        <w:rPr>
          <w:rFonts w:ascii="Times New Roman" w:hAnsi="Times New Roman" w:cs="Times New Roman"/>
          <w:sz w:val="20"/>
          <w:szCs w:val="20"/>
        </w:rPr>
        <w:t xml:space="preserve"> </w:t>
      </w:r>
      <w:r w:rsidR="00382636" w:rsidRPr="00890404">
        <w:rPr>
          <w:rFonts w:ascii="Times New Roman" w:hAnsi="Times New Roman" w:cs="Times New Roman"/>
          <w:sz w:val="20"/>
          <w:szCs w:val="20"/>
        </w:rPr>
        <w:t>ve serum albümin</w:t>
      </w:r>
      <w:r w:rsidR="00F91E76">
        <w:rPr>
          <w:rFonts w:ascii="Times New Roman" w:hAnsi="Times New Roman" w:cs="Times New Roman"/>
          <w:sz w:val="20"/>
          <w:szCs w:val="20"/>
        </w:rPr>
        <w:t xml:space="preserve"> </w:t>
      </w:r>
      <w:r w:rsidR="00382636" w:rsidRPr="00890404">
        <w:rPr>
          <w:rFonts w:ascii="Times New Roman" w:hAnsi="Times New Roman" w:cs="Times New Roman"/>
          <w:sz w:val="20"/>
          <w:szCs w:val="20"/>
        </w:rPr>
        <w:t>düşüş</w:t>
      </w:r>
      <w:r w:rsidR="00140F65" w:rsidRPr="00890404">
        <w:rPr>
          <w:rFonts w:ascii="Times New Roman" w:hAnsi="Times New Roman" w:cs="Times New Roman"/>
          <w:sz w:val="20"/>
          <w:szCs w:val="20"/>
        </w:rPr>
        <w:t>ü</w:t>
      </w:r>
      <w:r w:rsidR="00F91E76">
        <w:rPr>
          <w:rFonts w:ascii="Times New Roman" w:hAnsi="Times New Roman" w:cs="Times New Roman"/>
          <w:sz w:val="20"/>
          <w:szCs w:val="20"/>
        </w:rPr>
        <w:t>,</w:t>
      </w:r>
      <w:r w:rsidR="00140F65" w:rsidRPr="00890404">
        <w:rPr>
          <w:rFonts w:ascii="Times New Roman" w:hAnsi="Times New Roman" w:cs="Times New Roman"/>
          <w:sz w:val="20"/>
          <w:szCs w:val="20"/>
        </w:rPr>
        <w:t xml:space="preserve"> INR yüksekliği</w:t>
      </w:r>
      <w:r w:rsidR="00382636" w:rsidRPr="00890404">
        <w:rPr>
          <w:rFonts w:ascii="Times New Roman" w:hAnsi="Times New Roman" w:cs="Times New Roman"/>
          <w:sz w:val="20"/>
          <w:szCs w:val="20"/>
        </w:rPr>
        <w:t xml:space="preserve"> </w:t>
      </w:r>
      <w:r w:rsidR="00B85ED5" w:rsidRPr="00890404">
        <w:rPr>
          <w:rFonts w:ascii="Times New Roman" w:hAnsi="Times New Roman" w:cs="Times New Roman"/>
          <w:sz w:val="20"/>
          <w:szCs w:val="20"/>
        </w:rPr>
        <w:t xml:space="preserve"> ile kolestatik bir paterni </w:t>
      </w:r>
      <w:r w:rsidR="00382636" w:rsidRPr="00890404">
        <w:rPr>
          <w:rFonts w:ascii="Times New Roman" w:hAnsi="Times New Roman" w:cs="Times New Roman"/>
          <w:sz w:val="20"/>
          <w:szCs w:val="20"/>
        </w:rPr>
        <w:t xml:space="preserve"> tanımlar</w:t>
      </w:r>
      <w:r w:rsidR="0018030B" w:rsidRPr="00890404">
        <w:rPr>
          <w:rFonts w:ascii="Times New Roman" w:hAnsi="Times New Roman" w:cs="Times New Roman"/>
          <w:sz w:val="20"/>
          <w:szCs w:val="20"/>
        </w:rPr>
        <w:t>.</w:t>
      </w:r>
    </w:p>
    <w:p w:rsidR="00382636" w:rsidRPr="00382636" w:rsidRDefault="00382636" w:rsidP="00382636">
      <w:pPr>
        <w:autoSpaceDE w:val="0"/>
        <w:autoSpaceDN w:val="0"/>
        <w:adjustRightInd w:val="0"/>
        <w:spacing w:after="0" w:line="240" w:lineRule="auto"/>
        <w:rPr>
          <w:rFonts w:ascii="Arial" w:hAnsi="Arial" w:cs="Arial"/>
          <w:color w:val="0070C0"/>
          <w:sz w:val="18"/>
          <w:szCs w:val="18"/>
        </w:rPr>
      </w:pPr>
    </w:p>
    <w:p w:rsidR="00382636" w:rsidRPr="00F85845" w:rsidRDefault="005145C6" w:rsidP="00382636">
      <w:pPr>
        <w:autoSpaceDE w:val="0"/>
        <w:autoSpaceDN w:val="0"/>
        <w:adjustRightInd w:val="0"/>
        <w:spacing w:after="0" w:line="240" w:lineRule="auto"/>
        <w:rPr>
          <w:rFonts w:ascii="Arial" w:hAnsi="Arial" w:cs="Arial"/>
          <w:sz w:val="18"/>
          <w:szCs w:val="18"/>
        </w:rPr>
      </w:pPr>
      <w:r w:rsidRPr="00F85845">
        <w:rPr>
          <w:rFonts w:ascii="Arial" w:hAnsi="Arial" w:cs="Arial"/>
          <w:sz w:val="18"/>
          <w:szCs w:val="18"/>
        </w:rPr>
        <w:t xml:space="preserve">Özellikle sağ atriyal basıncın </w:t>
      </w:r>
      <w:r w:rsidRPr="00B04948">
        <w:rPr>
          <w:rFonts w:ascii="Arial" w:hAnsi="Arial" w:cs="Arial"/>
          <w:sz w:val="18"/>
          <w:szCs w:val="18"/>
        </w:rPr>
        <w:t>ö</w:t>
      </w:r>
      <w:r w:rsidR="00F91E76" w:rsidRPr="00B04948">
        <w:rPr>
          <w:rFonts w:ascii="Arial" w:hAnsi="Arial" w:cs="Arial"/>
          <w:sz w:val="18"/>
          <w:szCs w:val="18"/>
        </w:rPr>
        <w:t>l</w:t>
      </w:r>
      <w:r w:rsidRPr="00B04948">
        <w:rPr>
          <w:rFonts w:ascii="Arial" w:hAnsi="Arial" w:cs="Arial"/>
          <w:sz w:val="18"/>
          <w:szCs w:val="18"/>
        </w:rPr>
        <w:t>çülmesi</w:t>
      </w:r>
      <w:r w:rsidRPr="00F85845">
        <w:rPr>
          <w:rFonts w:ascii="Arial" w:hAnsi="Arial" w:cs="Arial"/>
          <w:sz w:val="18"/>
          <w:szCs w:val="18"/>
        </w:rPr>
        <w:t xml:space="preserve"> </w:t>
      </w:r>
      <w:r w:rsidR="00382636" w:rsidRPr="00F85845">
        <w:rPr>
          <w:rFonts w:ascii="Arial" w:hAnsi="Arial" w:cs="Arial"/>
          <w:sz w:val="18"/>
          <w:szCs w:val="18"/>
        </w:rPr>
        <w:t>ve triküspid yeter</w:t>
      </w:r>
      <w:r w:rsidRPr="00F85845">
        <w:rPr>
          <w:rFonts w:ascii="Arial" w:hAnsi="Arial" w:cs="Arial"/>
          <w:sz w:val="18"/>
          <w:szCs w:val="18"/>
        </w:rPr>
        <w:t>sizliği ile</w:t>
      </w:r>
      <w:r w:rsidR="00F27F3D" w:rsidRPr="00F85845">
        <w:rPr>
          <w:rFonts w:ascii="Arial" w:hAnsi="Arial" w:cs="Arial"/>
          <w:sz w:val="18"/>
          <w:szCs w:val="18"/>
        </w:rPr>
        <w:t xml:space="preserve"> nitelendirilen </w:t>
      </w:r>
      <w:r w:rsidR="00382636" w:rsidRPr="00F85845">
        <w:rPr>
          <w:rFonts w:ascii="Arial" w:hAnsi="Arial" w:cs="Arial"/>
          <w:sz w:val="18"/>
          <w:szCs w:val="18"/>
        </w:rPr>
        <w:t xml:space="preserve">sistemik venöz konjesyon hepatik </w:t>
      </w:r>
      <w:r w:rsidR="00F27F3D" w:rsidRPr="00F85845">
        <w:rPr>
          <w:rFonts w:ascii="Arial" w:hAnsi="Arial" w:cs="Arial"/>
          <w:sz w:val="18"/>
          <w:szCs w:val="18"/>
        </w:rPr>
        <w:t>disfonksiyonun bu</w:t>
      </w:r>
      <w:r w:rsidR="00382636" w:rsidRPr="00F85845">
        <w:rPr>
          <w:rFonts w:ascii="Arial" w:hAnsi="Arial" w:cs="Arial"/>
          <w:sz w:val="18"/>
          <w:szCs w:val="18"/>
        </w:rPr>
        <w:t xml:space="preserve"> paterni</w:t>
      </w:r>
      <w:r w:rsidRPr="00F85845">
        <w:rPr>
          <w:rFonts w:ascii="Arial" w:hAnsi="Arial" w:cs="Arial"/>
          <w:sz w:val="18"/>
          <w:szCs w:val="18"/>
        </w:rPr>
        <w:t>nin yukarıdaki ikinci örneği</w:t>
      </w:r>
      <w:r w:rsidR="00382636" w:rsidRPr="00F85845">
        <w:rPr>
          <w:rFonts w:ascii="Arial" w:hAnsi="Arial" w:cs="Arial"/>
          <w:sz w:val="18"/>
          <w:szCs w:val="18"/>
        </w:rPr>
        <w:t xml:space="preserve"> ile en çok ilişkili faktörlerdir</w:t>
      </w:r>
      <w:r w:rsidR="00F27F3D" w:rsidRPr="00F85845">
        <w:rPr>
          <w:rFonts w:ascii="Arial" w:hAnsi="Arial" w:cs="Arial"/>
          <w:b/>
          <w:sz w:val="18"/>
          <w:szCs w:val="18"/>
          <w:vertAlign w:val="superscript"/>
        </w:rPr>
        <w:t>38</w:t>
      </w:r>
      <w:r w:rsidR="00382636" w:rsidRPr="00F85845">
        <w:rPr>
          <w:rFonts w:ascii="Arial" w:hAnsi="Arial" w:cs="Arial"/>
          <w:sz w:val="18"/>
          <w:szCs w:val="18"/>
        </w:rPr>
        <w:t>.</w:t>
      </w:r>
      <w:r w:rsidR="00F27F3D" w:rsidRPr="00F85845">
        <w:t xml:space="preserve"> </w:t>
      </w:r>
      <w:r w:rsidRPr="00F85845">
        <w:rPr>
          <w:rFonts w:ascii="Arial" w:hAnsi="Arial" w:cs="Arial"/>
          <w:sz w:val="18"/>
          <w:szCs w:val="18"/>
        </w:rPr>
        <w:t>Bu karaciğe</w:t>
      </w:r>
      <w:r w:rsidR="00F27F3D" w:rsidRPr="00F85845">
        <w:rPr>
          <w:rFonts w:ascii="Arial" w:hAnsi="Arial" w:cs="Arial"/>
          <w:sz w:val="18"/>
          <w:szCs w:val="18"/>
        </w:rPr>
        <w:t>rin histopatolojisi, değişen kırmızı merkez ve sarı periportal bölgeler nedeniyle “</w:t>
      </w:r>
      <w:r w:rsidR="00F27F3D" w:rsidRPr="00F85845">
        <w:rPr>
          <w:rFonts w:ascii="Arial" w:hAnsi="Arial" w:cs="Arial"/>
          <w:i/>
          <w:sz w:val="18"/>
          <w:szCs w:val="18"/>
        </w:rPr>
        <w:t>kü</w:t>
      </w:r>
      <w:r w:rsidRPr="00F85845">
        <w:rPr>
          <w:rFonts w:ascii="Arial" w:hAnsi="Arial" w:cs="Arial"/>
          <w:i/>
          <w:sz w:val="18"/>
          <w:szCs w:val="18"/>
        </w:rPr>
        <w:t>çük hindistan cevizi karaciğe</w:t>
      </w:r>
      <w:r w:rsidR="00F27F3D" w:rsidRPr="00F85845">
        <w:rPr>
          <w:rFonts w:ascii="Arial" w:hAnsi="Arial" w:cs="Arial"/>
          <w:i/>
          <w:sz w:val="18"/>
          <w:szCs w:val="18"/>
        </w:rPr>
        <w:t>ri</w:t>
      </w:r>
      <w:r w:rsidR="00F27F3D" w:rsidRPr="00F85845">
        <w:rPr>
          <w:rFonts w:ascii="Arial" w:hAnsi="Arial" w:cs="Arial"/>
          <w:sz w:val="18"/>
          <w:szCs w:val="18"/>
        </w:rPr>
        <w:t>” (</w:t>
      </w:r>
      <w:r w:rsidR="00F27F3D" w:rsidRPr="00F85845">
        <w:rPr>
          <w:rFonts w:ascii="Arial" w:hAnsi="Arial" w:cs="Arial"/>
          <w:i/>
          <w:sz w:val="18"/>
          <w:szCs w:val="18"/>
        </w:rPr>
        <w:t>nutmeg livers</w:t>
      </w:r>
      <w:r w:rsidR="00F27F3D" w:rsidRPr="00F85845">
        <w:rPr>
          <w:rFonts w:ascii="Arial" w:hAnsi="Arial" w:cs="Arial"/>
          <w:sz w:val="18"/>
          <w:szCs w:val="18"/>
        </w:rPr>
        <w:t xml:space="preserve"> ) olarak tanımlanmaktadır.</w:t>
      </w:r>
      <w:r w:rsidR="00B260D8" w:rsidRPr="00F85845">
        <w:t xml:space="preserve"> </w:t>
      </w:r>
      <w:r w:rsidR="007704B4" w:rsidRPr="00F85845">
        <w:rPr>
          <w:rFonts w:ascii="Arial" w:hAnsi="Arial" w:cs="Arial"/>
          <w:sz w:val="18"/>
          <w:szCs w:val="18"/>
        </w:rPr>
        <w:t>Bu patolojik süreç</w:t>
      </w:r>
      <w:r w:rsidR="007704B4" w:rsidRPr="00F85845">
        <w:t xml:space="preserve"> </w:t>
      </w:r>
      <w:r w:rsidR="007704B4" w:rsidRPr="00F85845">
        <w:rPr>
          <w:rFonts w:ascii="Arial" w:hAnsi="Arial" w:cs="Arial"/>
          <w:sz w:val="18"/>
          <w:szCs w:val="18"/>
        </w:rPr>
        <w:t>uzun süre</w:t>
      </w:r>
      <w:r w:rsidR="00B260D8" w:rsidRPr="00F85845">
        <w:rPr>
          <w:rFonts w:ascii="Arial" w:hAnsi="Arial" w:cs="Arial"/>
          <w:sz w:val="18"/>
          <w:szCs w:val="18"/>
        </w:rPr>
        <w:t xml:space="preserve"> boyunca devam ettiğinde </w:t>
      </w:r>
      <w:r w:rsidR="007704B4" w:rsidRPr="00F85845">
        <w:rPr>
          <w:rFonts w:ascii="Arial" w:hAnsi="Arial" w:cs="Arial"/>
          <w:sz w:val="18"/>
          <w:szCs w:val="18"/>
        </w:rPr>
        <w:t xml:space="preserve">en </w:t>
      </w:r>
      <w:r w:rsidR="00B260D8" w:rsidRPr="00F85845">
        <w:rPr>
          <w:rFonts w:ascii="Arial" w:hAnsi="Arial" w:cs="Arial"/>
          <w:sz w:val="18"/>
          <w:szCs w:val="18"/>
        </w:rPr>
        <w:t>sonunda köprüleme- fibrozu ve  “kardiyak” siroz oluşmasına neden olabilir.</w:t>
      </w:r>
    </w:p>
    <w:p w:rsidR="00382636" w:rsidRPr="00F85845" w:rsidRDefault="00382636" w:rsidP="00382636">
      <w:pPr>
        <w:autoSpaceDE w:val="0"/>
        <w:autoSpaceDN w:val="0"/>
        <w:adjustRightInd w:val="0"/>
        <w:spacing w:after="0" w:line="240" w:lineRule="auto"/>
        <w:rPr>
          <w:rFonts w:ascii="AdvTT3713a231" w:hAnsi="AdvTT3713a231" w:cs="AdvTT3713a231"/>
          <w:sz w:val="20"/>
          <w:szCs w:val="20"/>
        </w:rPr>
      </w:pPr>
    </w:p>
    <w:p w:rsidR="00382636" w:rsidRPr="00382636" w:rsidRDefault="00382636" w:rsidP="00382636">
      <w:pPr>
        <w:autoSpaceDE w:val="0"/>
        <w:autoSpaceDN w:val="0"/>
        <w:adjustRightInd w:val="0"/>
        <w:spacing w:after="0" w:line="240" w:lineRule="auto"/>
        <w:rPr>
          <w:rFonts w:ascii="AdvTT3713a231" w:hAnsi="AdvTT3713a231" w:cs="AdvTT3713a231"/>
          <w:color w:val="131413"/>
          <w:sz w:val="20"/>
          <w:szCs w:val="20"/>
        </w:rPr>
      </w:pPr>
    </w:p>
    <w:p w:rsidR="00382636" w:rsidRPr="00382636" w:rsidRDefault="00382636" w:rsidP="00382636">
      <w:pPr>
        <w:autoSpaceDE w:val="0"/>
        <w:autoSpaceDN w:val="0"/>
        <w:adjustRightInd w:val="0"/>
        <w:spacing w:after="0" w:line="240" w:lineRule="auto"/>
        <w:rPr>
          <w:rFonts w:ascii="AdvTT3713a231" w:hAnsi="AdvTT3713a231" w:cs="AdvTT3713a231"/>
          <w:color w:val="131413"/>
          <w:sz w:val="20"/>
          <w:szCs w:val="20"/>
        </w:rPr>
      </w:pPr>
    </w:p>
    <w:p w:rsidR="00382636" w:rsidRDefault="00382636" w:rsidP="0010374F">
      <w:pPr>
        <w:autoSpaceDE w:val="0"/>
        <w:autoSpaceDN w:val="0"/>
        <w:adjustRightInd w:val="0"/>
        <w:spacing w:after="0" w:line="240" w:lineRule="auto"/>
        <w:rPr>
          <w:rFonts w:ascii="AdvTT3713a231" w:hAnsi="AdvTT3713a231" w:cs="AdvTT3713a231"/>
          <w:color w:val="131413"/>
          <w:sz w:val="20"/>
          <w:szCs w:val="20"/>
        </w:rPr>
      </w:pPr>
    </w:p>
    <w:p w:rsidR="002D5C93" w:rsidRDefault="002D5C93" w:rsidP="0010374F">
      <w:pPr>
        <w:autoSpaceDE w:val="0"/>
        <w:autoSpaceDN w:val="0"/>
        <w:adjustRightInd w:val="0"/>
        <w:spacing w:after="0" w:line="240" w:lineRule="auto"/>
        <w:rPr>
          <w:rFonts w:ascii="AdvTT3713a231" w:hAnsi="AdvTT3713a231" w:cs="AdvTT3713a231"/>
          <w:b/>
          <w:color w:val="131413"/>
          <w:sz w:val="20"/>
          <w:szCs w:val="20"/>
        </w:rPr>
      </w:pPr>
    </w:p>
    <w:p w:rsidR="0010374F" w:rsidRPr="00E257B7" w:rsidRDefault="002D5C93" w:rsidP="0010374F">
      <w:pPr>
        <w:autoSpaceDE w:val="0"/>
        <w:autoSpaceDN w:val="0"/>
        <w:adjustRightInd w:val="0"/>
        <w:spacing w:after="0" w:line="240" w:lineRule="auto"/>
        <w:rPr>
          <w:rFonts w:ascii="Times New Roman" w:hAnsi="Times New Roman" w:cs="Times New Roman"/>
          <w:b/>
          <w:sz w:val="24"/>
          <w:szCs w:val="24"/>
        </w:rPr>
      </w:pPr>
      <w:r w:rsidRPr="00E257B7">
        <w:rPr>
          <w:rFonts w:ascii="Times New Roman" w:hAnsi="Times New Roman" w:cs="Times New Roman"/>
          <w:b/>
          <w:sz w:val="24"/>
          <w:szCs w:val="24"/>
        </w:rPr>
        <w:t>Anemi:</w:t>
      </w:r>
    </w:p>
    <w:p w:rsidR="002D5C93" w:rsidRDefault="002D5C93" w:rsidP="0010374F">
      <w:pPr>
        <w:autoSpaceDE w:val="0"/>
        <w:autoSpaceDN w:val="0"/>
        <w:adjustRightInd w:val="0"/>
        <w:spacing w:after="0" w:line="240" w:lineRule="auto"/>
        <w:rPr>
          <w:rFonts w:ascii="Arial" w:hAnsi="Arial" w:cs="Arial"/>
          <w:color w:val="0070C0"/>
          <w:sz w:val="18"/>
          <w:szCs w:val="18"/>
        </w:rPr>
      </w:pPr>
    </w:p>
    <w:p w:rsidR="0027030C" w:rsidRPr="00F85845" w:rsidRDefault="002D5C93" w:rsidP="0027030C">
      <w:pPr>
        <w:autoSpaceDE w:val="0"/>
        <w:autoSpaceDN w:val="0"/>
        <w:adjustRightInd w:val="0"/>
        <w:spacing w:after="0" w:line="240" w:lineRule="auto"/>
        <w:rPr>
          <w:rFonts w:ascii="Arial" w:hAnsi="Arial" w:cs="Arial"/>
          <w:sz w:val="18"/>
          <w:szCs w:val="18"/>
        </w:rPr>
      </w:pPr>
      <w:r w:rsidRPr="00F85845">
        <w:rPr>
          <w:rFonts w:ascii="Arial" w:hAnsi="Arial" w:cs="Arial"/>
          <w:sz w:val="18"/>
          <w:szCs w:val="18"/>
        </w:rPr>
        <w:t>Kalp yetersizliği, bağımsız olarak kötü prognoz</w:t>
      </w:r>
      <w:r w:rsidR="008A1162" w:rsidRPr="00F85845">
        <w:rPr>
          <w:rFonts w:ascii="Arial" w:hAnsi="Arial" w:cs="Arial"/>
          <w:sz w:val="18"/>
          <w:szCs w:val="18"/>
        </w:rPr>
        <w:t xml:space="preserve"> ile ilişkilendirilen yüksek </w:t>
      </w:r>
      <w:r w:rsidRPr="00F85845">
        <w:rPr>
          <w:rFonts w:ascii="Arial" w:hAnsi="Arial" w:cs="Arial"/>
          <w:sz w:val="18"/>
          <w:szCs w:val="18"/>
        </w:rPr>
        <w:t>anemi insidansı ile karakterizedir.</w:t>
      </w:r>
    </w:p>
    <w:p w:rsidR="00EC17F0" w:rsidRPr="00F85845" w:rsidRDefault="00C55D50" w:rsidP="0027030C">
      <w:pPr>
        <w:pStyle w:val="ListeParagraf"/>
        <w:numPr>
          <w:ilvl w:val="0"/>
          <w:numId w:val="13"/>
        </w:numPr>
        <w:autoSpaceDE w:val="0"/>
        <w:autoSpaceDN w:val="0"/>
        <w:adjustRightInd w:val="0"/>
        <w:spacing w:after="0" w:line="240" w:lineRule="auto"/>
        <w:rPr>
          <w:rFonts w:ascii="Arial" w:hAnsi="Arial" w:cs="Arial"/>
          <w:sz w:val="18"/>
          <w:szCs w:val="18"/>
        </w:rPr>
      </w:pPr>
      <w:r w:rsidRPr="00F85845">
        <w:rPr>
          <w:rFonts w:ascii="Arial" w:hAnsi="Arial" w:cs="Arial"/>
          <w:sz w:val="18"/>
          <w:szCs w:val="18"/>
        </w:rPr>
        <w:t>Etiyolojisi</w:t>
      </w:r>
      <w:r w:rsidR="00EC17F0" w:rsidRPr="00F85845">
        <w:rPr>
          <w:rFonts w:ascii="Arial" w:hAnsi="Arial" w:cs="Arial"/>
          <w:sz w:val="18"/>
          <w:szCs w:val="18"/>
        </w:rPr>
        <w:t xml:space="preserve">nin </w:t>
      </w:r>
      <w:r w:rsidRPr="00F85845">
        <w:rPr>
          <w:rFonts w:ascii="Arial" w:hAnsi="Arial" w:cs="Arial"/>
          <w:sz w:val="18"/>
          <w:szCs w:val="18"/>
        </w:rPr>
        <w:t xml:space="preserve">;- </w:t>
      </w:r>
      <w:r w:rsidR="00EC17F0" w:rsidRPr="00F85845">
        <w:rPr>
          <w:rFonts w:ascii="Arial" w:hAnsi="Arial" w:cs="Arial"/>
          <w:sz w:val="18"/>
          <w:szCs w:val="18"/>
        </w:rPr>
        <w:t xml:space="preserve"> kronik enfl</w:t>
      </w:r>
      <w:r w:rsidRPr="00F85845">
        <w:rPr>
          <w:rFonts w:ascii="Arial" w:hAnsi="Arial" w:cs="Arial"/>
          <w:sz w:val="18"/>
          <w:szCs w:val="18"/>
        </w:rPr>
        <w:t xml:space="preserve">amasyon, demir emilim bozukluğu; </w:t>
      </w:r>
      <w:r w:rsidR="00EC17F0" w:rsidRPr="00F85845">
        <w:rPr>
          <w:rFonts w:ascii="Arial" w:hAnsi="Arial" w:cs="Arial"/>
          <w:sz w:val="18"/>
          <w:szCs w:val="18"/>
        </w:rPr>
        <w:t xml:space="preserve"> renal hipoperfüzyona bağlı azalmış eritropoietin üretimi </w:t>
      </w:r>
      <w:proofErr w:type="gramStart"/>
      <w:r w:rsidR="00EC17F0" w:rsidRPr="00F85845">
        <w:rPr>
          <w:rFonts w:ascii="Arial" w:hAnsi="Arial" w:cs="Arial"/>
          <w:sz w:val="18"/>
          <w:szCs w:val="18"/>
        </w:rPr>
        <w:t xml:space="preserve">ve </w:t>
      </w:r>
      <w:r w:rsidRPr="00F85845">
        <w:rPr>
          <w:rFonts w:ascii="Arial" w:hAnsi="Arial" w:cs="Arial"/>
          <w:sz w:val="18"/>
          <w:szCs w:val="18"/>
        </w:rPr>
        <w:t xml:space="preserve"> en</w:t>
      </w:r>
      <w:proofErr w:type="gramEnd"/>
      <w:r w:rsidRPr="00F85845">
        <w:rPr>
          <w:rFonts w:ascii="Arial" w:hAnsi="Arial" w:cs="Arial"/>
          <w:sz w:val="18"/>
          <w:szCs w:val="18"/>
        </w:rPr>
        <w:t xml:space="preserve"> fazla belirtilen mekanizma olarak da </w:t>
      </w:r>
      <w:r w:rsidR="00EC17F0" w:rsidRPr="00F85845">
        <w:rPr>
          <w:rFonts w:ascii="Arial" w:hAnsi="Arial" w:cs="Arial"/>
          <w:sz w:val="18"/>
          <w:szCs w:val="18"/>
        </w:rPr>
        <w:t>kemik iliğinde bozulmuş eritropoietik aktivite ile çok faktörlü olduğuna inanılmaktadır.</w:t>
      </w:r>
      <w:r w:rsidRPr="00F85845">
        <w:rPr>
          <w:rFonts w:ascii="Arial" w:hAnsi="Arial" w:cs="Arial"/>
          <w:sz w:val="18"/>
          <w:szCs w:val="18"/>
        </w:rPr>
        <w:t xml:space="preserve"> </w:t>
      </w:r>
    </w:p>
    <w:p w:rsidR="003B0508" w:rsidRPr="00F85845" w:rsidRDefault="00C55D50" w:rsidP="0027030C">
      <w:pPr>
        <w:autoSpaceDE w:val="0"/>
        <w:autoSpaceDN w:val="0"/>
        <w:adjustRightInd w:val="0"/>
        <w:spacing w:after="0" w:line="240" w:lineRule="auto"/>
        <w:rPr>
          <w:rFonts w:ascii="Arial" w:hAnsi="Arial" w:cs="Arial"/>
          <w:sz w:val="18"/>
          <w:szCs w:val="18"/>
        </w:rPr>
      </w:pPr>
      <w:r w:rsidRPr="00F85845">
        <w:rPr>
          <w:rFonts w:ascii="Arial" w:hAnsi="Arial" w:cs="Arial"/>
          <w:sz w:val="18"/>
          <w:szCs w:val="18"/>
        </w:rPr>
        <w:t>Konjesyon ayrıca anormal kemik iliği fonks</w:t>
      </w:r>
      <w:r w:rsidR="0027030C" w:rsidRPr="00F85845">
        <w:rPr>
          <w:rFonts w:ascii="Arial" w:hAnsi="Arial" w:cs="Arial"/>
          <w:sz w:val="18"/>
          <w:szCs w:val="18"/>
        </w:rPr>
        <w:t>iyonuna, viseral ödemde</w:t>
      </w:r>
      <w:r w:rsidRPr="00F85845">
        <w:rPr>
          <w:rFonts w:ascii="Arial" w:hAnsi="Arial" w:cs="Arial"/>
          <w:sz w:val="18"/>
          <w:szCs w:val="18"/>
        </w:rPr>
        <w:t xml:space="preserve"> demir e</w:t>
      </w:r>
      <w:r w:rsidR="0027030C" w:rsidRPr="00F85845">
        <w:rPr>
          <w:rFonts w:ascii="Arial" w:hAnsi="Arial" w:cs="Arial"/>
          <w:sz w:val="18"/>
          <w:szCs w:val="18"/>
        </w:rPr>
        <w:t>milim bozukluğuna</w:t>
      </w:r>
      <w:r w:rsidR="00F91E76">
        <w:rPr>
          <w:rFonts w:ascii="Arial" w:hAnsi="Arial" w:cs="Arial"/>
          <w:sz w:val="18"/>
          <w:szCs w:val="18"/>
        </w:rPr>
        <w:t>,</w:t>
      </w:r>
      <w:r w:rsidR="0027030C" w:rsidRPr="00F85845">
        <w:rPr>
          <w:rFonts w:ascii="Arial" w:hAnsi="Arial" w:cs="Arial"/>
          <w:sz w:val="18"/>
          <w:szCs w:val="18"/>
        </w:rPr>
        <w:t xml:space="preserve"> karaciğer </w:t>
      </w:r>
      <w:proofErr w:type="gramStart"/>
      <w:r w:rsidR="0027030C" w:rsidRPr="00F85845">
        <w:rPr>
          <w:rFonts w:ascii="Arial" w:hAnsi="Arial" w:cs="Arial"/>
          <w:sz w:val="18"/>
          <w:szCs w:val="18"/>
        </w:rPr>
        <w:t xml:space="preserve">ve </w:t>
      </w:r>
      <w:r w:rsidRPr="00F85845">
        <w:rPr>
          <w:rFonts w:ascii="Arial" w:hAnsi="Arial" w:cs="Arial"/>
          <w:sz w:val="18"/>
          <w:szCs w:val="18"/>
        </w:rPr>
        <w:t xml:space="preserve"> dalakta</w:t>
      </w:r>
      <w:proofErr w:type="gramEnd"/>
      <w:r w:rsidRPr="00F85845">
        <w:rPr>
          <w:rFonts w:ascii="Arial" w:hAnsi="Arial" w:cs="Arial"/>
          <w:sz w:val="18"/>
          <w:szCs w:val="18"/>
        </w:rPr>
        <w:t xml:space="preserve"> normal mononükleer fagosit sisteminin potansiyel bozulmasına yol açabilir.</w:t>
      </w:r>
    </w:p>
    <w:p w:rsidR="00DC5398" w:rsidRPr="00F85845" w:rsidRDefault="00644562" w:rsidP="003B0508">
      <w:pPr>
        <w:pStyle w:val="ListeParagraf"/>
        <w:numPr>
          <w:ilvl w:val="0"/>
          <w:numId w:val="13"/>
        </w:numPr>
        <w:autoSpaceDE w:val="0"/>
        <w:autoSpaceDN w:val="0"/>
        <w:adjustRightInd w:val="0"/>
        <w:spacing w:after="0" w:line="240" w:lineRule="auto"/>
        <w:rPr>
          <w:rFonts w:ascii="Arial" w:hAnsi="Arial" w:cs="Arial"/>
          <w:sz w:val="18"/>
          <w:szCs w:val="18"/>
        </w:rPr>
      </w:pPr>
      <w:r w:rsidRPr="00F85845">
        <w:rPr>
          <w:rFonts w:ascii="Arial" w:hAnsi="Arial" w:cs="Arial"/>
          <w:sz w:val="18"/>
          <w:szCs w:val="18"/>
        </w:rPr>
        <w:t>‘</w:t>
      </w:r>
      <w:r w:rsidR="00DC5398" w:rsidRPr="00F85845">
        <w:rPr>
          <w:rFonts w:ascii="Arial" w:hAnsi="Arial" w:cs="Arial"/>
          <w:i/>
          <w:sz w:val="18"/>
          <w:szCs w:val="18"/>
        </w:rPr>
        <w:t>Sahte anemi</w:t>
      </w:r>
      <w:r w:rsidRPr="00F85845">
        <w:rPr>
          <w:rFonts w:ascii="Arial" w:hAnsi="Arial" w:cs="Arial"/>
          <w:sz w:val="18"/>
          <w:szCs w:val="18"/>
        </w:rPr>
        <w:t>’</w:t>
      </w:r>
      <w:r w:rsidR="00DC5398" w:rsidRPr="00F85845">
        <w:rPr>
          <w:rFonts w:ascii="Arial" w:hAnsi="Arial" w:cs="Arial"/>
          <w:sz w:val="18"/>
          <w:szCs w:val="18"/>
        </w:rPr>
        <w:t xml:space="preserve"> (Pseudo-anemia ), eritrosit kütlesinin </w:t>
      </w:r>
      <w:proofErr w:type="gramStart"/>
      <w:r w:rsidR="00DC5398" w:rsidRPr="00F85845">
        <w:rPr>
          <w:rFonts w:ascii="Arial" w:hAnsi="Arial" w:cs="Arial"/>
          <w:sz w:val="18"/>
          <w:szCs w:val="18"/>
        </w:rPr>
        <w:t>ekstrasellüler  sıvı</w:t>
      </w:r>
      <w:proofErr w:type="gramEnd"/>
      <w:r w:rsidR="00DC5398" w:rsidRPr="00F85845">
        <w:rPr>
          <w:rFonts w:ascii="Arial" w:hAnsi="Arial" w:cs="Arial"/>
          <w:sz w:val="18"/>
          <w:szCs w:val="18"/>
        </w:rPr>
        <w:t xml:space="preserve"> tarafından dilüsyonudur</w:t>
      </w:r>
      <w:r w:rsidR="00F91E76">
        <w:rPr>
          <w:rFonts w:ascii="Arial" w:hAnsi="Arial" w:cs="Arial"/>
          <w:sz w:val="18"/>
          <w:szCs w:val="18"/>
        </w:rPr>
        <w:t>.</w:t>
      </w:r>
      <w:r w:rsidR="003B0508" w:rsidRPr="00F85845">
        <w:rPr>
          <w:rFonts w:ascii="Arial" w:hAnsi="Arial" w:cs="Arial"/>
          <w:sz w:val="18"/>
          <w:szCs w:val="18"/>
        </w:rPr>
        <w:t xml:space="preserve"> </w:t>
      </w:r>
      <w:r w:rsidR="00F91E76">
        <w:rPr>
          <w:rFonts w:ascii="Arial" w:hAnsi="Arial" w:cs="Arial"/>
          <w:sz w:val="18"/>
          <w:szCs w:val="18"/>
        </w:rPr>
        <w:t>Ö</w:t>
      </w:r>
      <w:r w:rsidR="003B0508" w:rsidRPr="00F85845">
        <w:rPr>
          <w:rFonts w:ascii="Arial" w:hAnsi="Arial" w:cs="Arial"/>
          <w:sz w:val="18"/>
          <w:szCs w:val="18"/>
        </w:rPr>
        <w:t>nemli</w:t>
      </w:r>
      <w:r w:rsidR="00DC5398" w:rsidRPr="00F85845">
        <w:rPr>
          <w:rFonts w:ascii="Arial" w:hAnsi="Arial" w:cs="Arial"/>
          <w:sz w:val="18"/>
          <w:szCs w:val="18"/>
        </w:rPr>
        <w:t xml:space="preserve"> </w:t>
      </w:r>
      <w:r w:rsidR="003B0508" w:rsidRPr="00F85845">
        <w:rPr>
          <w:rFonts w:ascii="Arial" w:hAnsi="Arial" w:cs="Arial"/>
          <w:sz w:val="18"/>
          <w:szCs w:val="18"/>
        </w:rPr>
        <w:t xml:space="preserve">olup </w:t>
      </w:r>
      <w:r w:rsidR="00DC5398" w:rsidRPr="00F85845">
        <w:rPr>
          <w:rFonts w:ascii="Arial" w:hAnsi="Arial" w:cs="Arial"/>
          <w:sz w:val="18"/>
          <w:szCs w:val="18"/>
        </w:rPr>
        <w:t xml:space="preserve">gerçek anemiden </w:t>
      </w:r>
      <w:r w:rsidR="003B0508" w:rsidRPr="00F85845">
        <w:rPr>
          <w:rFonts w:ascii="Arial" w:hAnsi="Arial" w:cs="Arial"/>
          <w:sz w:val="18"/>
          <w:szCs w:val="18"/>
        </w:rPr>
        <w:t xml:space="preserve">bile </w:t>
      </w:r>
      <w:r w:rsidR="00DC5398" w:rsidRPr="00F85845">
        <w:rPr>
          <w:rFonts w:ascii="Arial" w:hAnsi="Arial" w:cs="Arial"/>
          <w:sz w:val="18"/>
          <w:szCs w:val="18"/>
        </w:rPr>
        <w:t xml:space="preserve">daha kötü bir prognoza sahip olduğu ile gösterilmiştir. </w:t>
      </w:r>
    </w:p>
    <w:p w:rsidR="00C55D50" w:rsidRPr="00DC5398" w:rsidRDefault="00DC5398" w:rsidP="00DC5398">
      <w:pPr>
        <w:pStyle w:val="ListeParagraf"/>
        <w:numPr>
          <w:ilvl w:val="0"/>
          <w:numId w:val="8"/>
        </w:numPr>
        <w:autoSpaceDE w:val="0"/>
        <w:autoSpaceDN w:val="0"/>
        <w:adjustRightInd w:val="0"/>
        <w:spacing w:after="0" w:line="240" w:lineRule="auto"/>
        <w:rPr>
          <w:rFonts w:ascii="Arial" w:hAnsi="Arial" w:cs="Arial"/>
          <w:color w:val="0070C0"/>
          <w:sz w:val="18"/>
          <w:szCs w:val="18"/>
        </w:rPr>
      </w:pPr>
      <w:r w:rsidRPr="00F85845">
        <w:rPr>
          <w:rFonts w:ascii="Arial" w:hAnsi="Arial" w:cs="Arial"/>
          <w:sz w:val="18"/>
          <w:szCs w:val="18"/>
        </w:rPr>
        <w:t>Ekstrasellüler sıvıdaki bu artış, sıvı tutulumunun semptom ve bulgularının yokluğunda meydana gelir</w:t>
      </w:r>
      <w:r w:rsidR="00F3708F" w:rsidRPr="00F3708F">
        <w:rPr>
          <w:rFonts w:ascii="Arial" w:hAnsi="Arial" w:cs="Arial"/>
          <w:b/>
          <w:color w:val="FF0000"/>
          <w:sz w:val="18"/>
          <w:szCs w:val="18"/>
          <w:vertAlign w:val="superscript"/>
        </w:rPr>
        <w:t>39</w:t>
      </w:r>
      <w:r w:rsidRPr="00DC5398">
        <w:rPr>
          <w:rFonts w:ascii="Arial" w:hAnsi="Arial" w:cs="Arial"/>
          <w:color w:val="0070C0"/>
          <w:sz w:val="18"/>
          <w:szCs w:val="18"/>
        </w:rPr>
        <w:t>.</w:t>
      </w:r>
    </w:p>
    <w:p w:rsidR="00F3708F" w:rsidRDefault="00F3708F" w:rsidP="00A456D5">
      <w:pPr>
        <w:autoSpaceDE w:val="0"/>
        <w:autoSpaceDN w:val="0"/>
        <w:adjustRightInd w:val="0"/>
        <w:spacing w:after="0" w:line="240" w:lineRule="auto"/>
        <w:rPr>
          <w:rFonts w:ascii="Arial" w:hAnsi="Arial" w:cs="Arial"/>
          <w:b/>
          <w:color w:val="0070C0"/>
          <w:sz w:val="18"/>
          <w:szCs w:val="18"/>
        </w:rPr>
      </w:pPr>
    </w:p>
    <w:p w:rsidR="00F3708F" w:rsidRPr="00E257B7" w:rsidRDefault="00F3708F" w:rsidP="00A456D5">
      <w:pPr>
        <w:autoSpaceDE w:val="0"/>
        <w:autoSpaceDN w:val="0"/>
        <w:adjustRightInd w:val="0"/>
        <w:spacing w:after="0" w:line="240" w:lineRule="auto"/>
        <w:rPr>
          <w:rFonts w:ascii="Times New Roman" w:hAnsi="Times New Roman" w:cs="Times New Roman"/>
          <w:b/>
          <w:sz w:val="24"/>
          <w:szCs w:val="24"/>
        </w:rPr>
      </w:pPr>
      <w:r w:rsidRPr="00E257B7">
        <w:rPr>
          <w:rFonts w:ascii="Times New Roman" w:hAnsi="Times New Roman" w:cs="Times New Roman"/>
          <w:b/>
          <w:sz w:val="24"/>
          <w:szCs w:val="24"/>
        </w:rPr>
        <w:t>Sistemik Venöz Konjesyon</w:t>
      </w:r>
      <w:r w:rsidR="00F22CDF">
        <w:rPr>
          <w:rFonts w:ascii="Times New Roman" w:hAnsi="Times New Roman" w:cs="Times New Roman"/>
          <w:b/>
          <w:sz w:val="24"/>
          <w:szCs w:val="24"/>
        </w:rPr>
        <w:t>:</w:t>
      </w:r>
    </w:p>
    <w:p w:rsidR="00C703FF" w:rsidRPr="00E257B7" w:rsidRDefault="00C703FF" w:rsidP="00A456D5">
      <w:pPr>
        <w:autoSpaceDE w:val="0"/>
        <w:autoSpaceDN w:val="0"/>
        <w:adjustRightInd w:val="0"/>
        <w:spacing w:after="0" w:line="240" w:lineRule="auto"/>
        <w:rPr>
          <w:rFonts w:ascii="Times New Roman" w:hAnsi="Times New Roman" w:cs="Times New Roman"/>
          <w:b/>
          <w:color w:val="0070C0"/>
          <w:sz w:val="24"/>
          <w:szCs w:val="24"/>
        </w:rPr>
      </w:pPr>
    </w:p>
    <w:p w:rsidR="0019736B" w:rsidRPr="00B66653" w:rsidRDefault="00F3708F" w:rsidP="00955561">
      <w:pPr>
        <w:autoSpaceDE w:val="0"/>
        <w:autoSpaceDN w:val="0"/>
        <w:adjustRightInd w:val="0"/>
        <w:spacing w:after="0" w:line="240" w:lineRule="auto"/>
        <w:rPr>
          <w:rFonts w:ascii="Times New Roman" w:hAnsi="Times New Roman" w:cs="Times New Roman"/>
          <w:b/>
          <w:i/>
          <w:sz w:val="24"/>
          <w:szCs w:val="24"/>
        </w:rPr>
      </w:pPr>
      <w:r w:rsidRPr="00E257B7">
        <w:rPr>
          <w:rFonts w:ascii="Times New Roman" w:hAnsi="Times New Roman" w:cs="Times New Roman"/>
          <w:b/>
          <w:i/>
          <w:sz w:val="24"/>
          <w:szCs w:val="24"/>
        </w:rPr>
        <w:lastRenderedPageBreak/>
        <w:t>Su ve Tuz Kısıtlaması</w:t>
      </w:r>
      <w:r w:rsidR="00B66653">
        <w:rPr>
          <w:rFonts w:ascii="Times New Roman" w:hAnsi="Times New Roman" w:cs="Times New Roman"/>
          <w:b/>
          <w:i/>
          <w:sz w:val="24"/>
          <w:szCs w:val="24"/>
        </w:rPr>
        <w:t xml:space="preserve">- </w:t>
      </w:r>
      <w:r w:rsidR="00955561" w:rsidRPr="005259B3">
        <w:rPr>
          <w:rFonts w:ascii="Arial" w:hAnsi="Arial" w:cs="Arial"/>
          <w:sz w:val="18"/>
          <w:szCs w:val="18"/>
        </w:rPr>
        <w:t>Randomize klinik çalışmalarda titizlikle test edilmemiş olsa da, KY hastalarında konjesyonu önlemek için tuz ve su kısıtlaması çok önemlidir.</w:t>
      </w:r>
    </w:p>
    <w:p w:rsidR="005C1367" w:rsidRPr="00CE738C" w:rsidRDefault="00955561" w:rsidP="00BB605F">
      <w:pPr>
        <w:pStyle w:val="ListeParagraf"/>
        <w:numPr>
          <w:ilvl w:val="0"/>
          <w:numId w:val="9"/>
        </w:numPr>
        <w:autoSpaceDE w:val="0"/>
        <w:autoSpaceDN w:val="0"/>
        <w:adjustRightInd w:val="0"/>
        <w:spacing w:after="0" w:line="240" w:lineRule="auto"/>
        <w:rPr>
          <w:rFonts w:ascii="Arial" w:hAnsi="Arial" w:cs="Arial"/>
          <w:color w:val="0070C0"/>
          <w:sz w:val="18"/>
          <w:szCs w:val="18"/>
        </w:rPr>
      </w:pPr>
      <w:r w:rsidRPr="005259B3">
        <w:rPr>
          <w:rFonts w:ascii="Arial" w:hAnsi="Arial" w:cs="Arial"/>
          <w:sz w:val="18"/>
          <w:szCs w:val="18"/>
        </w:rPr>
        <w:t xml:space="preserve">Tavsiye edilen tipik tuz alımı, günde ortalama 2 ila 3 gr'dır ve bu </w:t>
      </w:r>
      <w:r w:rsidR="005C1367" w:rsidRPr="005259B3">
        <w:rPr>
          <w:rFonts w:ascii="Arial" w:hAnsi="Arial" w:cs="Arial"/>
          <w:sz w:val="18"/>
          <w:szCs w:val="18"/>
        </w:rPr>
        <w:t xml:space="preserve"> “ortalama” bir</w:t>
      </w:r>
      <w:r w:rsidRPr="005259B3">
        <w:rPr>
          <w:rFonts w:ascii="Arial" w:hAnsi="Arial" w:cs="Arial"/>
          <w:sz w:val="18"/>
          <w:szCs w:val="18"/>
        </w:rPr>
        <w:t xml:space="preserve"> diyetinin dörtte biridir.</w:t>
      </w:r>
      <w:r w:rsidR="005C1367" w:rsidRPr="005259B3">
        <w:rPr>
          <w:rFonts w:ascii="Arial" w:hAnsi="Arial" w:cs="Arial"/>
          <w:sz w:val="18"/>
          <w:szCs w:val="18"/>
        </w:rPr>
        <w:t xml:space="preserve"> Belli bir dereceye kadar daha fazla tuz alımı, genellikle diüretiklerle aşılabilir (</w:t>
      </w:r>
      <w:r w:rsidR="00095667" w:rsidRPr="005259B3">
        <w:rPr>
          <w:rFonts w:ascii="Arial" w:hAnsi="Arial" w:cs="Arial"/>
          <w:sz w:val="18"/>
          <w:szCs w:val="18"/>
        </w:rPr>
        <w:t xml:space="preserve">natriürez ile </w:t>
      </w:r>
      <w:r w:rsidR="005C1367" w:rsidRPr="005259B3">
        <w:rPr>
          <w:rFonts w:ascii="Arial" w:hAnsi="Arial" w:cs="Arial"/>
          <w:sz w:val="18"/>
          <w:szCs w:val="18"/>
        </w:rPr>
        <w:t>üstesind</w:t>
      </w:r>
      <w:r w:rsidR="00095667" w:rsidRPr="005259B3">
        <w:rPr>
          <w:rFonts w:ascii="Arial" w:hAnsi="Arial" w:cs="Arial"/>
          <w:sz w:val="18"/>
          <w:szCs w:val="18"/>
        </w:rPr>
        <w:t>en gelinebilir</w:t>
      </w:r>
      <w:r w:rsidR="005C1367" w:rsidRPr="005259B3">
        <w:rPr>
          <w:rFonts w:ascii="Arial" w:hAnsi="Arial" w:cs="Arial"/>
          <w:sz w:val="18"/>
          <w:szCs w:val="18"/>
        </w:rPr>
        <w:t xml:space="preserve"> ).</w:t>
      </w:r>
      <w:r w:rsidR="00BB605F" w:rsidRPr="005259B3">
        <w:rPr>
          <w:rFonts w:ascii="Arial" w:hAnsi="Arial" w:cs="Arial"/>
          <w:sz w:val="18"/>
          <w:szCs w:val="18"/>
        </w:rPr>
        <w:t xml:space="preserve"> A</w:t>
      </w:r>
      <w:r w:rsidR="005C1367" w:rsidRPr="005259B3">
        <w:rPr>
          <w:rFonts w:ascii="Arial" w:hAnsi="Arial" w:cs="Arial"/>
          <w:sz w:val="18"/>
          <w:szCs w:val="18"/>
        </w:rPr>
        <w:t>ncak diüretikl</w:t>
      </w:r>
      <w:r w:rsidR="00095667" w:rsidRPr="005259B3">
        <w:rPr>
          <w:rFonts w:ascii="Arial" w:hAnsi="Arial" w:cs="Arial"/>
          <w:sz w:val="18"/>
          <w:szCs w:val="18"/>
        </w:rPr>
        <w:t>er,</w:t>
      </w:r>
      <w:r w:rsidR="00F91E76">
        <w:rPr>
          <w:rFonts w:ascii="Arial" w:hAnsi="Arial" w:cs="Arial"/>
          <w:sz w:val="18"/>
          <w:szCs w:val="18"/>
        </w:rPr>
        <w:t xml:space="preserve"> </w:t>
      </w:r>
      <w:r w:rsidR="00095667" w:rsidRPr="005259B3">
        <w:rPr>
          <w:rFonts w:ascii="Arial" w:hAnsi="Arial" w:cs="Arial"/>
          <w:sz w:val="18"/>
          <w:szCs w:val="18"/>
        </w:rPr>
        <w:t xml:space="preserve">nörohormonal </w:t>
      </w:r>
      <w:r w:rsidR="005C1367" w:rsidRPr="005259B3">
        <w:rPr>
          <w:rFonts w:ascii="Arial" w:hAnsi="Arial" w:cs="Arial"/>
          <w:sz w:val="18"/>
          <w:szCs w:val="18"/>
        </w:rPr>
        <w:t>aktivasyonunu</w:t>
      </w:r>
      <w:r w:rsidR="00095667" w:rsidRPr="005259B3">
        <w:rPr>
          <w:rFonts w:ascii="Arial" w:hAnsi="Arial" w:cs="Arial"/>
          <w:sz w:val="18"/>
          <w:szCs w:val="18"/>
        </w:rPr>
        <w:t xml:space="preserve"> tetiklediği ve GFR'yi </w:t>
      </w:r>
      <w:r w:rsidR="00095667" w:rsidRPr="00B04948">
        <w:rPr>
          <w:rFonts w:ascii="Arial" w:hAnsi="Arial" w:cs="Arial"/>
          <w:sz w:val="18"/>
          <w:szCs w:val="18"/>
        </w:rPr>
        <w:t>düşürdüğü</w:t>
      </w:r>
      <w:r w:rsidR="00095667" w:rsidRPr="005259B3">
        <w:rPr>
          <w:rFonts w:ascii="Arial" w:hAnsi="Arial" w:cs="Arial"/>
          <w:sz w:val="18"/>
          <w:szCs w:val="18"/>
        </w:rPr>
        <w:t xml:space="preserve"> için </w:t>
      </w:r>
      <w:r w:rsidR="005C1367" w:rsidRPr="005259B3">
        <w:rPr>
          <w:rFonts w:ascii="Arial" w:hAnsi="Arial" w:cs="Arial"/>
          <w:i/>
          <w:sz w:val="18"/>
          <w:szCs w:val="18"/>
        </w:rPr>
        <w:t>geri- tepen</w:t>
      </w:r>
      <w:r w:rsidR="00095667" w:rsidRPr="005259B3">
        <w:rPr>
          <w:rFonts w:ascii="Arial" w:hAnsi="Arial" w:cs="Arial"/>
          <w:sz w:val="18"/>
          <w:szCs w:val="18"/>
        </w:rPr>
        <w:t xml:space="preserve"> (rebound) su- tuz tutulumu ile</w:t>
      </w:r>
      <w:r w:rsidR="005C1367" w:rsidRPr="005259B3">
        <w:rPr>
          <w:rFonts w:ascii="Arial" w:hAnsi="Arial" w:cs="Arial"/>
          <w:sz w:val="18"/>
          <w:szCs w:val="18"/>
        </w:rPr>
        <w:t>, pato</w:t>
      </w:r>
      <w:r w:rsidR="00095667" w:rsidRPr="005259B3">
        <w:rPr>
          <w:rFonts w:ascii="Arial" w:hAnsi="Arial" w:cs="Arial"/>
          <w:sz w:val="18"/>
          <w:szCs w:val="18"/>
        </w:rPr>
        <w:t>fizyolojik açıdan diüretik kullanımını teşvik etmek</w:t>
      </w:r>
      <w:r w:rsidR="00F91E76">
        <w:rPr>
          <w:rFonts w:ascii="Arial" w:hAnsi="Arial" w:cs="Arial"/>
          <w:sz w:val="18"/>
          <w:szCs w:val="18"/>
        </w:rPr>
        <w:t xml:space="preserve"> </w:t>
      </w:r>
      <w:r w:rsidR="00095667" w:rsidRPr="005259B3">
        <w:rPr>
          <w:rFonts w:ascii="Arial" w:hAnsi="Arial" w:cs="Arial"/>
          <w:sz w:val="18"/>
          <w:szCs w:val="18"/>
        </w:rPr>
        <w:t>daha az cazip</w:t>
      </w:r>
      <w:r w:rsidR="005C1367" w:rsidRPr="005259B3">
        <w:rPr>
          <w:rFonts w:ascii="Arial" w:hAnsi="Arial" w:cs="Arial"/>
          <w:sz w:val="18"/>
          <w:szCs w:val="18"/>
        </w:rPr>
        <w:t xml:space="preserve"> görünmektedir. </w:t>
      </w:r>
    </w:p>
    <w:p w:rsidR="00955561" w:rsidRPr="00CE738C" w:rsidRDefault="00095667" w:rsidP="004B6882">
      <w:pPr>
        <w:pStyle w:val="ListeParagraf"/>
        <w:numPr>
          <w:ilvl w:val="0"/>
          <w:numId w:val="8"/>
        </w:numPr>
        <w:shd w:val="clear" w:color="auto" w:fill="F2F2F2" w:themeFill="background1" w:themeFillShade="F2"/>
        <w:autoSpaceDE w:val="0"/>
        <w:autoSpaceDN w:val="0"/>
        <w:adjustRightInd w:val="0"/>
        <w:spacing w:after="0" w:line="240" w:lineRule="auto"/>
        <w:rPr>
          <w:rFonts w:ascii="Arial" w:hAnsi="Arial" w:cs="Arial"/>
          <w:color w:val="0070C0"/>
          <w:sz w:val="18"/>
          <w:szCs w:val="18"/>
        </w:rPr>
      </w:pPr>
      <w:r w:rsidRPr="00625525">
        <w:rPr>
          <w:rFonts w:ascii="Arial" w:hAnsi="Arial" w:cs="Arial"/>
          <w:sz w:val="18"/>
          <w:szCs w:val="18"/>
        </w:rPr>
        <w:t>Genellikle</w:t>
      </w:r>
      <w:r w:rsidR="00BB605F" w:rsidRPr="00625525">
        <w:rPr>
          <w:rFonts w:ascii="Arial" w:hAnsi="Arial" w:cs="Arial"/>
          <w:sz w:val="18"/>
          <w:szCs w:val="18"/>
        </w:rPr>
        <w:t xml:space="preserve"> tipik olarak</w:t>
      </w:r>
      <w:r w:rsidR="004B6882" w:rsidRPr="00625525">
        <w:rPr>
          <w:rFonts w:ascii="Arial" w:hAnsi="Arial" w:cs="Arial"/>
          <w:sz w:val="18"/>
          <w:szCs w:val="18"/>
        </w:rPr>
        <w:t xml:space="preserve"> su alımını </w:t>
      </w:r>
      <w:r w:rsidRPr="00625525">
        <w:rPr>
          <w:rFonts w:ascii="Arial" w:hAnsi="Arial" w:cs="Arial"/>
          <w:sz w:val="18"/>
          <w:szCs w:val="18"/>
        </w:rPr>
        <w:t xml:space="preserve">  günde </w:t>
      </w:r>
      <w:r w:rsidR="004B6882" w:rsidRPr="00625525">
        <w:rPr>
          <w:rFonts w:ascii="Arial" w:hAnsi="Arial" w:cs="Arial"/>
          <w:sz w:val="18"/>
          <w:szCs w:val="18"/>
        </w:rPr>
        <w:t>&lt;2 L ile kısıtlamak</w:t>
      </w:r>
      <w:r w:rsidR="00F91E76">
        <w:rPr>
          <w:rFonts w:ascii="Arial" w:hAnsi="Arial" w:cs="Arial"/>
          <w:sz w:val="18"/>
          <w:szCs w:val="18"/>
        </w:rPr>
        <w:t xml:space="preserve">; </w:t>
      </w:r>
      <w:r w:rsidR="00BB605F" w:rsidRPr="00625525">
        <w:rPr>
          <w:rFonts w:ascii="Arial" w:hAnsi="Arial" w:cs="Arial"/>
          <w:sz w:val="18"/>
          <w:szCs w:val="18"/>
        </w:rPr>
        <w:t>diüretiklere dirençli ileri KY</w:t>
      </w:r>
      <w:r w:rsidR="005C1367" w:rsidRPr="00625525">
        <w:rPr>
          <w:rFonts w:ascii="Arial" w:hAnsi="Arial" w:cs="Arial"/>
          <w:sz w:val="18"/>
          <w:szCs w:val="18"/>
        </w:rPr>
        <w:t xml:space="preserve"> ve hiponatrem</w:t>
      </w:r>
      <w:r w:rsidR="00BB605F" w:rsidRPr="00625525">
        <w:rPr>
          <w:rFonts w:ascii="Arial" w:hAnsi="Arial" w:cs="Arial"/>
          <w:sz w:val="18"/>
          <w:szCs w:val="18"/>
        </w:rPr>
        <w:t>i (&lt;130 mEq / L) bulunanlar</w:t>
      </w:r>
      <w:r w:rsidR="004B6882" w:rsidRPr="00625525">
        <w:rPr>
          <w:rFonts w:ascii="Arial" w:hAnsi="Arial" w:cs="Arial"/>
          <w:sz w:val="18"/>
          <w:szCs w:val="18"/>
        </w:rPr>
        <w:t xml:space="preserve">a </w:t>
      </w:r>
      <w:r w:rsidR="00BB605F" w:rsidRPr="00625525">
        <w:rPr>
          <w:rFonts w:ascii="Arial" w:hAnsi="Arial" w:cs="Arial"/>
          <w:sz w:val="18"/>
          <w:szCs w:val="18"/>
        </w:rPr>
        <w:t>saklanmalıdır</w:t>
      </w:r>
      <w:r w:rsidR="00BB605F" w:rsidRPr="00CE738C">
        <w:rPr>
          <w:rFonts w:ascii="Arial" w:hAnsi="Arial" w:cs="Arial"/>
          <w:b/>
          <w:color w:val="FF0000"/>
          <w:sz w:val="18"/>
          <w:szCs w:val="18"/>
          <w:vertAlign w:val="superscript"/>
        </w:rPr>
        <w:t>1</w:t>
      </w:r>
      <w:r w:rsidR="00BB605F" w:rsidRPr="00CE738C">
        <w:rPr>
          <w:rFonts w:ascii="Arial" w:hAnsi="Arial" w:cs="Arial"/>
          <w:color w:val="0070C0"/>
          <w:sz w:val="18"/>
          <w:szCs w:val="18"/>
        </w:rPr>
        <w:t>.</w:t>
      </w:r>
    </w:p>
    <w:p w:rsidR="00E17F6E" w:rsidRDefault="00E17F6E" w:rsidP="00A456D5">
      <w:pPr>
        <w:autoSpaceDE w:val="0"/>
        <w:autoSpaceDN w:val="0"/>
        <w:adjustRightInd w:val="0"/>
        <w:spacing w:after="0" w:line="240" w:lineRule="auto"/>
        <w:rPr>
          <w:rFonts w:ascii="AdvTT3713a231" w:hAnsi="AdvTT3713a231" w:cs="AdvTT3713a231"/>
          <w:b/>
          <w:color w:val="131413"/>
          <w:sz w:val="20"/>
          <w:szCs w:val="20"/>
        </w:rPr>
      </w:pPr>
    </w:p>
    <w:p w:rsidR="00A456D5" w:rsidRDefault="00A456D5" w:rsidP="00A456D5">
      <w:pPr>
        <w:autoSpaceDE w:val="0"/>
        <w:autoSpaceDN w:val="0"/>
        <w:adjustRightInd w:val="0"/>
        <w:spacing w:after="0" w:line="240" w:lineRule="auto"/>
        <w:rPr>
          <w:rFonts w:ascii="AdvTT3713a231" w:hAnsi="AdvTT3713a231" w:cs="AdvTT3713a231"/>
          <w:b/>
          <w:color w:val="131413"/>
          <w:sz w:val="20"/>
          <w:szCs w:val="20"/>
        </w:rPr>
      </w:pPr>
    </w:p>
    <w:p w:rsidR="00FE6486" w:rsidRDefault="00FE6486" w:rsidP="00A456D5">
      <w:pPr>
        <w:autoSpaceDE w:val="0"/>
        <w:autoSpaceDN w:val="0"/>
        <w:adjustRightInd w:val="0"/>
        <w:spacing w:after="0" w:line="240" w:lineRule="auto"/>
        <w:rPr>
          <w:rFonts w:ascii="Arial" w:hAnsi="Arial" w:cs="Arial"/>
          <w:b/>
          <w:color w:val="0070C0"/>
          <w:sz w:val="20"/>
          <w:szCs w:val="20"/>
        </w:rPr>
      </w:pPr>
    </w:p>
    <w:p w:rsidR="00FE6486" w:rsidRPr="00F22CDF" w:rsidRDefault="00FE6486" w:rsidP="00A456D5">
      <w:pPr>
        <w:autoSpaceDE w:val="0"/>
        <w:autoSpaceDN w:val="0"/>
        <w:adjustRightInd w:val="0"/>
        <w:spacing w:after="0" w:line="240" w:lineRule="auto"/>
        <w:rPr>
          <w:rFonts w:ascii="Times New Roman" w:hAnsi="Times New Roman" w:cs="Times New Roman"/>
          <w:b/>
          <w:i/>
          <w:sz w:val="24"/>
          <w:szCs w:val="24"/>
        </w:rPr>
      </w:pPr>
      <w:r w:rsidRPr="00F22CDF">
        <w:rPr>
          <w:rFonts w:ascii="Times New Roman" w:hAnsi="Times New Roman" w:cs="Times New Roman"/>
          <w:b/>
          <w:i/>
          <w:sz w:val="24"/>
          <w:szCs w:val="24"/>
        </w:rPr>
        <w:t>Diüretik Tedavi</w:t>
      </w:r>
      <w:r w:rsidR="004B6882" w:rsidRPr="00F22CDF">
        <w:rPr>
          <w:rFonts w:ascii="Times New Roman" w:hAnsi="Times New Roman" w:cs="Times New Roman"/>
          <w:b/>
          <w:i/>
          <w:sz w:val="24"/>
          <w:szCs w:val="24"/>
        </w:rPr>
        <w:t>si</w:t>
      </w:r>
      <w:r w:rsidR="00F22CDF">
        <w:rPr>
          <w:rFonts w:ascii="Times New Roman" w:hAnsi="Times New Roman" w:cs="Times New Roman"/>
          <w:b/>
          <w:i/>
          <w:sz w:val="24"/>
          <w:szCs w:val="24"/>
        </w:rPr>
        <w:t>:</w:t>
      </w:r>
    </w:p>
    <w:p w:rsidR="00625525" w:rsidRDefault="00625525" w:rsidP="00A456D5">
      <w:pPr>
        <w:autoSpaceDE w:val="0"/>
        <w:autoSpaceDN w:val="0"/>
        <w:adjustRightInd w:val="0"/>
        <w:spacing w:after="0" w:line="240" w:lineRule="auto"/>
        <w:rPr>
          <w:rFonts w:ascii="Arial" w:hAnsi="Arial" w:cs="Arial"/>
          <w:sz w:val="18"/>
          <w:szCs w:val="18"/>
        </w:rPr>
      </w:pPr>
    </w:p>
    <w:p w:rsidR="00E17F6E" w:rsidRPr="00C703FF" w:rsidRDefault="00FE6486" w:rsidP="00A456D5">
      <w:pPr>
        <w:autoSpaceDE w:val="0"/>
        <w:autoSpaceDN w:val="0"/>
        <w:adjustRightInd w:val="0"/>
        <w:spacing w:after="0" w:line="240" w:lineRule="auto"/>
        <w:rPr>
          <w:rFonts w:ascii="Arial" w:hAnsi="Arial" w:cs="Arial"/>
          <w:sz w:val="18"/>
          <w:szCs w:val="18"/>
        </w:rPr>
      </w:pPr>
      <w:r w:rsidRPr="00C703FF">
        <w:rPr>
          <w:rFonts w:ascii="Arial" w:hAnsi="Arial" w:cs="Arial"/>
          <w:sz w:val="18"/>
          <w:szCs w:val="18"/>
        </w:rPr>
        <w:t xml:space="preserve">Güvenlik ve etkinliklerini destekleyen yüksek kaliteli veri olmamasına rağmen </w:t>
      </w:r>
      <w:r w:rsidR="00C07E5A" w:rsidRPr="00C703FF">
        <w:rPr>
          <w:rFonts w:ascii="Arial" w:hAnsi="Arial" w:cs="Arial"/>
          <w:sz w:val="18"/>
          <w:szCs w:val="18"/>
        </w:rPr>
        <w:t xml:space="preserve">diüretikler konjestif KY’de </w:t>
      </w:r>
      <w:r w:rsidR="00CB2EDD" w:rsidRPr="00C703FF">
        <w:rPr>
          <w:rFonts w:ascii="Arial" w:hAnsi="Arial" w:cs="Arial"/>
          <w:sz w:val="18"/>
          <w:szCs w:val="18"/>
        </w:rPr>
        <w:t>en yaygın kullanılan ilaçlardır ve</w:t>
      </w:r>
      <w:r w:rsidR="00C07E5A" w:rsidRPr="00C703FF">
        <w:rPr>
          <w:rFonts w:ascii="Arial" w:hAnsi="Arial" w:cs="Arial"/>
          <w:sz w:val="18"/>
          <w:szCs w:val="18"/>
        </w:rPr>
        <w:t xml:space="preserve"> </w:t>
      </w:r>
      <w:r w:rsidR="00F91E76">
        <w:rPr>
          <w:rFonts w:ascii="Arial" w:hAnsi="Arial" w:cs="Arial"/>
          <w:sz w:val="18"/>
          <w:szCs w:val="18"/>
        </w:rPr>
        <w:t>v</w:t>
      </w:r>
      <w:r w:rsidR="00CB2EDD" w:rsidRPr="00C703FF">
        <w:rPr>
          <w:rFonts w:ascii="Arial" w:hAnsi="Arial" w:cs="Arial"/>
          <w:sz w:val="18"/>
          <w:szCs w:val="18"/>
        </w:rPr>
        <w:t>olum durumunun kontrolü için g</w:t>
      </w:r>
      <w:r w:rsidRPr="00C703FF">
        <w:rPr>
          <w:rFonts w:ascii="Arial" w:hAnsi="Arial" w:cs="Arial"/>
          <w:sz w:val="18"/>
          <w:szCs w:val="18"/>
        </w:rPr>
        <w:t>ünlük ted</w:t>
      </w:r>
      <w:r w:rsidR="00CB2EDD" w:rsidRPr="00C703FF">
        <w:rPr>
          <w:rFonts w:ascii="Arial" w:hAnsi="Arial" w:cs="Arial"/>
          <w:sz w:val="18"/>
          <w:szCs w:val="18"/>
        </w:rPr>
        <w:t>avide</w:t>
      </w:r>
      <w:r w:rsidRPr="00C703FF">
        <w:rPr>
          <w:rFonts w:ascii="Arial" w:hAnsi="Arial" w:cs="Arial"/>
          <w:sz w:val="18"/>
          <w:szCs w:val="18"/>
        </w:rPr>
        <w:t xml:space="preserve"> çok önemlidirler.</w:t>
      </w:r>
    </w:p>
    <w:p w:rsidR="00917BE9" w:rsidRDefault="00135940" w:rsidP="00917BE9">
      <w:pPr>
        <w:autoSpaceDE w:val="0"/>
        <w:autoSpaceDN w:val="0"/>
        <w:adjustRightInd w:val="0"/>
        <w:spacing w:after="0" w:line="240" w:lineRule="auto"/>
      </w:pPr>
      <w:r w:rsidRPr="00C703FF">
        <w:rPr>
          <w:rFonts w:ascii="Arial" w:hAnsi="Arial" w:cs="Arial"/>
          <w:sz w:val="18"/>
          <w:szCs w:val="18"/>
        </w:rPr>
        <w:t>Patofizyolojik açıdan h</w:t>
      </w:r>
      <w:r w:rsidR="00917BE9" w:rsidRPr="00C703FF">
        <w:rPr>
          <w:rFonts w:ascii="Arial" w:hAnsi="Arial" w:cs="Arial"/>
          <w:sz w:val="18"/>
          <w:szCs w:val="18"/>
        </w:rPr>
        <w:t xml:space="preserve">astaların çoğunun tedaviden sonra semptomları iyileşmiş gibi görünse dahi, </w:t>
      </w:r>
      <w:r w:rsidRPr="00C703FF">
        <w:rPr>
          <w:rFonts w:ascii="Arial" w:hAnsi="Arial" w:cs="Arial"/>
          <w:sz w:val="18"/>
          <w:szCs w:val="18"/>
        </w:rPr>
        <w:t>kulp-diüretiklerinin</w:t>
      </w:r>
      <w:r w:rsidR="00917BE9" w:rsidRPr="00C703FF">
        <w:rPr>
          <w:rFonts w:ascii="Arial" w:hAnsi="Arial" w:cs="Arial"/>
          <w:sz w:val="18"/>
          <w:szCs w:val="18"/>
        </w:rPr>
        <w:t xml:space="preserve"> KY'de </w:t>
      </w:r>
      <w:r w:rsidRPr="00C703FF">
        <w:rPr>
          <w:rFonts w:ascii="Arial" w:hAnsi="Arial" w:cs="Arial"/>
          <w:sz w:val="18"/>
          <w:szCs w:val="18"/>
        </w:rPr>
        <w:t xml:space="preserve">neden </w:t>
      </w:r>
      <w:r w:rsidR="00917BE9" w:rsidRPr="00C703FF">
        <w:rPr>
          <w:rFonts w:ascii="Arial" w:hAnsi="Arial" w:cs="Arial"/>
          <w:sz w:val="18"/>
          <w:szCs w:val="18"/>
        </w:rPr>
        <w:t>z</w:t>
      </w:r>
      <w:r w:rsidRPr="00C703FF">
        <w:rPr>
          <w:rFonts w:ascii="Arial" w:hAnsi="Arial" w:cs="Arial"/>
          <w:sz w:val="18"/>
          <w:szCs w:val="18"/>
        </w:rPr>
        <w:t>ararlı etkileri</w:t>
      </w:r>
      <w:r w:rsidR="00917BE9" w:rsidRPr="00C703FF">
        <w:rPr>
          <w:rFonts w:ascii="Arial" w:hAnsi="Arial" w:cs="Arial"/>
          <w:sz w:val="18"/>
          <w:szCs w:val="18"/>
        </w:rPr>
        <w:t xml:space="preserve"> olabil</w:t>
      </w:r>
      <w:r w:rsidRPr="00C703FF">
        <w:rPr>
          <w:rFonts w:ascii="Arial" w:hAnsi="Arial" w:cs="Arial"/>
          <w:sz w:val="18"/>
          <w:szCs w:val="18"/>
        </w:rPr>
        <w:t>eceğini</w:t>
      </w:r>
      <w:r w:rsidR="00917BE9" w:rsidRPr="00C703FF">
        <w:rPr>
          <w:rFonts w:ascii="Arial" w:hAnsi="Arial" w:cs="Arial"/>
          <w:sz w:val="18"/>
          <w:szCs w:val="18"/>
        </w:rPr>
        <w:t xml:space="preserve"> aç</w:t>
      </w:r>
      <w:r w:rsidRPr="00C703FF">
        <w:rPr>
          <w:rFonts w:ascii="Arial" w:hAnsi="Arial" w:cs="Arial"/>
          <w:sz w:val="18"/>
          <w:szCs w:val="18"/>
        </w:rPr>
        <w:t>ıklayan birkaç mekanizma vardır:</w:t>
      </w:r>
      <w:r w:rsidR="00917BE9" w:rsidRPr="00C703FF">
        <w:t xml:space="preserve"> </w:t>
      </w:r>
    </w:p>
    <w:p w:rsidR="00890404" w:rsidRPr="00C703FF" w:rsidRDefault="00890404" w:rsidP="00917BE9">
      <w:pPr>
        <w:autoSpaceDE w:val="0"/>
        <w:autoSpaceDN w:val="0"/>
        <w:adjustRightInd w:val="0"/>
        <w:spacing w:after="0" w:line="240" w:lineRule="auto"/>
        <w:rPr>
          <w:rFonts w:ascii="Arial" w:hAnsi="Arial" w:cs="Arial"/>
          <w:sz w:val="18"/>
          <w:szCs w:val="18"/>
        </w:rPr>
      </w:pPr>
    </w:p>
    <w:p w:rsidR="00302319" w:rsidRPr="00890404" w:rsidRDefault="00917BE9" w:rsidP="00E257B7">
      <w:pPr>
        <w:pStyle w:val="ListeParagraf"/>
        <w:numPr>
          <w:ilvl w:val="0"/>
          <w:numId w:val="14"/>
        </w:numPr>
        <w:autoSpaceDE w:val="0"/>
        <w:autoSpaceDN w:val="0"/>
        <w:adjustRightInd w:val="0"/>
        <w:spacing w:after="0" w:line="240" w:lineRule="auto"/>
        <w:rPr>
          <w:rFonts w:ascii="Times New Roman" w:hAnsi="Times New Roman" w:cs="Times New Roman"/>
          <w:sz w:val="20"/>
          <w:szCs w:val="20"/>
        </w:rPr>
      </w:pPr>
      <w:r w:rsidRPr="00890404">
        <w:rPr>
          <w:rFonts w:ascii="Times New Roman" w:hAnsi="Times New Roman" w:cs="Times New Roman"/>
          <w:sz w:val="20"/>
          <w:szCs w:val="20"/>
        </w:rPr>
        <w:t xml:space="preserve">İlk olarak, </w:t>
      </w:r>
      <w:r w:rsidR="00135940" w:rsidRPr="00890404">
        <w:rPr>
          <w:rFonts w:ascii="Times New Roman" w:hAnsi="Times New Roman" w:cs="Times New Roman"/>
          <w:sz w:val="20"/>
          <w:szCs w:val="20"/>
        </w:rPr>
        <w:t xml:space="preserve">kulp-diüretikleri </w:t>
      </w:r>
      <w:proofErr w:type="gramStart"/>
      <w:r w:rsidRPr="00890404">
        <w:rPr>
          <w:rFonts w:ascii="Times New Roman" w:hAnsi="Times New Roman" w:cs="Times New Roman"/>
          <w:sz w:val="20"/>
          <w:szCs w:val="20"/>
        </w:rPr>
        <w:t>alındıktan  kısa</w:t>
      </w:r>
      <w:proofErr w:type="gramEnd"/>
      <w:r w:rsidRPr="00890404">
        <w:rPr>
          <w:rFonts w:ascii="Times New Roman" w:hAnsi="Times New Roman" w:cs="Times New Roman"/>
          <w:sz w:val="20"/>
          <w:szCs w:val="20"/>
        </w:rPr>
        <w:t xml:space="preserve"> </w:t>
      </w:r>
      <w:r w:rsidR="00135940" w:rsidRPr="00890404">
        <w:rPr>
          <w:rFonts w:ascii="Times New Roman" w:hAnsi="Times New Roman" w:cs="Times New Roman"/>
          <w:sz w:val="20"/>
          <w:szCs w:val="20"/>
        </w:rPr>
        <w:t>bir süre sonra</w:t>
      </w:r>
      <w:r w:rsidR="006E506C" w:rsidRPr="00890404">
        <w:rPr>
          <w:rFonts w:ascii="Times New Roman" w:hAnsi="Times New Roman" w:cs="Times New Roman"/>
          <w:sz w:val="20"/>
          <w:szCs w:val="20"/>
        </w:rPr>
        <w:t xml:space="preserve"> RAAS'</w:t>
      </w:r>
      <w:r w:rsidRPr="00890404">
        <w:rPr>
          <w:rFonts w:ascii="Times New Roman" w:hAnsi="Times New Roman" w:cs="Times New Roman"/>
          <w:sz w:val="20"/>
          <w:szCs w:val="20"/>
        </w:rPr>
        <w:t xml:space="preserve"> ve sempatik sinir sistemini aktive </w:t>
      </w:r>
      <w:r w:rsidR="00653C1E" w:rsidRPr="00890404">
        <w:rPr>
          <w:rFonts w:ascii="Times New Roman" w:hAnsi="Times New Roman" w:cs="Times New Roman"/>
          <w:sz w:val="20"/>
          <w:szCs w:val="20"/>
        </w:rPr>
        <w:t>ederek sistemik vasküler direnç</w:t>
      </w:r>
      <w:r w:rsidRPr="00890404">
        <w:rPr>
          <w:rFonts w:ascii="Times New Roman" w:hAnsi="Times New Roman" w:cs="Times New Roman"/>
          <w:sz w:val="20"/>
          <w:szCs w:val="20"/>
        </w:rPr>
        <w:t xml:space="preserve"> ve</w:t>
      </w:r>
      <w:r w:rsidR="00653C1E" w:rsidRPr="00890404">
        <w:rPr>
          <w:rFonts w:ascii="Times New Roman" w:hAnsi="Times New Roman" w:cs="Times New Roman"/>
          <w:sz w:val="20"/>
          <w:szCs w:val="20"/>
        </w:rPr>
        <w:t xml:space="preserve"> </w:t>
      </w:r>
      <w:r w:rsidR="00653C1E" w:rsidRPr="00B04948">
        <w:rPr>
          <w:rFonts w:ascii="Times New Roman" w:hAnsi="Times New Roman" w:cs="Times New Roman"/>
          <w:sz w:val="20"/>
          <w:szCs w:val="20"/>
        </w:rPr>
        <w:t>dolum basınçlar</w:t>
      </w:r>
      <w:r w:rsidR="00F91E76" w:rsidRPr="00B04948">
        <w:rPr>
          <w:rFonts w:ascii="Times New Roman" w:hAnsi="Times New Roman" w:cs="Times New Roman"/>
          <w:sz w:val="20"/>
          <w:szCs w:val="20"/>
        </w:rPr>
        <w:t>ını</w:t>
      </w:r>
      <w:r w:rsidR="00653C1E" w:rsidRPr="00B04948">
        <w:rPr>
          <w:rFonts w:ascii="Times New Roman" w:hAnsi="Times New Roman" w:cs="Times New Roman"/>
          <w:sz w:val="20"/>
          <w:szCs w:val="20"/>
        </w:rPr>
        <w:t xml:space="preserve"> akut </w:t>
      </w:r>
      <w:r w:rsidR="00F91E76" w:rsidRPr="00B04948">
        <w:rPr>
          <w:rFonts w:ascii="Times New Roman" w:hAnsi="Times New Roman" w:cs="Times New Roman"/>
          <w:sz w:val="20"/>
          <w:szCs w:val="20"/>
        </w:rPr>
        <w:t xml:space="preserve">olarak </w:t>
      </w:r>
      <w:r w:rsidR="00653C1E" w:rsidRPr="00B04948">
        <w:rPr>
          <w:rFonts w:ascii="Times New Roman" w:hAnsi="Times New Roman" w:cs="Times New Roman"/>
          <w:sz w:val="20"/>
          <w:szCs w:val="20"/>
        </w:rPr>
        <w:t>yüksel</w:t>
      </w:r>
      <w:r w:rsidR="00F91E76" w:rsidRPr="00B04948">
        <w:rPr>
          <w:rFonts w:ascii="Times New Roman" w:hAnsi="Times New Roman" w:cs="Times New Roman"/>
          <w:sz w:val="20"/>
          <w:szCs w:val="20"/>
        </w:rPr>
        <w:t>tir</w:t>
      </w:r>
      <w:r w:rsidR="00F171DD" w:rsidRPr="00B04948">
        <w:rPr>
          <w:rFonts w:ascii="Times New Roman" w:hAnsi="Times New Roman" w:cs="Times New Roman"/>
          <w:b/>
          <w:color w:val="FF0000"/>
          <w:sz w:val="20"/>
          <w:szCs w:val="20"/>
          <w:vertAlign w:val="superscript"/>
        </w:rPr>
        <w:t>44</w:t>
      </w:r>
      <w:r w:rsidR="00F171DD" w:rsidRPr="00B04948">
        <w:rPr>
          <w:rFonts w:ascii="Times New Roman" w:hAnsi="Times New Roman" w:cs="Times New Roman"/>
          <w:color w:val="FF0000"/>
          <w:sz w:val="20"/>
          <w:szCs w:val="20"/>
        </w:rPr>
        <w:t>.</w:t>
      </w:r>
      <w:r w:rsidRPr="00B04948">
        <w:rPr>
          <w:rFonts w:ascii="Times New Roman" w:hAnsi="Times New Roman" w:cs="Times New Roman"/>
          <w:color w:val="FF0000"/>
          <w:sz w:val="20"/>
          <w:szCs w:val="20"/>
        </w:rPr>
        <w:t xml:space="preserve"> </w:t>
      </w:r>
    </w:p>
    <w:p w:rsidR="00316122" w:rsidRDefault="00F171DD" w:rsidP="00E257B7">
      <w:pPr>
        <w:pStyle w:val="ListeParagraf"/>
        <w:numPr>
          <w:ilvl w:val="0"/>
          <w:numId w:val="14"/>
        </w:numPr>
        <w:autoSpaceDE w:val="0"/>
        <w:autoSpaceDN w:val="0"/>
        <w:adjustRightInd w:val="0"/>
        <w:spacing w:after="0" w:line="240" w:lineRule="auto"/>
        <w:rPr>
          <w:rFonts w:ascii="Arial" w:hAnsi="Arial" w:cs="Arial"/>
          <w:color w:val="0070C0"/>
          <w:sz w:val="18"/>
          <w:szCs w:val="18"/>
        </w:rPr>
      </w:pPr>
      <w:r w:rsidRPr="00890404">
        <w:rPr>
          <w:rFonts w:ascii="Times New Roman" w:hAnsi="Times New Roman" w:cs="Times New Roman"/>
          <w:sz w:val="20"/>
          <w:szCs w:val="20"/>
        </w:rPr>
        <w:t>İkincisi, kulp- diüretikler</w:t>
      </w:r>
      <w:r w:rsidR="00653C1E" w:rsidRPr="00890404">
        <w:rPr>
          <w:rFonts w:ascii="Times New Roman" w:hAnsi="Times New Roman" w:cs="Times New Roman"/>
          <w:sz w:val="20"/>
          <w:szCs w:val="20"/>
        </w:rPr>
        <w:t>i</w:t>
      </w:r>
      <w:r w:rsidRPr="00890404">
        <w:rPr>
          <w:rFonts w:ascii="Times New Roman" w:hAnsi="Times New Roman" w:cs="Times New Roman"/>
          <w:sz w:val="20"/>
          <w:szCs w:val="20"/>
        </w:rPr>
        <w:t>, muhtemelen renal kan akışındaki azalma nedeniyle GFR'de belirgin bir düşüşe neden olabilir</w:t>
      </w:r>
      <w:r w:rsidRPr="00302319">
        <w:rPr>
          <w:rFonts w:ascii="Arial" w:hAnsi="Arial" w:cs="Arial"/>
          <w:b/>
          <w:color w:val="FF0000"/>
          <w:sz w:val="18"/>
          <w:szCs w:val="18"/>
          <w:vertAlign w:val="superscript"/>
        </w:rPr>
        <w:t>45</w:t>
      </w:r>
      <w:r w:rsidRPr="00302319">
        <w:rPr>
          <w:rFonts w:ascii="Arial" w:hAnsi="Arial" w:cs="Arial"/>
          <w:color w:val="0070C0"/>
          <w:sz w:val="18"/>
          <w:szCs w:val="18"/>
        </w:rPr>
        <w:t>.</w:t>
      </w:r>
    </w:p>
    <w:p w:rsidR="00917BE9" w:rsidRPr="00316122" w:rsidRDefault="00F171DD" w:rsidP="00316122">
      <w:pPr>
        <w:autoSpaceDE w:val="0"/>
        <w:autoSpaceDN w:val="0"/>
        <w:adjustRightInd w:val="0"/>
        <w:spacing w:after="0" w:line="240" w:lineRule="auto"/>
        <w:rPr>
          <w:rFonts w:ascii="Arial" w:hAnsi="Arial" w:cs="Arial"/>
          <w:color w:val="0070C0"/>
          <w:sz w:val="18"/>
          <w:szCs w:val="18"/>
        </w:rPr>
      </w:pPr>
      <w:r w:rsidRPr="00F171DD">
        <w:t xml:space="preserve"> </w:t>
      </w:r>
      <w:r w:rsidRPr="00625525">
        <w:rPr>
          <w:rFonts w:ascii="Arial" w:hAnsi="Arial" w:cs="Arial"/>
          <w:sz w:val="18"/>
          <w:szCs w:val="18"/>
        </w:rPr>
        <w:t>Bu iki etki, öncelikle kısa vadelidir ve genellikle böbrek</w:t>
      </w:r>
      <w:r w:rsidR="00316122" w:rsidRPr="00625525">
        <w:rPr>
          <w:rFonts w:ascii="Arial" w:hAnsi="Arial" w:cs="Arial"/>
          <w:sz w:val="18"/>
          <w:szCs w:val="18"/>
        </w:rPr>
        <w:t xml:space="preserve">lerin </w:t>
      </w:r>
      <w:r w:rsidRPr="00625525">
        <w:rPr>
          <w:rFonts w:ascii="Arial" w:hAnsi="Arial" w:cs="Arial"/>
          <w:sz w:val="18"/>
          <w:szCs w:val="18"/>
        </w:rPr>
        <w:t>hemod</w:t>
      </w:r>
      <w:r w:rsidR="00653C1E" w:rsidRPr="00625525">
        <w:rPr>
          <w:rFonts w:ascii="Arial" w:hAnsi="Arial" w:cs="Arial"/>
          <w:sz w:val="18"/>
          <w:szCs w:val="18"/>
        </w:rPr>
        <w:t>inamiğini direk değiştirdiği</w:t>
      </w:r>
      <w:r w:rsidRPr="00625525">
        <w:rPr>
          <w:rFonts w:ascii="Arial" w:hAnsi="Arial" w:cs="Arial"/>
          <w:sz w:val="18"/>
          <w:szCs w:val="18"/>
        </w:rPr>
        <w:t xml:space="preserve"> için “</w:t>
      </w:r>
      <w:r w:rsidRPr="00625525">
        <w:rPr>
          <w:rFonts w:ascii="Arial" w:hAnsi="Arial" w:cs="Arial"/>
          <w:i/>
          <w:sz w:val="18"/>
          <w:szCs w:val="18"/>
        </w:rPr>
        <w:t>prerenal</w:t>
      </w:r>
      <w:r w:rsidRPr="00625525">
        <w:rPr>
          <w:rFonts w:ascii="Arial" w:hAnsi="Arial" w:cs="Arial"/>
          <w:sz w:val="18"/>
          <w:szCs w:val="18"/>
        </w:rPr>
        <w:t>” olarak kabul edilir.</w:t>
      </w:r>
      <w:r w:rsidR="006D7748" w:rsidRPr="00625525">
        <w:t xml:space="preserve"> </w:t>
      </w:r>
      <w:r w:rsidR="006D7748" w:rsidRPr="00625525">
        <w:rPr>
          <w:rFonts w:ascii="Arial" w:hAnsi="Arial" w:cs="Arial"/>
          <w:sz w:val="18"/>
          <w:szCs w:val="18"/>
        </w:rPr>
        <w:t xml:space="preserve">Dekonjesyon sağlandığında, </w:t>
      </w:r>
      <w:r w:rsidR="00316122" w:rsidRPr="00B04948">
        <w:rPr>
          <w:rFonts w:ascii="Arial" w:hAnsi="Arial" w:cs="Arial"/>
          <w:sz w:val="18"/>
          <w:szCs w:val="18"/>
        </w:rPr>
        <w:t>de</w:t>
      </w:r>
      <w:r w:rsidR="00F91E76" w:rsidRPr="00B04948">
        <w:rPr>
          <w:rFonts w:ascii="Arial" w:hAnsi="Arial" w:cs="Arial"/>
          <w:sz w:val="18"/>
          <w:szCs w:val="18"/>
        </w:rPr>
        <w:t>ko</w:t>
      </w:r>
      <w:r w:rsidR="00316122" w:rsidRPr="00B04948">
        <w:rPr>
          <w:rFonts w:ascii="Arial" w:hAnsi="Arial" w:cs="Arial"/>
          <w:sz w:val="18"/>
          <w:szCs w:val="18"/>
        </w:rPr>
        <w:t>mpanse</w:t>
      </w:r>
      <w:r w:rsidR="00316122" w:rsidRPr="00625525">
        <w:rPr>
          <w:rFonts w:ascii="Arial" w:hAnsi="Arial" w:cs="Arial"/>
          <w:sz w:val="18"/>
          <w:szCs w:val="18"/>
        </w:rPr>
        <w:t xml:space="preserve"> KY’de </w:t>
      </w:r>
      <w:r w:rsidR="006D7748" w:rsidRPr="00625525">
        <w:rPr>
          <w:rFonts w:ascii="Arial" w:hAnsi="Arial" w:cs="Arial"/>
          <w:sz w:val="18"/>
          <w:szCs w:val="18"/>
        </w:rPr>
        <w:t>nörohormonal aktivasyon azalabilir</w:t>
      </w:r>
      <w:r w:rsidR="006D7748" w:rsidRPr="00B04948">
        <w:rPr>
          <w:rFonts w:ascii="Arial" w:hAnsi="Arial" w:cs="Arial"/>
          <w:b/>
          <w:color w:val="FF0000"/>
          <w:sz w:val="18"/>
          <w:szCs w:val="18"/>
          <w:vertAlign w:val="superscript"/>
        </w:rPr>
        <w:t>23</w:t>
      </w:r>
      <w:r w:rsidR="006D7748" w:rsidRPr="00625525">
        <w:rPr>
          <w:rFonts w:ascii="Arial" w:hAnsi="Arial" w:cs="Arial"/>
          <w:sz w:val="18"/>
          <w:szCs w:val="18"/>
        </w:rPr>
        <w:t>.</w:t>
      </w:r>
      <w:r w:rsidR="005633AB" w:rsidRPr="00625525">
        <w:t xml:space="preserve"> </w:t>
      </w:r>
      <w:r w:rsidR="00D54013" w:rsidRPr="00625525">
        <w:rPr>
          <w:rFonts w:ascii="Arial" w:hAnsi="Arial" w:cs="Arial"/>
          <w:sz w:val="18"/>
          <w:szCs w:val="18"/>
        </w:rPr>
        <w:t>Bununla birlikte, kısmen övoleminin korunmasını gerektiren konjesyonlu hastaları tanımladıkları için yüksek doz diüretik tedavisinin kullanılması genellikle daha kötü klinik sonuçlarla ilişkilidir</w:t>
      </w:r>
      <w:r w:rsidR="00AF5F18" w:rsidRPr="00316122">
        <w:rPr>
          <w:rFonts w:ascii="Arial" w:hAnsi="Arial" w:cs="Arial"/>
          <w:b/>
          <w:color w:val="FF0000"/>
          <w:sz w:val="18"/>
          <w:szCs w:val="18"/>
          <w:vertAlign w:val="superscript"/>
        </w:rPr>
        <w:t>46</w:t>
      </w:r>
      <w:r w:rsidR="005633AB" w:rsidRPr="00316122">
        <w:rPr>
          <w:rFonts w:ascii="Arial" w:hAnsi="Arial" w:cs="Arial"/>
          <w:color w:val="0070C0"/>
          <w:sz w:val="18"/>
          <w:szCs w:val="18"/>
        </w:rPr>
        <w:t>.</w:t>
      </w:r>
    </w:p>
    <w:p w:rsidR="00302319" w:rsidRDefault="00302319" w:rsidP="00A456D5">
      <w:pPr>
        <w:autoSpaceDE w:val="0"/>
        <w:autoSpaceDN w:val="0"/>
        <w:adjustRightInd w:val="0"/>
        <w:spacing w:after="0" w:line="240" w:lineRule="auto"/>
        <w:rPr>
          <w:rFonts w:ascii="Arial" w:hAnsi="Arial" w:cs="Arial"/>
          <w:b/>
          <w:color w:val="0070C0"/>
          <w:sz w:val="20"/>
          <w:szCs w:val="20"/>
        </w:rPr>
      </w:pPr>
    </w:p>
    <w:p w:rsidR="00302319" w:rsidRPr="00F22CDF" w:rsidRDefault="00302319" w:rsidP="00A456D5">
      <w:pPr>
        <w:autoSpaceDE w:val="0"/>
        <w:autoSpaceDN w:val="0"/>
        <w:adjustRightInd w:val="0"/>
        <w:spacing w:after="0" w:line="240" w:lineRule="auto"/>
        <w:rPr>
          <w:rFonts w:ascii="Times New Roman" w:hAnsi="Times New Roman" w:cs="Times New Roman"/>
          <w:b/>
          <w:i/>
          <w:sz w:val="24"/>
          <w:szCs w:val="24"/>
        </w:rPr>
      </w:pPr>
      <w:r w:rsidRPr="00F22CDF">
        <w:rPr>
          <w:rFonts w:ascii="Times New Roman" w:hAnsi="Times New Roman" w:cs="Times New Roman"/>
          <w:b/>
          <w:i/>
          <w:sz w:val="24"/>
          <w:szCs w:val="24"/>
        </w:rPr>
        <w:t>Ultrafiltrasyon</w:t>
      </w:r>
      <w:r w:rsidR="00F22CDF" w:rsidRPr="00F22CDF">
        <w:rPr>
          <w:rFonts w:ascii="Times New Roman" w:hAnsi="Times New Roman" w:cs="Times New Roman"/>
          <w:b/>
          <w:i/>
          <w:sz w:val="24"/>
          <w:szCs w:val="24"/>
        </w:rPr>
        <w:t>:</w:t>
      </w:r>
    </w:p>
    <w:p w:rsidR="00C703FF" w:rsidRPr="00C703FF" w:rsidRDefault="00C703FF" w:rsidP="00A456D5">
      <w:pPr>
        <w:autoSpaceDE w:val="0"/>
        <w:autoSpaceDN w:val="0"/>
        <w:adjustRightInd w:val="0"/>
        <w:spacing w:after="0" w:line="240" w:lineRule="auto"/>
        <w:rPr>
          <w:rFonts w:ascii="Arial" w:hAnsi="Arial" w:cs="Arial"/>
          <w:sz w:val="18"/>
          <w:szCs w:val="18"/>
        </w:rPr>
      </w:pPr>
    </w:p>
    <w:p w:rsidR="00B956FF" w:rsidRPr="00C703FF" w:rsidRDefault="00EC2385" w:rsidP="00A456D5">
      <w:pPr>
        <w:autoSpaceDE w:val="0"/>
        <w:autoSpaceDN w:val="0"/>
        <w:adjustRightInd w:val="0"/>
        <w:spacing w:after="0" w:line="240" w:lineRule="auto"/>
        <w:rPr>
          <w:rFonts w:ascii="Arial" w:hAnsi="Arial" w:cs="Arial"/>
          <w:sz w:val="18"/>
          <w:szCs w:val="18"/>
        </w:rPr>
      </w:pPr>
      <w:r w:rsidRPr="00C703FF">
        <w:rPr>
          <w:rFonts w:ascii="Arial" w:hAnsi="Arial" w:cs="Arial"/>
          <w:sz w:val="18"/>
          <w:szCs w:val="18"/>
        </w:rPr>
        <w:t>Diüretiklerin yanı sıra konjesyon, sıvının mekanik olarak (ultrafiltrasyon) alınmasıyla da hafifletilebilir.</w:t>
      </w:r>
    </w:p>
    <w:p w:rsidR="00EA4A9B" w:rsidRPr="00C703FF" w:rsidRDefault="00E4317A" w:rsidP="00A456D5">
      <w:pPr>
        <w:autoSpaceDE w:val="0"/>
        <w:autoSpaceDN w:val="0"/>
        <w:adjustRightInd w:val="0"/>
        <w:spacing w:after="0" w:line="240" w:lineRule="auto"/>
        <w:rPr>
          <w:rFonts w:ascii="Arial" w:hAnsi="Arial" w:cs="Arial"/>
          <w:sz w:val="18"/>
          <w:szCs w:val="18"/>
        </w:rPr>
      </w:pPr>
      <w:r w:rsidRPr="00C703FF">
        <w:rPr>
          <w:sz w:val="18"/>
          <w:szCs w:val="18"/>
        </w:rPr>
        <w:t xml:space="preserve"> </w:t>
      </w:r>
      <w:r w:rsidRPr="00C703FF">
        <w:rPr>
          <w:rFonts w:ascii="Arial" w:hAnsi="Arial" w:cs="Arial"/>
          <w:sz w:val="18"/>
          <w:szCs w:val="18"/>
        </w:rPr>
        <w:t>Hipotonik sıvıları çıkaran diüretiklere kıyasla</w:t>
      </w:r>
      <w:r w:rsidR="00B956FF" w:rsidRPr="00C703FF">
        <w:rPr>
          <w:rFonts w:ascii="Arial" w:hAnsi="Arial" w:cs="Arial"/>
          <w:sz w:val="18"/>
          <w:szCs w:val="18"/>
        </w:rPr>
        <w:t xml:space="preserve"> </w:t>
      </w:r>
      <w:r w:rsidR="00B956FF" w:rsidRPr="00B04948">
        <w:rPr>
          <w:rFonts w:ascii="Arial" w:hAnsi="Arial" w:cs="Arial"/>
          <w:sz w:val="18"/>
          <w:szCs w:val="18"/>
        </w:rPr>
        <w:t>bu yöntem</w:t>
      </w:r>
      <w:r w:rsidR="002D4ECF" w:rsidRPr="00B04948">
        <w:rPr>
          <w:rFonts w:ascii="Arial" w:hAnsi="Arial" w:cs="Arial"/>
          <w:sz w:val="18"/>
          <w:szCs w:val="18"/>
        </w:rPr>
        <w:t xml:space="preserve"> </w:t>
      </w:r>
      <w:r w:rsidR="00FB6D2A" w:rsidRPr="00B04948">
        <w:rPr>
          <w:rFonts w:ascii="Arial" w:hAnsi="Arial" w:cs="Arial"/>
          <w:sz w:val="18"/>
          <w:szCs w:val="18"/>
        </w:rPr>
        <w:t>daha büyük miktarlarda tuz atabil</w:t>
      </w:r>
      <w:r w:rsidR="002D4ECF" w:rsidRPr="00B04948">
        <w:rPr>
          <w:rFonts w:ascii="Arial" w:hAnsi="Arial" w:cs="Arial"/>
          <w:sz w:val="18"/>
          <w:szCs w:val="18"/>
        </w:rPr>
        <w:t>me</w:t>
      </w:r>
      <w:r w:rsidR="00FB6D2A" w:rsidRPr="00B04948">
        <w:rPr>
          <w:rFonts w:ascii="Arial" w:hAnsi="Arial" w:cs="Arial"/>
          <w:sz w:val="18"/>
          <w:szCs w:val="18"/>
        </w:rPr>
        <w:t xml:space="preserve"> ve plazma yeniden plazma dolum hızı ile dengelendiğinde </w:t>
      </w:r>
      <w:r w:rsidR="002D4ECF" w:rsidRPr="00B04948">
        <w:rPr>
          <w:rFonts w:ascii="Arial" w:hAnsi="Arial" w:cs="Arial"/>
          <w:sz w:val="18"/>
          <w:szCs w:val="18"/>
        </w:rPr>
        <w:t>i</w:t>
      </w:r>
      <w:r w:rsidR="00FB6D2A" w:rsidRPr="00B04948">
        <w:rPr>
          <w:rFonts w:ascii="Arial" w:hAnsi="Arial" w:cs="Arial"/>
          <w:sz w:val="18"/>
          <w:szCs w:val="18"/>
        </w:rPr>
        <w:t>zotonik sıvıyı sabit bir şekilde çıkarabilme</w:t>
      </w:r>
      <w:r w:rsidR="00B956FF" w:rsidRPr="00B04948">
        <w:rPr>
          <w:rFonts w:ascii="Arial" w:hAnsi="Arial" w:cs="Arial"/>
          <w:sz w:val="18"/>
          <w:szCs w:val="18"/>
        </w:rPr>
        <w:t xml:space="preserve"> </w:t>
      </w:r>
      <w:r w:rsidR="002D4ECF" w:rsidRPr="00B04948">
        <w:rPr>
          <w:rFonts w:ascii="Arial" w:hAnsi="Arial" w:cs="Arial"/>
          <w:sz w:val="18"/>
          <w:szCs w:val="18"/>
        </w:rPr>
        <w:t>gibi</w:t>
      </w:r>
      <w:r w:rsidR="00B956FF" w:rsidRPr="00B04948">
        <w:rPr>
          <w:rFonts w:ascii="Arial" w:hAnsi="Arial" w:cs="Arial"/>
          <w:sz w:val="18"/>
          <w:szCs w:val="18"/>
        </w:rPr>
        <w:t xml:space="preserve"> teorik avantaj</w:t>
      </w:r>
      <w:r w:rsidR="002D4ECF" w:rsidRPr="00B04948">
        <w:rPr>
          <w:rFonts w:ascii="Arial" w:hAnsi="Arial" w:cs="Arial"/>
          <w:sz w:val="18"/>
          <w:szCs w:val="18"/>
        </w:rPr>
        <w:t>lara</w:t>
      </w:r>
      <w:r w:rsidR="00B956FF" w:rsidRPr="00C703FF">
        <w:rPr>
          <w:rFonts w:ascii="Arial" w:hAnsi="Arial" w:cs="Arial"/>
          <w:sz w:val="18"/>
          <w:szCs w:val="18"/>
        </w:rPr>
        <w:t xml:space="preserve"> sahiptir.</w:t>
      </w:r>
    </w:p>
    <w:p w:rsidR="000F6A39" w:rsidRPr="00E56CD0" w:rsidRDefault="000F6A39" w:rsidP="000F6A39">
      <w:pPr>
        <w:autoSpaceDE w:val="0"/>
        <w:autoSpaceDN w:val="0"/>
        <w:adjustRightInd w:val="0"/>
        <w:spacing w:after="0" w:line="240" w:lineRule="auto"/>
        <w:rPr>
          <w:rFonts w:ascii="Arial" w:hAnsi="Arial" w:cs="Arial"/>
          <w:color w:val="0070C0"/>
          <w:sz w:val="18"/>
          <w:szCs w:val="18"/>
        </w:rPr>
      </w:pPr>
    </w:p>
    <w:p w:rsidR="00A779D1" w:rsidRPr="00E56CD0" w:rsidRDefault="000F6A39" w:rsidP="00A779D1">
      <w:pPr>
        <w:pStyle w:val="ListeParagraf"/>
        <w:numPr>
          <w:ilvl w:val="0"/>
          <w:numId w:val="7"/>
        </w:numPr>
        <w:autoSpaceDE w:val="0"/>
        <w:autoSpaceDN w:val="0"/>
        <w:adjustRightInd w:val="0"/>
        <w:spacing w:after="0" w:line="240" w:lineRule="auto"/>
        <w:rPr>
          <w:rFonts w:ascii="Arial" w:hAnsi="Arial" w:cs="Arial"/>
          <w:color w:val="FF0000"/>
          <w:sz w:val="18"/>
          <w:szCs w:val="18"/>
        </w:rPr>
      </w:pPr>
      <w:r w:rsidRPr="00C703FF">
        <w:rPr>
          <w:rFonts w:ascii="Arial" w:hAnsi="Arial" w:cs="Arial"/>
          <w:sz w:val="18"/>
          <w:szCs w:val="18"/>
        </w:rPr>
        <w:t>Yavaş</w:t>
      </w:r>
      <w:r w:rsidR="00A779D1" w:rsidRPr="00C703FF">
        <w:rPr>
          <w:rFonts w:ascii="Arial" w:hAnsi="Arial" w:cs="Arial"/>
          <w:sz w:val="18"/>
          <w:szCs w:val="18"/>
        </w:rPr>
        <w:t xml:space="preserve"> ve</w:t>
      </w:r>
      <w:r w:rsidRPr="00C703FF">
        <w:rPr>
          <w:rFonts w:ascii="Arial" w:hAnsi="Arial" w:cs="Arial"/>
          <w:sz w:val="18"/>
          <w:szCs w:val="18"/>
        </w:rPr>
        <w:t xml:space="preserve"> sürekli ultrafiltrasyon, furosemid tedavisine kıyasla </w:t>
      </w:r>
      <w:r w:rsidR="00A779D1" w:rsidRPr="00C703FF">
        <w:rPr>
          <w:rFonts w:ascii="Arial" w:hAnsi="Arial" w:cs="Arial"/>
          <w:sz w:val="18"/>
          <w:szCs w:val="18"/>
        </w:rPr>
        <w:t xml:space="preserve">muhtemelen daha az renin salgılanması ve daha az sodyum yeniden emilimi sonucu </w:t>
      </w:r>
      <w:r w:rsidRPr="00C703FF">
        <w:rPr>
          <w:rFonts w:ascii="Arial" w:hAnsi="Arial" w:cs="Arial"/>
          <w:sz w:val="18"/>
          <w:szCs w:val="18"/>
        </w:rPr>
        <w:t>sürekli kilo kaybı</w:t>
      </w:r>
      <w:r w:rsidR="00A779D1" w:rsidRPr="00C703FF">
        <w:rPr>
          <w:rFonts w:ascii="Arial" w:hAnsi="Arial" w:cs="Arial"/>
          <w:sz w:val="18"/>
          <w:szCs w:val="18"/>
        </w:rPr>
        <w:t>na neden olabilir</w:t>
      </w:r>
      <w:r w:rsidR="005141AE" w:rsidRPr="00E56CD0">
        <w:rPr>
          <w:rFonts w:ascii="Arial" w:hAnsi="Arial" w:cs="Arial"/>
          <w:b/>
          <w:color w:val="FF0000"/>
          <w:sz w:val="18"/>
          <w:szCs w:val="18"/>
          <w:vertAlign w:val="superscript"/>
        </w:rPr>
        <w:t>47</w:t>
      </w:r>
      <w:r w:rsidR="005141AE" w:rsidRPr="00E56CD0">
        <w:rPr>
          <w:rFonts w:ascii="Arial" w:hAnsi="Arial" w:cs="Arial"/>
          <w:color w:val="0070C0"/>
          <w:sz w:val="18"/>
          <w:szCs w:val="18"/>
        </w:rPr>
        <w:t>.</w:t>
      </w:r>
      <w:r w:rsidR="005141AE" w:rsidRPr="00E56CD0">
        <w:rPr>
          <w:sz w:val="18"/>
          <w:szCs w:val="18"/>
        </w:rPr>
        <w:t xml:space="preserve"> </w:t>
      </w:r>
    </w:p>
    <w:p w:rsidR="000F6A39" w:rsidRPr="00890404" w:rsidRDefault="005141AE" w:rsidP="00A456D5">
      <w:pPr>
        <w:autoSpaceDE w:val="0"/>
        <w:autoSpaceDN w:val="0"/>
        <w:adjustRightInd w:val="0"/>
        <w:spacing w:after="0" w:line="240" w:lineRule="auto"/>
        <w:rPr>
          <w:rFonts w:ascii="Arial" w:hAnsi="Arial" w:cs="Arial"/>
          <w:color w:val="FF0000"/>
          <w:sz w:val="18"/>
          <w:szCs w:val="18"/>
        </w:rPr>
      </w:pPr>
      <w:r w:rsidRPr="00C703FF">
        <w:rPr>
          <w:rFonts w:ascii="Arial" w:hAnsi="Arial" w:cs="Arial"/>
          <w:sz w:val="18"/>
          <w:szCs w:val="18"/>
        </w:rPr>
        <w:t>Ultrafiltrasyonun standart intravenöz diüretik tedavisi ile karşılaştırıldığı akut dekompanse KY 'li hastalarda, UF ile benzer sem</w:t>
      </w:r>
      <w:r w:rsidR="000A35C1" w:rsidRPr="00C703FF">
        <w:rPr>
          <w:rFonts w:ascii="Arial" w:hAnsi="Arial" w:cs="Arial"/>
          <w:sz w:val="18"/>
          <w:szCs w:val="18"/>
        </w:rPr>
        <w:t xml:space="preserve">ptomatik rahatlamaya </w:t>
      </w:r>
      <w:r w:rsidRPr="00C703FF">
        <w:rPr>
          <w:rFonts w:ascii="Arial" w:hAnsi="Arial" w:cs="Arial"/>
          <w:sz w:val="18"/>
          <w:szCs w:val="18"/>
        </w:rPr>
        <w:t xml:space="preserve">rağmen, </w:t>
      </w:r>
      <w:r w:rsidR="002D4ECF" w:rsidRPr="00B04948">
        <w:rPr>
          <w:rFonts w:ascii="Arial" w:hAnsi="Arial" w:cs="Arial"/>
          <w:sz w:val="18"/>
          <w:szCs w:val="18"/>
        </w:rPr>
        <w:t xml:space="preserve">UF yapılan hastalarda </w:t>
      </w:r>
      <w:r w:rsidRPr="00B04948">
        <w:rPr>
          <w:rFonts w:ascii="Arial" w:hAnsi="Arial" w:cs="Arial"/>
          <w:sz w:val="18"/>
          <w:szCs w:val="18"/>
        </w:rPr>
        <w:t>daha fazla kilo kaybı ve sıvı kaybı meydana gelmiş</w:t>
      </w:r>
      <w:r w:rsidR="002D4ECF" w:rsidRPr="00B04948">
        <w:rPr>
          <w:rFonts w:ascii="Arial" w:hAnsi="Arial" w:cs="Arial"/>
          <w:sz w:val="18"/>
          <w:szCs w:val="18"/>
        </w:rPr>
        <w:t>;</w:t>
      </w:r>
      <w:r w:rsidR="000A35C1" w:rsidRPr="00B04948">
        <w:rPr>
          <w:rFonts w:ascii="Arial" w:hAnsi="Arial" w:cs="Arial"/>
          <w:sz w:val="18"/>
          <w:szCs w:val="18"/>
        </w:rPr>
        <w:t xml:space="preserve"> ayrıca</w:t>
      </w:r>
      <w:r w:rsidR="00625B20" w:rsidRPr="00B04948">
        <w:rPr>
          <w:rFonts w:ascii="Arial" w:hAnsi="Arial" w:cs="Arial"/>
          <w:sz w:val="18"/>
          <w:szCs w:val="18"/>
        </w:rPr>
        <w:t xml:space="preserve"> UF</w:t>
      </w:r>
      <w:r w:rsidR="002D4ECF" w:rsidRPr="00B04948">
        <w:rPr>
          <w:rFonts w:ascii="Arial" w:hAnsi="Arial" w:cs="Arial"/>
          <w:sz w:val="18"/>
          <w:szCs w:val="18"/>
        </w:rPr>
        <w:t xml:space="preserve">, </w:t>
      </w:r>
      <w:r w:rsidR="00B04948">
        <w:rPr>
          <w:rFonts w:ascii="Arial" w:hAnsi="Arial" w:cs="Arial"/>
          <w:sz w:val="18"/>
          <w:szCs w:val="18"/>
        </w:rPr>
        <w:t xml:space="preserve">kötüleşen </w:t>
      </w:r>
      <w:r w:rsidRPr="00B04948">
        <w:rPr>
          <w:rFonts w:ascii="Arial" w:hAnsi="Arial" w:cs="Arial"/>
          <w:sz w:val="18"/>
          <w:szCs w:val="18"/>
        </w:rPr>
        <w:t xml:space="preserve">KY </w:t>
      </w:r>
      <w:r w:rsidR="00B04948">
        <w:rPr>
          <w:rFonts w:ascii="Arial" w:hAnsi="Arial" w:cs="Arial"/>
          <w:sz w:val="18"/>
          <w:szCs w:val="18"/>
        </w:rPr>
        <w:t xml:space="preserve">ile </w:t>
      </w:r>
      <w:proofErr w:type="gramStart"/>
      <w:r w:rsidR="00B04948">
        <w:rPr>
          <w:rFonts w:ascii="Arial" w:hAnsi="Arial" w:cs="Arial"/>
          <w:sz w:val="18"/>
          <w:szCs w:val="18"/>
        </w:rPr>
        <w:t xml:space="preserve">yeniden </w:t>
      </w:r>
      <w:r w:rsidR="002D4ECF" w:rsidRPr="00B04948">
        <w:rPr>
          <w:rFonts w:ascii="Arial" w:hAnsi="Arial" w:cs="Arial"/>
          <w:sz w:val="18"/>
          <w:szCs w:val="18"/>
        </w:rPr>
        <w:t xml:space="preserve"> hastaneye</w:t>
      </w:r>
      <w:proofErr w:type="gramEnd"/>
      <w:r w:rsidR="002D4ECF" w:rsidRPr="00B04948">
        <w:rPr>
          <w:rFonts w:ascii="Arial" w:hAnsi="Arial" w:cs="Arial"/>
          <w:sz w:val="18"/>
          <w:szCs w:val="18"/>
        </w:rPr>
        <w:t xml:space="preserve"> yatış oranlarında düşme ile </w:t>
      </w:r>
      <w:r w:rsidR="000A35C1" w:rsidRPr="00B04948">
        <w:rPr>
          <w:rFonts w:ascii="Arial" w:hAnsi="Arial" w:cs="Arial"/>
          <w:sz w:val="18"/>
          <w:szCs w:val="18"/>
        </w:rPr>
        <w:t>ilişkilendirilmiştir</w:t>
      </w:r>
      <w:r w:rsidR="000A35C1" w:rsidRPr="00E56CD0">
        <w:rPr>
          <w:rFonts w:ascii="Arial" w:hAnsi="Arial" w:cs="Arial"/>
          <w:color w:val="FF0000"/>
          <w:sz w:val="18"/>
          <w:szCs w:val="18"/>
          <w:vertAlign w:val="superscript"/>
        </w:rPr>
        <w:t>48</w:t>
      </w:r>
      <w:r w:rsidRPr="00E56CD0">
        <w:rPr>
          <w:rFonts w:ascii="Arial" w:hAnsi="Arial" w:cs="Arial"/>
          <w:color w:val="0070C0"/>
          <w:sz w:val="18"/>
          <w:szCs w:val="18"/>
        </w:rPr>
        <w:t>.</w:t>
      </w:r>
    </w:p>
    <w:p w:rsidR="000023D5" w:rsidRDefault="000023D5" w:rsidP="00A456D5">
      <w:pPr>
        <w:autoSpaceDE w:val="0"/>
        <w:autoSpaceDN w:val="0"/>
        <w:adjustRightInd w:val="0"/>
        <w:spacing w:after="0" w:line="240" w:lineRule="auto"/>
        <w:rPr>
          <w:rFonts w:ascii="AdvTT3713a231" w:hAnsi="AdvTT3713a231" w:cs="AdvTT3713a231"/>
          <w:b/>
          <w:color w:val="0070C0"/>
          <w:sz w:val="24"/>
          <w:szCs w:val="24"/>
        </w:rPr>
      </w:pPr>
    </w:p>
    <w:p w:rsidR="000A35C1" w:rsidRPr="00F22CDF" w:rsidRDefault="000A35C1" w:rsidP="00A456D5">
      <w:pPr>
        <w:autoSpaceDE w:val="0"/>
        <w:autoSpaceDN w:val="0"/>
        <w:adjustRightInd w:val="0"/>
        <w:spacing w:after="0" w:line="240" w:lineRule="auto"/>
        <w:rPr>
          <w:rFonts w:ascii="Times New Roman" w:hAnsi="Times New Roman" w:cs="Times New Roman"/>
          <w:b/>
          <w:i/>
          <w:sz w:val="24"/>
          <w:szCs w:val="24"/>
        </w:rPr>
      </w:pPr>
      <w:r w:rsidRPr="00F22CDF">
        <w:rPr>
          <w:rFonts w:ascii="Times New Roman" w:hAnsi="Times New Roman" w:cs="Times New Roman"/>
          <w:b/>
          <w:i/>
          <w:sz w:val="24"/>
          <w:szCs w:val="24"/>
        </w:rPr>
        <w:t>Vazodilatörler</w:t>
      </w:r>
      <w:r w:rsidR="00F22CDF">
        <w:rPr>
          <w:rFonts w:ascii="Times New Roman" w:hAnsi="Times New Roman" w:cs="Times New Roman"/>
          <w:b/>
          <w:i/>
          <w:sz w:val="24"/>
          <w:szCs w:val="24"/>
        </w:rPr>
        <w:t>:</w:t>
      </w:r>
    </w:p>
    <w:p w:rsidR="00625525" w:rsidRPr="00C703FF" w:rsidRDefault="00625525" w:rsidP="00A456D5">
      <w:pPr>
        <w:autoSpaceDE w:val="0"/>
        <w:autoSpaceDN w:val="0"/>
        <w:adjustRightInd w:val="0"/>
        <w:spacing w:after="0" w:line="240" w:lineRule="auto"/>
        <w:rPr>
          <w:rFonts w:ascii="Times New Roman" w:hAnsi="Times New Roman" w:cs="Times New Roman"/>
          <w:b/>
          <w:sz w:val="20"/>
          <w:szCs w:val="20"/>
        </w:rPr>
      </w:pPr>
    </w:p>
    <w:p w:rsidR="00E2780A" w:rsidRPr="00E2780A" w:rsidRDefault="00183372" w:rsidP="00A456D5">
      <w:pPr>
        <w:autoSpaceDE w:val="0"/>
        <w:autoSpaceDN w:val="0"/>
        <w:adjustRightInd w:val="0"/>
        <w:spacing w:after="0" w:line="240" w:lineRule="auto"/>
        <w:rPr>
          <w:rFonts w:ascii="Arial" w:hAnsi="Arial" w:cs="Arial"/>
          <w:color w:val="0070C0"/>
          <w:sz w:val="18"/>
          <w:szCs w:val="18"/>
        </w:rPr>
      </w:pPr>
      <w:r w:rsidRPr="00625525">
        <w:rPr>
          <w:rFonts w:ascii="Arial" w:hAnsi="Arial" w:cs="Arial"/>
          <w:sz w:val="18"/>
          <w:szCs w:val="18"/>
        </w:rPr>
        <w:t xml:space="preserve">Özellikle </w:t>
      </w:r>
      <w:r w:rsidR="002D4ECF" w:rsidRPr="00B04948">
        <w:rPr>
          <w:rFonts w:ascii="Arial" w:hAnsi="Arial" w:cs="Arial"/>
          <w:sz w:val="18"/>
          <w:szCs w:val="18"/>
        </w:rPr>
        <w:t>hem</w:t>
      </w:r>
      <w:r w:rsidR="002D4ECF">
        <w:rPr>
          <w:rFonts w:ascii="Arial" w:hAnsi="Arial" w:cs="Arial"/>
          <w:sz w:val="18"/>
          <w:szCs w:val="18"/>
        </w:rPr>
        <w:t xml:space="preserve"> </w:t>
      </w:r>
      <w:r w:rsidRPr="00625525">
        <w:rPr>
          <w:rFonts w:ascii="Arial" w:hAnsi="Arial" w:cs="Arial"/>
          <w:sz w:val="18"/>
          <w:szCs w:val="18"/>
        </w:rPr>
        <w:t xml:space="preserve">akciğerde </w:t>
      </w:r>
      <w:r w:rsidR="00E2780A" w:rsidRPr="00625525">
        <w:rPr>
          <w:rFonts w:ascii="Arial" w:hAnsi="Arial" w:cs="Arial"/>
          <w:sz w:val="18"/>
          <w:szCs w:val="18"/>
        </w:rPr>
        <w:t>hem periferik dokularda, hidrostatik</w:t>
      </w:r>
      <w:r w:rsidRPr="00625525">
        <w:rPr>
          <w:rFonts w:ascii="Arial" w:hAnsi="Arial" w:cs="Arial"/>
          <w:sz w:val="18"/>
          <w:szCs w:val="18"/>
        </w:rPr>
        <w:t xml:space="preserve"> basınçtaki belirli bir artışın</w:t>
      </w:r>
      <w:r w:rsidR="00E2780A" w:rsidRPr="00625525">
        <w:rPr>
          <w:rFonts w:ascii="Arial" w:hAnsi="Arial" w:cs="Arial"/>
          <w:sz w:val="18"/>
          <w:szCs w:val="18"/>
        </w:rPr>
        <w:t xml:space="preserve"> </w:t>
      </w:r>
      <w:r w:rsidR="007836FF" w:rsidRPr="00625525">
        <w:rPr>
          <w:rFonts w:ascii="Arial" w:hAnsi="Arial" w:cs="Arial"/>
          <w:sz w:val="18"/>
          <w:szCs w:val="18"/>
        </w:rPr>
        <w:t>artan</w:t>
      </w:r>
      <w:r w:rsidRPr="00625525">
        <w:rPr>
          <w:rFonts w:ascii="Arial" w:hAnsi="Arial" w:cs="Arial"/>
          <w:sz w:val="18"/>
          <w:szCs w:val="18"/>
        </w:rPr>
        <w:t xml:space="preserve"> lenfatik drenaj</w:t>
      </w:r>
      <w:r w:rsidR="00E2780A" w:rsidRPr="00625525">
        <w:rPr>
          <w:rFonts w:ascii="Arial" w:hAnsi="Arial" w:cs="Arial"/>
          <w:sz w:val="18"/>
          <w:szCs w:val="18"/>
        </w:rPr>
        <w:t xml:space="preserve"> artması ile telafi edilebileceği kanıtlanmıştır</w:t>
      </w:r>
      <w:r w:rsidR="00E2780A" w:rsidRPr="00E2780A">
        <w:rPr>
          <w:rFonts w:ascii="Arial" w:hAnsi="Arial" w:cs="Arial"/>
          <w:b/>
          <w:color w:val="FF0000"/>
          <w:sz w:val="18"/>
          <w:szCs w:val="18"/>
          <w:vertAlign w:val="superscript"/>
        </w:rPr>
        <w:t>49</w:t>
      </w:r>
      <w:r w:rsidR="00E2780A" w:rsidRPr="00E2780A">
        <w:rPr>
          <w:rFonts w:ascii="Arial" w:hAnsi="Arial" w:cs="Arial"/>
          <w:color w:val="0070C0"/>
          <w:sz w:val="18"/>
          <w:szCs w:val="18"/>
        </w:rPr>
        <w:t>.</w:t>
      </w:r>
      <w:r w:rsidR="00E2780A" w:rsidRPr="00E2780A">
        <w:t xml:space="preserve"> </w:t>
      </w:r>
      <w:r w:rsidR="00E2780A" w:rsidRPr="00625525">
        <w:rPr>
          <w:rFonts w:ascii="Arial" w:hAnsi="Arial" w:cs="Arial"/>
          <w:sz w:val="18"/>
          <w:szCs w:val="18"/>
        </w:rPr>
        <w:t xml:space="preserve">Sadece belirli bir eşiğin üstünde, bu </w:t>
      </w:r>
      <w:r w:rsidRPr="00625525">
        <w:rPr>
          <w:rFonts w:ascii="Arial" w:hAnsi="Arial" w:cs="Arial"/>
          <w:sz w:val="18"/>
          <w:szCs w:val="18"/>
        </w:rPr>
        <w:t>kompansatuar mekanizma başarısız olursa</w:t>
      </w:r>
      <w:r w:rsidR="00E2780A" w:rsidRPr="00625525">
        <w:rPr>
          <w:rFonts w:ascii="Arial" w:hAnsi="Arial" w:cs="Arial"/>
          <w:sz w:val="18"/>
          <w:szCs w:val="18"/>
        </w:rPr>
        <w:t xml:space="preserve"> interstisyel sıvı birikir.</w:t>
      </w:r>
      <w:r w:rsidR="00E2780A" w:rsidRPr="00625525">
        <w:t xml:space="preserve"> </w:t>
      </w:r>
      <w:r w:rsidR="00E2780A" w:rsidRPr="00625525">
        <w:rPr>
          <w:rFonts w:ascii="Arial" w:hAnsi="Arial" w:cs="Arial"/>
          <w:sz w:val="18"/>
          <w:szCs w:val="18"/>
        </w:rPr>
        <w:t xml:space="preserve">Bu şekilde, hemodinamik konjesyon klinik konjesyon </w:t>
      </w:r>
      <w:r w:rsidR="00931FEB" w:rsidRPr="00625525">
        <w:rPr>
          <w:rFonts w:ascii="Arial" w:hAnsi="Arial" w:cs="Arial"/>
          <w:sz w:val="18"/>
          <w:szCs w:val="18"/>
        </w:rPr>
        <w:t xml:space="preserve">artarak çok fazla </w:t>
      </w:r>
      <w:r w:rsidR="007836FF" w:rsidRPr="00625525">
        <w:rPr>
          <w:rFonts w:ascii="Arial" w:hAnsi="Arial" w:cs="Arial"/>
          <w:sz w:val="18"/>
          <w:szCs w:val="18"/>
        </w:rPr>
        <w:t>olmadan bulunabilir</w:t>
      </w:r>
      <w:r w:rsidR="00E2780A" w:rsidRPr="00625525">
        <w:rPr>
          <w:rFonts w:ascii="Arial" w:hAnsi="Arial" w:cs="Arial"/>
          <w:sz w:val="18"/>
          <w:szCs w:val="18"/>
        </w:rPr>
        <w:t>.</w:t>
      </w:r>
      <w:r w:rsidR="00E2780A" w:rsidRPr="00625525">
        <w:t xml:space="preserve"> </w:t>
      </w:r>
      <w:r w:rsidR="00E2780A" w:rsidRPr="00625525">
        <w:rPr>
          <w:rFonts w:ascii="Arial" w:hAnsi="Arial" w:cs="Arial"/>
          <w:sz w:val="18"/>
          <w:szCs w:val="18"/>
        </w:rPr>
        <w:t>Yoğunlaşt</w:t>
      </w:r>
      <w:r w:rsidR="00931FEB" w:rsidRPr="00625525">
        <w:rPr>
          <w:rFonts w:ascii="Arial" w:hAnsi="Arial" w:cs="Arial"/>
          <w:sz w:val="18"/>
          <w:szCs w:val="18"/>
        </w:rPr>
        <w:t>ırılmış</w:t>
      </w:r>
      <w:r w:rsidR="00E2780A" w:rsidRPr="00625525">
        <w:rPr>
          <w:rFonts w:ascii="Arial" w:hAnsi="Arial" w:cs="Arial"/>
          <w:sz w:val="18"/>
          <w:szCs w:val="18"/>
        </w:rPr>
        <w:t xml:space="preserve"> </w:t>
      </w:r>
      <w:r w:rsidR="00931FEB" w:rsidRPr="00625525">
        <w:rPr>
          <w:rFonts w:ascii="Arial" w:hAnsi="Arial" w:cs="Arial"/>
          <w:sz w:val="18"/>
          <w:szCs w:val="18"/>
        </w:rPr>
        <w:t>nörohormonal blokaj</w:t>
      </w:r>
      <w:r w:rsidR="00E2780A" w:rsidRPr="00625525">
        <w:rPr>
          <w:rFonts w:ascii="Arial" w:hAnsi="Arial" w:cs="Arial"/>
          <w:sz w:val="18"/>
          <w:szCs w:val="18"/>
        </w:rPr>
        <w:t xml:space="preserve"> ve / veya vazodilatörler ile tedavi</w:t>
      </w:r>
      <w:r w:rsidR="00BF1F69" w:rsidRPr="00625525">
        <w:rPr>
          <w:rFonts w:ascii="Arial" w:hAnsi="Arial" w:cs="Arial"/>
          <w:sz w:val="18"/>
          <w:szCs w:val="18"/>
        </w:rPr>
        <w:t xml:space="preserve"> (nitroprussid,</w:t>
      </w:r>
      <w:r w:rsidR="002D4ECF">
        <w:rPr>
          <w:rFonts w:ascii="Arial" w:hAnsi="Arial" w:cs="Arial"/>
          <w:sz w:val="18"/>
          <w:szCs w:val="18"/>
        </w:rPr>
        <w:t xml:space="preserve"> </w:t>
      </w:r>
      <w:r w:rsidR="00BF1F69" w:rsidRPr="00625525">
        <w:rPr>
          <w:rFonts w:ascii="Arial" w:hAnsi="Arial" w:cs="Arial"/>
          <w:sz w:val="18"/>
          <w:szCs w:val="18"/>
        </w:rPr>
        <w:t>nesiritide, hidralazin ve nitratlar) bu durumu tersine çevirmek için yeterli olabilir</w:t>
      </w:r>
      <w:r w:rsidR="008F11B4">
        <w:rPr>
          <w:rFonts w:ascii="Arial" w:hAnsi="Arial" w:cs="Arial"/>
          <w:color w:val="0070C0"/>
          <w:sz w:val="18"/>
          <w:szCs w:val="18"/>
        </w:rPr>
        <w:t xml:space="preserve"> </w:t>
      </w:r>
      <w:r w:rsidR="008F11B4" w:rsidRPr="008F11B4">
        <w:rPr>
          <w:rFonts w:ascii="Arial" w:hAnsi="Arial" w:cs="Arial"/>
          <w:b/>
          <w:color w:val="FF0000"/>
          <w:sz w:val="18"/>
          <w:szCs w:val="18"/>
          <w:vertAlign w:val="superscript"/>
        </w:rPr>
        <w:t>20,21,50,51</w:t>
      </w:r>
      <w:r w:rsidR="008F11B4">
        <w:rPr>
          <w:rFonts w:ascii="Arial" w:hAnsi="Arial" w:cs="Arial"/>
          <w:color w:val="0070C0"/>
          <w:sz w:val="18"/>
          <w:szCs w:val="18"/>
        </w:rPr>
        <w:t>.</w:t>
      </w:r>
    </w:p>
    <w:p w:rsidR="002F23D4" w:rsidRDefault="002F23D4" w:rsidP="00A456D5">
      <w:pPr>
        <w:autoSpaceDE w:val="0"/>
        <w:autoSpaceDN w:val="0"/>
        <w:adjustRightInd w:val="0"/>
        <w:spacing w:after="0" w:line="240" w:lineRule="auto"/>
        <w:rPr>
          <w:rFonts w:ascii="AdvTT3713a231" w:hAnsi="AdvTT3713a231" w:cs="AdvTT3713a231"/>
          <w:b/>
          <w:color w:val="131413"/>
          <w:sz w:val="20"/>
          <w:szCs w:val="20"/>
        </w:rPr>
      </w:pPr>
    </w:p>
    <w:p w:rsidR="00E211DF" w:rsidRPr="00E257B7" w:rsidRDefault="002F23D4" w:rsidP="00471B97">
      <w:pPr>
        <w:autoSpaceDE w:val="0"/>
        <w:autoSpaceDN w:val="0"/>
        <w:adjustRightInd w:val="0"/>
        <w:spacing w:after="0" w:line="240" w:lineRule="auto"/>
        <w:rPr>
          <w:rFonts w:ascii="Times New Roman" w:hAnsi="Times New Roman" w:cs="Times New Roman"/>
          <w:b/>
          <w:i/>
          <w:sz w:val="24"/>
          <w:szCs w:val="24"/>
        </w:rPr>
      </w:pPr>
      <w:r w:rsidRPr="00E257B7">
        <w:rPr>
          <w:rFonts w:ascii="Times New Roman" w:hAnsi="Times New Roman" w:cs="Times New Roman"/>
          <w:b/>
          <w:i/>
          <w:sz w:val="24"/>
          <w:szCs w:val="24"/>
        </w:rPr>
        <w:t>Dekonjesyonu sağlamak</w:t>
      </w:r>
      <w:r w:rsidR="00E257B7">
        <w:rPr>
          <w:rFonts w:ascii="Times New Roman" w:hAnsi="Times New Roman" w:cs="Times New Roman"/>
          <w:b/>
          <w:i/>
          <w:sz w:val="24"/>
          <w:szCs w:val="24"/>
        </w:rPr>
        <w:t xml:space="preserve">- </w:t>
      </w:r>
      <w:r w:rsidR="000A35C1" w:rsidRPr="00625525">
        <w:rPr>
          <w:rFonts w:ascii="Arial" w:hAnsi="Arial" w:cs="Arial"/>
          <w:sz w:val="18"/>
          <w:szCs w:val="18"/>
        </w:rPr>
        <w:t>Akut dekompanse KY ile hastaneye yatış sonunda, o</w:t>
      </w:r>
      <w:r w:rsidRPr="00625525">
        <w:rPr>
          <w:rFonts w:ascii="Arial" w:hAnsi="Arial" w:cs="Arial"/>
          <w:sz w:val="18"/>
          <w:szCs w:val="18"/>
        </w:rPr>
        <w:t xml:space="preserve">rtalama kilo kaybı beklenenin uzağında kalır </w:t>
      </w:r>
      <w:r w:rsidR="000A35C1" w:rsidRPr="00625525">
        <w:rPr>
          <w:rFonts w:ascii="Arial" w:hAnsi="Arial" w:cs="Arial"/>
          <w:sz w:val="18"/>
          <w:szCs w:val="18"/>
        </w:rPr>
        <w:t xml:space="preserve">ve önemli miktarda hasta hala </w:t>
      </w:r>
      <w:r w:rsidRPr="00625525">
        <w:rPr>
          <w:rFonts w:ascii="Arial" w:hAnsi="Arial" w:cs="Arial"/>
          <w:sz w:val="18"/>
          <w:szCs w:val="18"/>
        </w:rPr>
        <w:t>konjeste halde iken hastaneden çıkarılır</w:t>
      </w:r>
      <w:r w:rsidR="00865E2A" w:rsidRPr="00625525">
        <w:rPr>
          <w:rFonts w:ascii="Arial" w:hAnsi="Arial" w:cs="Arial"/>
          <w:sz w:val="18"/>
          <w:szCs w:val="18"/>
        </w:rPr>
        <w:t>. Bu, klinisyenlerin kalbin dolum basınç</w:t>
      </w:r>
      <w:r w:rsidR="00E211DF" w:rsidRPr="00625525">
        <w:rPr>
          <w:rFonts w:ascii="Arial" w:hAnsi="Arial" w:cs="Arial"/>
          <w:sz w:val="18"/>
          <w:szCs w:val="18"/>
        </w:rPr>
        <w:t>larını yeterli değerlendirebilmelerinin</w:t>
      </w:r>
      <w:r w:rsidR="00865E2A" w:rsidRPr="00625525">
        <w:rPr>
          <w:rFonts w:ascii="Arial" w:hAnsi="Arial" w:cs="Arial"/>
          <w:sz w:val="18"/>
          <w:szCs w:val="18"/>
        </w:rPr>
        <w:t xml:space="preserve"> sınırlı olmasının bir sonucu olabilir.</w:t>
      </w:r>
      <w:r w:rsidR="00BE4C05" w:rsidRPr="00625525">
        <w:t xml:space="preserve"> </w:t>
      </w:r>
      <w:r w:rsidR="00BE4C05" w:rsidRPr="00625525">
        <w:rPr>
          <w:rFonts w:ascii="Arial" w:hAnsi="Arial" w:cs="Arial"/>
          <w:sz w:val="18"/>
          <w:szCs w:val="18"/>
        </w:rPr>
        <w:t>Ancak, tedaviyi yönlendirmek için pulmoner arter kateterinin rutin kullanımı sonuçları düzeltmemiştir</w:t>
      </w:r>
      <w:r w:rsidR="00471B97" w:rsidRPr="00625525">
        <w:rPr>
          <w:rFonts w:ascii="Arial" w:hAnsi="Arial" w:cs="Arial"/>
          <w:b/>
          <w:sz w:val="18"/>
          <w:szCs w:val="18"/>
          <w:vertAlign w:val="superscript"/>
        </w:rPr>
        <w:t>52</w:t>
      </w:r>
      <w:r w:rsidR="00BE4C05" w:rsidRPr="00625525">
        <w:rPr>
          <w:rFonts w:ascii="Arial" w:hAnsi="Arial" w:cs="Arial"/>
          <w:sz w:val="18"/>
          <w:szCs w:val="18"/>
        </w:rPr>
        <w:t>.</w:t>
      </w:r>
      <w:r w:rsidR="00471B97" w:rsidRPr="00625525">
        <w:rPr>
          <w:rFonts w:ascii="Arial" w:hAnsi="Arial" w:cs="Arial"/>
          <w:sz w:val="18"/>
          <w:szCs w:val="18"/>
        </w:rPr>
        <w:t xml:space="preserve"> Bu gözlemler,</w:t>
      </w:r>
      <w:r w:rsidR="00471B97" w:rsidRPr="00625525">
        <w:t xml:space="preserve"> </w:t>
      </w:r>
      <w:r w:rsidR="00471B97" w:rsidRPr="00625525">
        <w:rPr>
          <w:rFonts w:ascii="Arial" w:hAnsi="Arial" w:cs="Arial"/>
          <w:sz w:val="18"/>
          <w:szCs w:val="18"/>
        </w:rPr>
        <w:t>mevcut tıbbi tedaviyi kullanara</w:t>
      </w:r>
      <w:r w:rsidR="00E211DF" w:rsidRPr="00625525">
        <w:rPr>
          <w:rFonts w:ascii="Arial" w:hAnsi="Arial" w:cs="Arial"/>
          <w:sz w:val="18"/>
          <w:szCs w:val="18"/>
        </w:rPr>
        <w:t>k yeterli dekonjesyon elde edilecek</w:t>
      </w:r>
      <w:r w:rsidR="00471B97" w:rsidRPr="00625525">
        <w:rPr>
          <w:rFonts w:ascii="Arial" w:hAnsi="Arial" w:cs="Arial"/>
          <w:sz w:val="18"/>
          <w:szCs w:val="18"/>
        </w:rPr>
        <w:t xml:space="preserve"> uygun hasta seçimini </w:t>
      </w:r>
      <w:r w:rsidR="00E211DF" w:rsidRPr="00625525">
        <w:rPr>
          <w:rFonts w:ascii="Arial" w:hAnsi="Arial" w:cs="Arial"/>
          <w:sz w:val="18"/>
          <w:szCs w:val="18"/>
        </w:rPr>
        <w:t>tespit etmede</w:t>
      </w:r>
      <w:r w:rsidR="00471B97" w:rsidRPr="00625525">
        <w:rPr>
          <w:rFonts w:ascii="Arial" w:hAnsi="Arial" w:cs="Arial"/>
          <w:sz w:val="18"/>
          <w:szCs w:val="18"/>
        </w:rPr>
        <w:t xml:space="preserve"> çok önemli olabileceği anlamına gelir</w:t>
      </w:r>
      <w:r w:rsidR="00471B97" w:rsidRPr="00471B97">
        <w:rPr>
          <w:rFonts w:ascii="Arial" w:hAnsi="Arial" w:cs="Arial"/>
          <w:b/>
          <w:color w:val="FF0000"/>
          <w:sz w:val="18"/>
          <w:szCs w:val="18"/>
          <w:vertAlign w:val="superscript"/>
        </w:rPr>
        <w:t>52</w:t>
      </w:r>
      <w:r w:rsidR="00471B97" w:rsidRPr="00471B97">
        <w:rPr>
          <w:rFonts w:ascii="Arial" w:hAnsi="Arial" w:cs="Arial"/>
          <w:color w:val="0070C0"/>
          <w:sz w:val="18"/>
          <w:szCs w:val="18"/>
        </w:rPr>
        <w:t>.</w:t>
      </w:r>
      <w:r w:rsidR="006A1191" w:rsidRPr="006A1191">
        <w:t xml:space="preserve"> </w:t>
      </w:r>
    </w:p>
    <w:p w:rsidR="00E211DF" w:rsidRDefault="006A1191" w:rsidP="00471B97">
      <w:pPr>
        <w:autoSpaceDE w:val="0"/>
        <w:autoSpaceDN w:val="0"/>
        <w:adjustRightInd w:val="0"/>
        <w:spacing w:after="0" w:line="240" w:lineRule="auto"/>
      </w:pPr>
      <w:r w:rsidRPr="00625525">
        <w:rPr>
          <w:rFonts w:ascii="Arial" w:hAnsi="Arial" w:cs="Arial"/>
          <w:sz w:val="18"/>
          <w:szCs w:val="18"/>
        </w:rPr>
        <w:t>Ayrıca</w:t>
      </w:r>
      <w:r w:rsidR="00E211DF" w:rsidRPr="00625525">
        <w:rPr>
          <w:rFonts w:ascii="Arial" w:hAnsi="Arial" w:cs="Arial"/>
          <w:sz w:val="18"/>
          <w:szCs w:val="18"/>
        </w:rPr>
        <w:t xml:space="preserve">, kötüleşen renal fonksiyona (serum kresatinin de yükselme ile ölçülen) rağmen </w:t>
      </w:r>
      <w:r w:rsidR="00136871" w:rsidRPr="00625525">
        <w:rPr>
          <w:rFonts w:ascii="Arial" w:hAnsi="Arial" w:cs="Arial"/>
          <w:sz w:val="18"/>
          <w:szCs w:val="18"/>
        </w:rPr>
        <w:t xml:space="preserve">diüretik tedavisi ile hemokonsantrasyon kabiliyeti, daha uzun süreli kötü sonuçlardan ziyade direk daha iyi </w:t>
      </w:r>
      <w:proofErr w:type="gramStart"/>
      <w:r w:rsidR="00136871" w:rsidRPr="00625525">
        <w:rPr>
          <w:rFonts w:ascii="Arial" w:hAnsi="Arial" w:cs="Arial"/>
          <w:sz w:val="18"/>
          <w:szCs w:val="18"/>
        </w:rPr>
        <w:t xml:space="preserve">ile  </w:t>
      </w:r>
      <w:r w:rsidR="006078BD" w:rsidRPr="00625525">
        <w:rPr>
          <w:rFonts w:ascii="Arial" w:hAnsi="Arial" w:cs="Arial"/>
          <w:sz w:val="18"/>
          <w:szCs w:val="18"/>
        </w:rPr>
        <w:t xml:space="preserve"> </w:t>
      </w:r>
      <w:r w:rsidR="00B04948">
        <w:rPr>
          <w:rFonts w:ascii="Arial" w:hAnsi="Arial" w:cs="Arial"/>
          <w:sz w:val="18"/>
          <w:szCs w:val="18"/>
        </w:rPr>
        <w:t>ilişkilidir</w:t>
      </w:r>
      <w:proofErr w:type="gramEnd"/>
      <w:r w:rsidR="002D4ECF">
        <w:rPr>
          <w:rFonts w:ascii="Arial" w:hAnsi="Arial" w:cs="Arial"/>
          <w:sz w:val="18"/>
          <w:szCs w:val="18"/>
        </w:rPr>
        <w:t>.</w:t>
      </w:r>
      <w:r w:rsidR="00136871" w:rsidRPr="00136871">
        <w:rPr>
          <w:rFonts w:ascii="Arial" w:hAnsi="Arial" w:cs="Arial"/>
          <w:b/>
          <w:color w:val="FF0000"/>
          <w:sz w:val="18"/>
          <w:szCs w:val="18"/>
          <w:vertAlign w:val="superscript"/>
        </w:rPr>
        <w:t>53</w:t>
      </w:r>
      <w:r w:rsidR="00136871">
        <w:rPr>
          <w:rFonts w:ascii="Arial" w:hAnsi="Arial" w:cs="Arial"/>
          <w:color w:val="0070C0"/>
          <w:sz w:val="18"/>
          <w:szCs w:val="18"/>
        </w:rPr>
        <w:t>.</w:t>
      </w:r>
      <w:r>
        <w:t xml:space="preserve"> </w:t>
      </w:r>
    </w:p>
    <w:p w:rsidR="006A1191" w:rsidRPr="00471B97" w:rsidRDefault="006A1191" w:rsidP="006A1191">
      <w:pPr>
        <w:autoSpaceDE w:val="0"/>
        <w:autoSpaceDN w:val="0"/>
        <w:adjustRightInd w:val="0"/>
        <w:spacing w:after="0" w:line="240" w:lineRule="auto"/>
        <w:rPr>
          <w:rFonts w:ascii="Arial" w:hAnsi="Arial" w:cs="Arial"/>
          <w:color w:val="0070C0"/>
          <w:sz w:val="18"/>
          <w:szCs w:val="18"/>
        </w:rPr>
      </w:pPr>
      <w:r w:rsidRPr="00625525">
        <w:rPr>
          <w:rFonts w:ascii="Arial" w:hAnsi="Arial" w:cs="Arial"/>
          <w:sz w:val="18"/>
          <w:szCs w:val="18"/>
        </w:rPr>
        <w:t>Kardiyorenal sendrom ile karşılaşılması sonucunda</w:t>
      </w:r>
      <w:r w:rsidR="006078BD" w:rsidRPr="00625525">
        <w:rPr>
          <w:rFonts w:ascii="Arial" w:hAnsi="Arial" w:cs="Arial"/>
          <w:sz w:val="18"/>
          <w:szCs w:val="18"/>
        </w:rPr>
        <w:t xml:space="preserve">, </w:t>
      </w:r>
      <w:r w:rsidRPr="00625525">
        <w:rPr>
          <w:rFonts w:ascii="Arial" w:hAnsi="Arial" w:cs="Arial"/>
          <w:sz w:val="18"/>
          <w:szCs w:val="18"/>
        </w:rPr>
        <w:t>doktorun dekonjesyon sağlanmadan önce diüretik tedavisini geri çekmesini gerektirebilir.</w:t>
      </w:r>
      <w:r w:rsidR="006078BD" w:rsidRPr="00625525">
        <w:rPr>
          <w:rFonts w:ascii="Arial" w:hAnsi="Arial" w:cs="Arial"/>
          <w:sz w:val="18"/>
          <w:szCs w:val="18"/>
        </w:rPr>
        <w:t xml:space="preserve"> </w:t>
      </w:r>
      <w:r w:rsidRPr="00625525">
        <w:rPr>
          <w:rFonts w:ascii="Arial" w:hAnsi="Arial" w:cs="Arial"/>
          <w:sz w:val="18"/>
          <w:szCs w:val="18"/>
        </w:rPr>
        <w:t>Sebep ne olursa olsun dekonjesyonun yeterli düzeyde sağlanamaması, KY'li hastalarda gözlenen yüksek yeniden hastane yatışına (6 ayda</w:t>
      </w:r>
      <w:r w:rsidR="002D4ECF">
        <w:rPr>
          <w:rFonts w:ascii="Arial" w:hAnsi="Arial" w:cs="Arial"/>
          <w:sz w:val="18"/>
          <w:szCs w:val="18"/>
        </w:rPr>
        <w:t xml:space="preserve"> </w:t>
      </w:r>
      <w:r w:rsidRPr="00625525">
        <w:rPr>
          <w:rFonts w:ascii="Arial" w:hAnsi="Arial" w:cs="Arial"/>
          <w:sz w:val="18"/>
          <w:szCs w:val="18"/>
        </w:rPr>
        <w:t>%50'ye yakın) katkıda bulunu</w:t>
      </w:r>
      <w:r w:rsidR="006078BD" w:rsidRPr="00625525">
        <w:rPr>
          <w:rFonts w:ascii="Arial" w:hAnsi="Arial" w:cs="Arial"/>
          <w:sz w:val="18"/>
          <w:szCs w:val="18"/>
        </w:rPr>
        <w:t>r</w:t>
      </w:r>
      <w:r w:rsidRPr="006A1191">
        <w:rPr>
          <w:rFonts w:ascii="Arial" w:hAnsi="Arial" w:cs="Arial"/>
          <w:b/>
          <w:color w:val="FF0000"/>
          <w:sz w:val="18"/>
          <w:szCs w:val="18"/>
          <w:vertAlign w:val="superscript"/>
        </w:rPr>
        <w:t>3</w:t>
      </w:r>
      <w:r>
        <w:rPr>
          <w:rFonts w:ascii="Arial" w:hAnsi="Arial" w:cs="Arial"/>
          <w:color w:val="0070C0"/>
          <w:sz w:val="18"/>
          <w:szCs w:val="18"/>
        </w:rPr>
        <w:t>.</w:t>
      </w:r>
    </w:p>
    <w:p w:rsidR="0042425D" w:rsidRDefault="0042425D" w:rsidP="00A456D5">
      <w:pPr>
        <w:autoSpaceDE w:val="0"/>
        <w:autoSpaceDN w:val="0"/>
        <w:adjustRightInd w:val="0"/>
        <w:spacing w:after="0" w:line="240" w:lineRule="auto"/>
        <w:rPr>
          <w:rFonts w:ascii="AdvTTb8864ccf.B" w:hAnsi="AdvTTb8864ccf.B" w:cs="AdvTTb8864ccf.B"/>
          <w:b/>
          <w:color w:val="131413"/>
          <w:sz w:val="20"/>
          <w:szCs w:val="20"/>
        </w:rPr>
      </w:pPr>
    </w:p>
    <w:p w:rsidR="00680493" w:rsidRDefault="00680493" w:rsidP="00A456D5">
      <w:pPr>
        <w:autoSpaceDE w:val="0"/>
        <w:autoSpaceDN w:val="0"/>
        <w:adjustRightInd w:val="0"/>
        <w:spacing w:after="0" w:line="240" w:lineRule="auto"/>
        <w:rPr>
          <w:rFonts w:ascii="Arial" w:hAnsi="Arial" w:cs="Arial"/>
          <w:color w:val="0070C0"/>
          <w:sz w:val="18"/>
          <w:szCs w:val="18"/>
        </w:rPr>
      </w:pPr>
    </w:p>
    <w:p w:rsidR="002251F9" w:rsidRPr="00F22CDF" w:rsidRDefault="00680493" w:rsidP="00A456D5">
      <w:pPr>
        <w:autoSpaceDE w:val="0"/>
        <w:autoSpaceDN w:val="0"/>
        <w:adjustRightInd w:val="0"/>
        <w:spacing w:after="0" w:line="240" w:lineRule="auto"/>
        <w:rPr>
          <w:rFonts w:ascii="Arial" w:hAnsi="Arial" w:cs="Arial"/>
          <w:sz w:val="20"/>
          <w:szCs w:val="20"/>
        </w:rPr>
      </w:pPr>
      <w:r w:rsidRPr="00F22CDF">
        <w:rPr>
          <w:rFonts w:ascii="Arial" w:hAnsi="Arial" w:cs="Arial"/>
          <w:b/>
          <w:i/>
          <w:sz w:val="20"/>
          <w:szCs w:val="20"/>
        </w:rPr>
        <w:t>Sonuç olarak:</w:t>
      </w:r>
      <w:r w:rsidR="00D166CC" w:rsidRPr="00F22CDF">
        <w:rPr>
          <w:rFonts w:ascii="Arial" w:hAnsi="Arial" w:cs="Arial"/>
          <w:sz w:val="20"/>
          <w:szCs w:val="20"/>
        </w:rPr>
        <w:t xml:space="preserve"> </w:t>
      </w:r>
      <w:r w:rsidRPr="00F22CDF">
        <w:rPr>
          <w:rFonts w:ascii="Arial" w:hAnsi="Arial" w:cs="Arial"/>
          <w:sz w:val="20"/>
          <w:szCs w:val="20"/>
        </w:rPr>
        <w:t xml:space="preserve">Sistemik venöz konjesyon KY sendromunun önemli semptomlarından biridir. </w:t>
      </w:r>
      <w:r w:rsidR="00856BB9" w:rsidRPr="00F22CDF">
        <w:rPr>
          <w:rFonts w:ascii="Arial" w:hAnsi="Arial" w:cs="Arial"/>
          <w:sz w:val="20"/>
          <w:szCs w:val="20"/>
        </w:rPr>
        <w:t>Gelişme eğilimi, korunmuş EF'li KY'de olduğu gibi,  düşük EF'li KY'de olduğu gibidir.</w:t>
      </w:r>
      <w:r w:rsidRPr="00F22CDF">
        <w:rPr>
          <w:rFonts w:ascii="Arial" w:hAnsi="Arial" w:cs="Arial"/>
          <w:sz w:val="20"/>
          <w:szCs w:val="20"/>
        </w:rPr>
        <w:t xml:space="preserve">  </w:t>
      </w:r>
      <w:r w:rsidR="00E33BBA" w:rsidRPr="00F22CDF">
        <w:rPr>
          <w:rFonts w:ascii="Arial" w:hAnsi="Arial" w:cs="Arial"/>
          <w:sz w:val="20"/>
          <w:szCs w:val="20"/>
        </w:rPr>
        <w:t xml:space="preserve">Kalp yetersizliği sadece </w:t>
      </w:r>
      <w:r w:rsidR="00E33BBA" w:rsidRPr="00F22CDF">
        <w:rPr>
          <w:rFonts w:ascii="Arial" w:hAnsi="Arial" w:cs="Arial"/>
          <w:sz w:val="20"/>
          <w:szCs w:val="20"/>
        </w:rPr>
        <w:lastRenderedPageBreak/>
        <w:t>sistemik venöz konjesyon, semptomlar ve hastane yatışlarını provoke etmez</w:t>
      </w:r>
      <w:r w:rsidR="002D4ECF" w:rsidRPr="00F22CDF">
        <w:rPr>
          <w:rFonts w:ascii="Arial" w:hAnsi="Arial" w:cs="Arial"/>
          <w:sz w:val="20"/>
          <w:szCs w:val="20"/>
        </w:rPr>
        <w:t>;</w:t>
      </w:r>
      <w:r w:rsidR="00E33BBA" w:rsidRPr="00F22CDF">
        <w:rPr>
          <w:rFonts w:ascii="Arial" w:hAnsi="Arial" w:cs="Arial"/>
          <w:sz w:val="20"/>
          <w:szCs w:val="20"/>
        </w:rPr>
        <w:t xml:space="preserve"> NH bozukluklar ile birlikte aynı zamanda KY progresyonu ve SV remodelingini daha da arttırır.</w:t>
      </w:r>
      <w:r w:rsidR="00D166CC" w:rsidRPr="00F22CDF">
        <w:rPr>
          <w:rFonts w:ascii="Arial" w:hAnsi="Arial" w:cs="Arial"/>
          <w:sz w:val="20"/>
          <w:szCs w:val="20"/>
        </w:rPr>
        <w:t xml:space="preserve"> Ek olarak, </w:t>
      </w:r>
      <w:r w:rsidR="00793C38" w:rsidRPr="00F22CDF">
        <w:rPr>
          <w:rFonts w:ascii="Arial" w:hAnsi="Arial" w:cs="Arial"/>
          <w:sz w:val="20"/>
          <w:szCs w:val="20"/>
        </w:rPr>
        <w:t>konjesyonun yüksek sistemik venöz basınç, uzamış sistemik venöz dönüş zamanı, yükselmiş periferik oksijen ekstraksiyonu ve artmış intra- renal, hepatik ve serebral venöz basınç gibi</w:t>
      </w:r>
      <w:r w:rsidR="002D4ECF" w:rsidRPr="00F22CDF">
        <w:rPr>
          <w:rFonts w:ascii="Arial" w:hAnsi="Arial" w:cs="Arial"/>
          <w:sz w:val="20"/>
          <w:szCs w:val="20"/>
        </w:rPr>
        <w:t xml:space="preserve"> </w:t>
      </w:r>
      <w:r w:rsidR="00D166CC" w:rsidRPr="00F22CDF">
        <w:rPr>
          <w:rFonts w:ascii="Arial" w:hAnsi="Arial" w:cs="Arial"/>
          <w:sz w:val="20"/>
          <w:szCs w:val="20"/>
        </w:rPr>
        <w:t>sekonder etkileri diğer organlar üzerinde disfonksiyona yol açar.</w:t>
      </w:r>
    </w:p>
    <w:p w:rsidR="00793C38" w:rsidRPr="00890404" w:rsidRDefault="00793C38" w:rsidP="00A456D5">
      <w:pPr>
        <w:autoSpaceDE w:val="0"/>
        <w:autoSpaceDN w:val="0"/>
        <w:adjustRightInd w:val="0"/>
        <w:spacing w:after="0" w:line="240" w:lineRule="auto"/>
        <w:rPr>
          <w:rFonts w:ascii="Times New Roman" w:hAnsi="Times New Roman" w:cs="Times New Roman"/>
          <w:sz w:val="20"/>
          <w:szCs w:val="20"/>
        </w:rPr>
      </w:pPr>
    </w:p>
    <w:p w:rsidR="00A456D5" w:rsidRDefault="00A456D5" w:rsidP="00A456D5">
      <w:pPr>
        <w:rPr>
          <w:rFonts w:ascii="AdvTT3713a231" w:hAnsi="AdvTT3713a231" w:cs="AdvTT3713a231"/>
          <w:color w:val="131413"/>
          <w:sz w:val="20"/>
          <w:szCs w:val="20"/>
        </w:rPr>
      </w:pPr>
    </w:p>
    <w:p w:rsidR="00A456D5" w:rsidRPr="00F22CDF" w:rsidRDefault="00111042" w:rsidP="00A456D5">
      <w:pPr>
        <w:autoSpaceDE w:val="0"/>
        <w:autoSpaceDN w:val="0"/>
        <w:adjustRightInd w:val="0"/>
        <w:spacing w:after="0" w:line="240" w:lineRule="auto"/>
        <w:rPr>
          <w:rFonts w:ascii="Times New Roman" w:hAnsi="Times New Roman" w:cs="Times New Roman"/>
          <w:b/>
          <w:sz w:val="24"/>
          <w:szCs w:val="24"/>
        </w:rPr>
      </w:pPr>
      <w:r w:rsidRPr="00F22CDF">
        <w:rPr>
          <w:rFonts w:ascii="Times New Roman" w:hAnsi="Times New Roman" w:cs="Times New Roman"/>
          <w:b/>
          <w:sz w:val="24"/>
          <w:szCs w:val="24"/>
        </w:rPr>
        <w:t>Kaynaklar</w:t>
      </w:r>
    </w:p>
    <w:p w:rsidR="0042425D" w:rsidRPr="008D2C4D" w:rsidRDefault="0042425D" w:rsidP="00A456D5">
      <w:pPr>
        <w:autoSpaceDE w:val="0"/>
        <w:autoSpaceDN w:val="0"/>
        <w:adjustRightInd w:val="0"/>
        <w:spacing w:after="0" w:line="240" w:lineRule="auto"/>
        <w:rPr>
          <w:rFonts w:ascii="Times New Roman" w:hAnsi="Times New Roman" w:cs="Times New Roman"/>
          <w:b/>
          <w:color w:val="131413"/>
          <w:sz w:val="18"/>
          <w:szCs w:val="18"/>
        </w:rPr>
      </w:pP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3D3543">
        <w:rPr>
          <w:rFonts w:ascii="Times New Roman" w:hAnsi="Times New Roman" w:cs="Times New Roman"/>
          <w:color w:val="131413"/>
          <w:sz w:val="20"/>
          <w:szCs w:val="20"/>
        </w:rPr>
        <w:t>1</w:t>
      </w:r>
      <w:r w:rsidRPr="008A1AF1">
        <w:rPr>
          <w:rFonts w:ascii="Times New Roman" w:hAnsi="Times New Roman" w:cs="Times New Roman"/>
          <w:color w:val="131413"/>
          <w:sz w:val="18"/>
          <w:szCs w:val="18"/>
        </w:rPr>
        <w:t>. Lindenfeld J, Albert NM, Boehmer JP, et al. Executive summary:</w:t>
      </w:r>
      <w:r w:rsidR="007A4F93">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HFSA 2010 comprehensive heart failure practice guideline. J Card</w:t>
      </w:r>
      <w:r w:rsidR="007A4F93">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Fail. 2010;</w:t>
      </w:r>
      <w:proofErr w:type="gramStart"/>
      <w:r w:rsidRPr="008A1AF1">
        <w:rPr>
          <w:rFonts w:ascii="Times New Roman" w:hAnsi="Times New Roman" w:cs="Times New Roman"/>
          <w:color w:val="131413"/>
          <w:sz w:val="18"/>
          <w:szCs w:val="18"/>
        </w:rPr>
        <w:t>16:475</w:t>
      </w:r>
      <w:proofErr w:type="gramEnd"/>
      <w:r w:rsidRPr="008A1AF1">
        <w:rPr>
          <w:rFonts w:ascii="Times New Roman" w:hAnsi="Times New Roman" w:cs="Times New Roman"/>
          <w:color w:val="131413"/>
          <w:sz w:val="18"/>
          <w:szCs w:val="18"/>
        </w:rPr>
        <w:t>–539.</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2. Jessup M, Abraham WT, Casey DE, et al. 2009 focused update:</w:t>
      </w:r>
      <w:r w:rsidR="007A4F93">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ACCF/AHA Guidelines for the Diagnosis and Management of</w:t>
      </w:r>
      <w:r w:rsidR="007A4F93">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Heart Failure in Adults: a report of the American College of</w:t>
      </w:r>
      <w:r w:rsidR="007A4F93">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Cardiology Foundation/American Heart Association Task Force</w:t>
      </w:r>
      <w:r w:rsidR="007A4F93">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on Practice Guidelines: developed in collaboration with the</w:t>
      </w:r>
      <w:r w:rsidR="007A4F93">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International Society for Heart and Lung Transplantation. Circulation.</w:t>
      </w:r>
      <w:r w:rsidR="007A4F93">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2009;119:1977–2016.</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3. Krumholz HM, Parent EM, Tu N, et al. Readmission after</w:t>
      </w:r>
      <w:r w:rsidR="007A4F93">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hospitalization for congestive heart failure among Medicare</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beneficiaries. Arch Intern Med. 1997;</w:t>
      </w:r>
      <w:proofErr w:type="gramStart"/>
      <w:r w:rsidRPr="008A1AF1">
        <w:rPr>
          <w:rFonts w:ascii="Times New Roman" w:hAnsi="Times New Roman" w:cs="Times New Roman"/>
          <w:color w:val="131413"/>
          <w:sz w:val="18"/>
          <w:szCs w:val="18"/>
        </w:rPr>
        <w:t>157:99</w:t>
      </w:r>
      <w:proofErr w:type="gramEnd"/>
      <w:r w:rsidRPr="008A1AF1">
        <w:rPr>
          <w:rFonts w:ascii="Times New Roman" w:hAnsi="Times New Roman" w:cs="Times New Roman"/>
          <w:color w:val="131413"/>
          <w:sz w:val="18"/>
          <w:szCs w:val="18"/>
        </w:rPr>
        <w:t>–104.</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4. Adams Jr KF, Fonarow GC, Emerman CL, et al. Characteristics</w:t>
      </w:r>
      <w:r w:rsidR="007A4F93">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and outcomes of patients hospitalized for heart failure in the</w:t>
      </w:r>
      <w:r w:rsidR="007A4F93">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United States: rationale, design, and preliminary observations</w:t>
      </w:r>
      <w:r w:rsidR="007A4F93">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from the first 100,000 cases in the Acute Decompensated Heart</w:t>
      </w:r>
      <w:r w:rsidR="007A4F93">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Failure National Registry (ADHERE). Am Heart J. 2005;149:209–16.</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5. Yu C-M, Wang L, Chau E, et al. Intrathoracic impedance</w:t>
      </w:r>
      <w:r w:rsidR="007A4F93">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monitoring in patients with heart failure: correlation with fluid</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status and feasibility of early warning preceding hospitalization.</w:t>
      </w:r>
      <w:r w:rsidR="007A4F93">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Circulation. 2005;112:841–8.</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6. Futcher PH, Schroeder HA. Studies on congestive heart failure, II:</w:t>
      </w:r>
      <w:r w:rsidR="007A4F93">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Impaired renal excretion of sodium chloride. Am J Med Sci.</w:t>
      </w:r>
      <w:r w:rsidR="007A4F93">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1942;</w:t>
      </w:r>
      <w:proofErr w:type="gramStart"/>
      <w:r w:rsidRPr="008A1AF1">
        <w:rPr>
          <w:rFonts w:ascii="Times New Roman" w:hAnsi="Times New Roman" w:cs="Times New Roman"/>
          <w:color w:val="131413"/>
          <w:sz w:val="18"/>
          <w:szCs w:val="18"/>
        </w:rPr>
        <w:t>204:52</w:t>
      </w:r>
      <w:proofErr w:type="gramEnd"/>
      <w:r w:rsidRPr="008A1AF1">
        <w:rPr>
          <w:rFonts w:ascii="Times New Roman" w:hAnsi="Times New Roman" w:cs="Times New Roman"/>
          <w:color w:val="131413"/>
          <w:sz w:val="18"/>
          <w:szCs w:val="18"/>
        </w:rPr>
        <w:t>–62.</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7. Braunwald E, Plauth Jr WH, Morrow AG. A method for the</w:t>
      </w:r>
      <w:r w:rsidR="007A4F93">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detection and quantification of impaired sodium excretion: results</w:t>
      </w:r>
      <w:r w:rsidR="007A4F93">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of an oral sodium tolerance test in normal subjects and in patients</w:t>
      </w:r>
      <w:r w:rsidR="007A4F93">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with heart disease. Circulation. 1965;</w:t>
      </w:r>
      <w:proofErr w:type="gramStart"/>
      <w:r w:rsidRPr="008A1AF1">
        <w:rPr>
          <w:rFonts w:ascii="Times New Roman" w:hAnsi="Times New Roman" w:cs="Times New Roman"/>
          <w:color w:val="131413"/>
          <w:sz w:val="18"/>
          <w:szCs w:val="18"/>
        </w:rPr>
        <w:t>32:223</w:t>
      </w:r>
      <w:proofErr w:type="gramEnd"/>
      <w:r w:rsidRPr="008A1AF1">
        <w:rPr>
          <w:rFonts w:ascii="Times New Roman" w:hAnsi="Times New Roman" w:cs="Times New Roman"/>
          <w:color w:val="131413"/>
          <w:sz w:val="18"/>
          <w:szCs w:val="18"/>
        </w:rPr>
        <w:t>–31.</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8. Schrier RW. Pathogenesis of sodium and water retention in highoutput</w:t>
      </w:r>
      <w:r w:rsidR="007A4F93">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and low-output cardiac failure, nephrotic syndrome,</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cirrhosis, and pregnancy (1). N Engl J Med. 1988;319:1065–72.</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9. Packer M. The neurohormonal hypothesis: a theory to explain the</w:t>
      </w:r>
      <w:r w:rsidR="007A4F93">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mechanism of disease progression in heart failure. J Am Coll</w:t>
      </w:r>
      <w:r w:rsidR="007A4F93">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Cardiol. 1992;</w:t>
      </w:r>
      <w:proofErr w:type="gramStart"/>
      <w:r w:rsidRPr="008A1AF1">
        <w:rPr>
          <w:rFonts w:ascii="Times New Roman" w:hAnsi="Times New Roman" w:cs="Times New Roman"/>
          <w:color w:val="131413"/>
          <w:sz w:val="18"/>
          <w:szCs w:val="18"/>
        </w:rPr>
        <w:t>20:248</w:t>
      </w:r>
      <w:proofErr w:type="gramEnd"/>
      <w:r w:rsidRPr="008A1AF1">
        <w:rPr>
          <w:rFonts w:ascii="Times New Roman" w:hAnsi="Times New Roman" w:cs="Times New Roman"/>
          <w:color w:val="131413"/>
          <w:sz w:val="18"/>
          <w:szCs w:val="18"/>
        </w:rPr>
        <w:t>–54.</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10. Schrier RW, Abraham WT. Hormones and hemodynamics in heart</w:t>
      </w:r>
      <w:r w:rsidR="007A4F93">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failure. N Engl J Med. 1999;341:577–85.</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11. Francis GS, Benedict C, Johnstone DE, et al. Comparison of</w:t>
      </w:r>
      <w:r w:rsidR="007A4F93">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neuroendocrine activation in patients with left ventricular dysfunction</w:t>
      </w:r>
      <w:r w:rsidR="007A4F93">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with and without congestive heart failure: a substudy of</w:t>
      </w:r>
      <w:r w:rsidR="007A4F93">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the Studies of Left Ventricular Dysfunction (SOLVD). Circulation.1990;</w:t>
      </w:r>
      <w:proofErr w:type="gramStart"/>
      <w:r w:rsidRPr="008A1AF1">
        <w:rPr>
          <w:rFonts w:ascii="Times New Roman" w:hAnsi="Times New Roman" w:cs="Times New Roman"/>
          <w:color w:val="131413"/>
          <w:sz w:val="18"/>
          <w:szCs w:val="18"/>
        </w:rPr>
        <w:t>82:1724</w:t>
      </w:r>
      <w:proofErr w:type="gramEnd"/>
      <w:r w:rsidRPr="008A1AF1">
        <w:rPr>
          <w:rFonts w:ascii="Times New Roman" w:hAnsi="Times New Roman" w:cs="Times New Roman"/>
          <w:color w:val="131413"/>
          <w:sz w:val="18"/>
          <w:szCs w:val="18"/>
        </w:rPr>
        <w:t>–9.</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12. Kitzman DW, Little WC, Brubaker PH, et al. Pathophysiological</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characterization of isolated diastolic heart failure in comparison to</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systolic heart failure. JAMA. 2002;288:2144–50.</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13. Yancy CW, Lopatin M, Stevenson LW, et al. Clinical presentation,</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management, and in-hospital outcomes of patients admitted with</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acute decompensated heart failure with preserved systolic function.</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A report from the Acute Decompensated Heart Failure</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National Registry (ADHERE) Database. J Am Coll Cardiol.</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2006;</w:t>
      </w:r>
      <w:proofErr w:type="gramStart"/>
      <w:r w:rsidRPr="008A1AF1">
        <w:rPr>
          <w:rFonts w:ascii="Times New Roman" w:hAnsi="Times New Roman" w:cs="Times New Roman"/>
          <w:color w:val="131413"/>
          <w:sz w:val="18"/>
          <w:szCs w:val="18"/>
        </w:rPr>
        <w:t>47:76</w:t>
      </w:r>
      <w:proofErr w:type="gramEnd"/>
      <w:r w:rsidRPr="008A1AF1">
        <w:rPr>
          <w:rFonts w:ascii="Times New Roman" w:hAnsi="Times New Roman" w:cs="Times New Roman"/>
          <w:color w:val="131413"/>
          <w:sz w:val="18"/>
          <w:szCs w:val="18"/>
        </w:rPr>
        <w:t>–84.</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14. Hogg K, McMurray J. Neurohumoral pathways in heart failure with</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preserved systolic function. Prog Cardiovas Dis. 2005;</w:t>
      </w:r>
      <w:proofErr w:type="gramStart"/>
      <w:r w:rsidRPr="008A1AF1">
        <w:rPr>
          <w:rFonts w:ascii="Times New Roman" w:hAnsi="Times New Roman" w:cs="Times New Roman"/>
          <w:color w:val="131413"/>
          <w:sz w:val="18"/>
          <w:szCs w:val="18"/>
        </w:rPr>
        <w:t>47:357</w:t>
      </w:r>
      <w:proofErr w:type="gramEnd"/>
      <w:r w:rsidRPr="008A1AF1">
        <w:rPr>
          <w:rFonts w:ascii="Times New Roman" w:hAnsi="Times New Roman" w:cs="Times New Roman"/>
          <w:color w:val="131413"/>
          <w:sz w:val="18"/>
          <w:szCs w:val="18"/>
        </w:rPr>
        <w:t>–66.</w:t>
      </w:r>
    </w:p>
    <w:p w:rsidR="00A456D5" w:rsidRPr="008A1AF1" w:rsidRDefault="00A456D5" w:rsidP="00830F11">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15. Damman K, Voors AA, Hillege HL, et al. Congestion in chronic</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systolic heart failure is related to renal dysfunction and increased</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mortality. Eur J Heart Fail. 2010;</w:t>
      </w:r>
      <w:proofErr w:type="gramStart"/>
      <w:r w:rsidRPr="008A1AF1">
        <w:rPr>
          <w:rFonts w:ascii="Times New Roman" w:hAnsi="Times New Roman" w:cs="Times New Roman"/>
          <w:color w:val="131413"/>
          <w:sz w:val="18"/>
          <w:szCs w:val="18"/>
        </w:rPr>
        <w:t>12:974</w:t>
      </w:r>
      <w:proofErr w:type="gramEnd"/>
      <w:r w:rsidRPr="008A1AF1">
        <w:rPr>
          <w:rFonts w:ascii="Times New Roman" w:hAnsi="Times New Roman" w:cs="Times New Roman"/>
          <w:color w:val="131413"/>
          <w:sz w:val="18"/>
          <w:szCs w:val="18"/>
        </w:rPr>
        <w:t>–82.</w:t>
      </w:r>
    </w:p>
    <w:p w:rsidR="00A456D5" w:rsidRPr="008A1AF1" w:rsidRDefault="00830F11" w:rsidP="00A456D5">
      <w:pPr>
        <w:autoSpaceDE w:val="0"/>
        <w:autoSpaceDN w:val="0"/>
        <w:adjustRightInd w:val="0"/>
        <w:spacing w:after="0" w:line="240" w:lineRule="auto"/>
        <w:rPr>
          <w:rFonts w:ascii="Times New Roman" w:hAnsi="Times New Roman" w:cs="Times New Roman"/>
          <w:color w:val="131413"/>
          <w:sz w:val="18"/>
          <w:szCs w:val="18"/>
        </w:rPr>
      </w:pPr>
      <w:r>
        <w:rPr>
          <w:rFonts w:ascii="Times New Roman" w:hAnsi="Times New Roman" w:cs="Times New Roman"/>
          <w:color w:val="131413"/>
          <w:sz w:val="18"/>
          <w:szCs w:val="18"/>
        </w:rPr>
        <w:t xml:space="preserve">16. </w:t>
      </w:r>
      <w:r w:rsidR="00A456D5" w:rsidRPr="008A1AF1">
        <w:rPr>
          <w:rFonts w:ascii="Times New Roman" w:hAnsi="Times New Roman" w:cs="Times New Roman"/>
          <w:color w:val="131413"/>
          <w:sz w:val="18"/>
          <w:szCs w:val="18"/>
        </w:rPr>
        <w:t>Lucas C, Johnson W, Hamilton MA, et al. Freedom from</w:t>
      </w:r>
      <w:r>
        <w:rPr>
          <w:rFonts w:ascii="Times New Roman" w:hAnsi="Times New Roman" w:cs="Times New Roman"/>
          <w:color w:val="131413"/>
          <w:sz w:val="18"/>
          <w:szCs w:val="18"/>
        </w:rPr>
        <w:t xml:space="preserve"> </w:t>
      </w:r>
      <w:r w:rsidR="00A456D5" w:rsidRPr="008A1AF1">
        <w:rPr>
          <w:rFonts w:ascii="Times New Roman" w:hAnsi="Times New Roman" w:cs="Times New Roman"/>
          <w:color w:val="131413"/>
          <w:sz w:val="18"/>
          <w:szCs w:val="18"/>
        </w:rPr>
        <w:t>congestion predicts good survival despite previous class IV</w:t>
      </w:r>
      <w:r>
        <w:rPr>
          <w:rFonts w:ascii="Times New Roman" w:hAnsi="Times New Roman" w:cs="Times New Roman"/>
          <w:color w:val="131413"/>
          <w:sz w:val="18"/>
          <w:szCs w:val="18"/>
        </w:rPr>
        <w:t xml:space="preserve"> </w:t>
      </w:r>
      <w:r w:rsidR="00A456D5" w:rsidRPr="008A1AF1">
        <w:rPr>
          <w:rFonts w:ascii="Times New Roman" w:hAnsi="Times New Roman" w:cs="Times New Roman"/>
          <w:color w:val="131413"/>
          <w:sz w:val="18"/>
          <w:szCs w:val="18"/>
        </w:rPr>
        <w:t>symptoms of heart failure. Am Heart J. 2000;140:840–7.</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17. Drazner MH, Rame JE, Stevenson LW, et al. Prognostic</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importance of elevated jugular venous pressure and a third heart</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sound in patients with heart failure. N Engl J Med. 2001;345:574–81.</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18. Cleland JG, Swedberg K, Follath F, et al. The EuroHeart Failure</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survey programme – a survey on the quality of care among</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patients with heart failure in Europe. Part 1: patient characteristics</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and diagnosis. Eur Heart J. 2003;</w:t>
      </w:r>
      <w:proofErr w:type="gramStart"/>
      <w:r w:rsidRPr="008A1AF1">
        <w:rPr>
          <w:rFonts w:ascii="Times New Roman" w:hAnsi="Times New Roman" w:cs="Times New Roman"/>
          <w:color w:val="131413"/>
          <w:sz w:val="18"/>
          <w:szCs w:val="18"/>
        </w:rPr>
        <w:t>24:442</w:t>
      </w:r>
      <w:proofErr w:type="gramEnd"/>
      <w:r w:rsidRPr="008A1AF1">
        <w:rPr>
          <w:rFonts w:ascii="Times New Roman" w:hAnsi="Times New Roman" w:cs="Times New Roman"/>
          <w:color w:val="131413"/>
          <w:sz w:val="18"/>
          <w:szCs w:val="18"/>
        </w:rPr>
        <w:t>–63.</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19. Fonarow GC, Abraham WT, Albert NM, et al. Organized Program</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to Initiate Lifesaving Treatment in Hospitalized Patients with</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Heart Failure (OPTIMIZE-HF): rationale and design. Am Heart J.</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2004;</w:t>
      </w:r>
      <w:proofErr w:type="gramStart"/>
      <w:r w:rsidRPr="008A1AF1">
        <w:rPr>
          <w:rFonts w:ascii="Times New Roman" w:hAnsi="Times New Roman" w:cs="Times New Roman"/>
          <w:color w:val="131413"/>
          <w:sz w:val="18"/>
          <w:szCs w:val="18"/>
        </w:rPr>
        <w:t>148:43</w:t>
      </w:r>
      <w:proofErr w:type="gramEnd"/>
      <w:r w:rsidRPr="008A1AF1">
        <w:rPr>
          <w:rFonts w:ascii="Times New Roman" w:hAnsi="Times New Roman" w:cs="Times New Roman"/>
          <w:color w:val="131413"/>
          <w:sz w:val="18"/>
          <w:szCs w:val="18"/>
        </w:rPr>
        <w:t>–51.</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20. Cohn JN, Archibald DG, Ziesche S, et al. Effect of vasodilator</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therapy on mortality in chronic congestive heart failure. N Engl J</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Med. 1986;314:1547–52.</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21. Mullens W, Abrahams Z, Francis GS, et al. Usefulness of</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Isosorbide Dinitrate and Hydralazine as add-on therapy in patients</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discharged for advanced decompensated heart failure. Am J</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Cardiol. 2009;103(8):1113–9.</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22. Taylor AL, Ziesche S, Yancy C, et al. Combination of isosorbide</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dinitrate and hydralazine in blacks with heart failure. N Engl J</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Med. 2004;351(20):2049–57.</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23. Cleland JG, Daubert JC, Erdmann E, et al. The effect of cardiac</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resynchronisation on morbidity and mortality in heart failure. N</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Engl J Med. 2005;352:1539–49.</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24. Rosario LB, Stevenson LW, Solomon SD, et al. The mechanism of</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decrease in dynamic mitral regurgitation during heart failure</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treatment: importance of reduction in the regurgitant orifice size. J</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Am Coll Cardiol. 1998;</w:t>
      </w:r>
      <w:proofErr w:type="gramStart"/>
      <w:r w:rsidRPr="008A1AF1">
        <w:rPr>
          <w:rFonts w:ascii="Times New Roman" w:hAnsi="Times New Roman" w:cs="Times New Roman"/>
          <w:color w:val="131413"/>
          <w:sz w:val="18"/>
          <w:szCs w:val="18"/>
        </w:rPr>
        <w:t>32:1819</w:t>
      </w:r>
      <w:proofErr w:type="gramEnd"/>
      <w:r w:rsidRPr="008A1AF1">
        <w:rPr>
          <w:rFonts w:ascii="Times New Roman" w:hAnsi="Times New Roman" w:cs="Times New Roman"/>
          <w:color w:val="131413"/>
          <w:sz w:val="18"/>
          <w:szCs w:val="18"/>
        </w:rPr>
        <w:t>–24.</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25. Colombo PC, Banchs JE, Celaj S, et al. Endothelial cell activation</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in patients with decompensated heart failure. Circulation.</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2005;111(1):58–62.</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26. • Ganda A, Onat D, Demmer RT, et al. Venous congestion and</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endothelial cell activation in acute decompensated heart</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failure. Curr Heart Fail Rep. 2010;</w:t>
      </w:r>
      <w:proofErr w:type="gramStart"/>
      <w:r w:rsidRPr="008A1AF1">
        <w:rPr>
          <w:rFonts w:ascii="Times New Roman" w:hAnsi="Times New Roman" w:cs="Times New Roman"/>
          <w:color w:val="131413"/>
          <w:sz w:val="18"/>
          <w:szCs w:val="18"/>
        </w:rPr>
        <w:t>7:66</w:t>
      </w:r>
      <w:proofErr w:type="gramEnd"/>
      <w:r w:rsidRPr="008A1AF1">
        <w:rPr>
          <w:rFonts w:ascii="Times New Roman" w:hAnsi="Times New Roman" w:cs="Times New Roman"/>
          <w:color w:val="131413"/>
          <w:sz w:val="18"/>
          <w:szCs w:val="18"/>
        </w:rPr>
        <w:t>–74. This review</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highlights the current evidence and pathophysiologic mechanisms</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lastRenderedPageBreak/>
        <w:t>for endothelial cell activation as a consequence of venous</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congestion.</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27. Hillege HL, Nitsch D, Pfeffer MA, et al. Renal function as a</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predictor of outcome in a broad spectrum of patients with heart</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failure. Circulation. 2006;113:671–8.</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28. Forman DE, Butler J, Wang Y, et al. Incidence, predictors at</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admission, and impact of worsening renal function among patients</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hospitalized with heart failure. J Am Coll Cardiol. 2004;</w:t>
      </w:r>
      <w:proofErr w:type="gramStart"/>
      <w:r w:rsidRPr="008A1AF1">
        <w:rPr>
          <w:rFonts w:ascii="Times New Roman" w:hAnsi="Times New Roman" w:cs="Times New Roman"/>
          <w:color w:val="131413"/>
          <w:sz w:val="18"/>
          <w:szCs w:val="18"/>
        </w:rPr>
        <w:t>43:61</w:t>
      </w:r>
      <w:proofErr w:type="gramEnd"/>
      <w:r w:rsidRPr="008A1AF1">
        <w:rPr>
          <w:rFonts w:ascii="Times New Roman" w:hAnsi="Times New Roman" w:cs="Times New Roman"/>
          <w:color w:val="131413"/>
          <w:sz w:val="18"/>
          <w:szCs w:val="18"/>
        </w:rPr>
        <w:t>–7.</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29. Winton FR. The influence of venous pressure on the isolated</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mammalian kidney. J Physiol. 1931;</w:t>
      </w:r>
      <w:proofErr w:type="gramStart"/>
      <w:r w:rsidRPr="008A1AF1">
        <w:rPr>
          <w:rFonts w:ascii="Times New Roman" w:hAnsi="Times New Roman" w:cs="Times New Roman"/>
          <w:color w:val="131413"/>
          <w:sz w:val="18"/>
          <w:szCs w:val="18"/>
        </w:rPr>
        <w:t>72:49</w:t>
      </w:r>
      <w:proofErr w:type="gramEnd"/>
      <w:r w:rsidRPr="008A1AF1">
        <w:rPr>
          <w:rFonts w:ascii="Times New Roman" w:hAnsi="Times New Roman" w:cs="Times New Roman"/>
          <w:color w:val="131413"/>
          <w:sz w:val="18"/>
          <w:szCs w:val="18"/>
        </w:rPr>
        <w:t>–61.</w:t>
      </w:r>
    </w:p>
    <w:p w:rsidR="00830F1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30. •• Damman K, Van Deursen VM, Navis G, et al. Increased central</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venous pressure is associated with impaired renal function and</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mortality in a broad spectrum of patients with cardiovascular</w:t>
      </w:r>
      <w:r w:rsidR="00830F11">
        <w:rPr>
          <w:rFonts w:ascii="Times New Roman" w:hAnsi="Times New Roman" w:cs="Times New Roman"/>
          <w:color w:val="131413"/>
          <w:sz w:val="18"/>
          <w:szCs w:val="18"/>
        </w:rPr>
        <w:t xml:space="preserve"> disease</w:t>
      </w:r>
      <w:r w:rsidRPr="008A1AF1">
        <w:rPr>
          <w:rFonts w:ascii="Times New Roman" w:hAnsi="Times New Roman" w:cs="Times New Roman"/>
          <w:color w:val="131413"/>
          <w:sz w:val="18"/>
          <w:szCs w:val="18"/>
        </w:rPr>
        <w:t xml:space="preserve"> J Am Coll Cardiol. 2009;</w:t>
      </w:r>
      <w:proofErr w:type="gramStart"/>
      <w:r w:rsidRPr="008A1AF1">
        <w:rPr>
          <w:rFonts w:ascii="Times New Roman" w:hAnsi="Times New Roman" w:cs="Times New Roman"/>
          <w:color w:val="131413"/>
          <w:sz w:val="18"/>
          <w:szCs w:val="18"/>
        </w:rPr>
        <w:t>53:582</w:t>
      </w:r>
      <w:proofErr w:type="gramEnd"/>
      <w:r w:rsidRPr="008A1AF1">
        <w:rPr>
          <w:rFonts w:ascii="Times New Roman" w:hAnsi="Times New Roman" w:cs="Times New Roman"/>
          <w:color w:val="131413"/>
          <w:sz w:val="18"/>
          <w:szCs w:val="18"/>
        </w:rPr>
        <w:t xml:space="preserve">–588. </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32. Testani JM, Khera AV, St John Sutton MG, et al. Effect of right</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ventricular function and venous congestion on cardiorenal</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interactions during the treatment of decompensated heart failure.</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Am J Cardiol. 2010;105(4):511–6.</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33. • Mullens W, Abrahams Z, Skouri H, et al. Elevated intraabdominal</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pressure in acute decompensated heart failure: a</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potential contributor to worsening renal function? J Am Coll</w:t>
      </w:r>
    </w:p>
    <w:p w:rsidR="00A456D5" w:rsidRPr="008A1AF1" w:rsidRDefault="00830F11" w:rsidP="00A456D5">
      <w:pPr>
        <w:autoSpaceDE w:val="0"/>
        <w:autoSpaceDN w:val="0"/>
        <w:adjustRightInd w:val="0"/>
        <w:spacing w:after="0" w:line="240" w:lineRule="auto"/>
        <w:rPr>
          <w:rFonts w:ascii="Times New Roman" w:hAnsi="Times New Roman" w:cs="Times New Roman"/>
          <w:color w:val="131413"/>
          <w:sz w:val="18"/>
          <w:szCs w:val="18"/>
        </w:rPr>
      </w:pPr>
      <w:r>
        <w:rPr>
          <w:rFonts w:ascii="Times New Roman" w:hAnsi="Times New Roman" w:cs="Times New Roman"/>
          <w:color w:val="131413"/>
          <w:sz w:val="18"/>
          <w:szCs w:val="18"/>
        </w:rPr>
        <w:t>Cardiol. 2008;</w:t>
      </w:r>
      <w:proofErr w:type="gramStart"/>
      <w:r>
        <w:rPr>
          <w:rFonts w:ascii="Times New Roman" w:hAnsi="Times New Roman" w:cs="Times New Roman"/>
          <w:color w:val="131413"/>
          <w:sz w:val="18"/>
          <w:szCs w:val="18"/>
        </w:rPr>
        <w:t>51:300</w:t>
      </w:r>
      <w:proofErr w:type="gramEnd"/>
      <w:r>
        <w:rPr>
          <w:rFonts w:ascii="Times New Roman" w:hAnsi="Times New Roman" w:cs="Times New Roman"/>
          <w:color w:val="131413"/>
          <w:sz w:val="18"/>
          <w:szCs w:val="18"/>
        </w:rPr>
        <w:t xml:space="preserve">–306. </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34. Mullens W, Abrahams Z, Francis GS, et al. Prompt reduction in</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intra-abdominal pressure following large-volume mechanical fluid</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removal improves renal insufficiency in refractory decompensated</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heart failure. J Card Fail. 2008;14(6):508–14.</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35. Massie BM, O’Connor CM, Metra M, et al. Rolofylline, an</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 xml:space="preserve">adenosine A1-receptor </w:t>
      </w:r>
      <w:proofErr w:type="gramStart"/>
      <w:r w:rsidRPr="008A1AF1">
        <w:rPr>
          <w:rFonts w:ascii="Times New Roman" w:hAnsi="Times New Roman" w:cs="Times New Roman"/>
          <w:color w:val="131413"/>
          <w:sz w:val="18"/>
          <w:szCs w:val="18"/>
        </w:rPr>
        <w:t>antagonist</w:t>
      </w:r>
      <w:proofErr w:type="gramEnd"/>
      <w:r w:rsidRPr="008A1AF1">
        <w:rPr>
          <w:rFonts w:ascii="Times New Roman" w:hAnsi="Times New Roman" w:cs="Times New Roman"/>
          <w:color w:val="131413"/>
          <w:sz w:val="18"/>
          <w:szCs w:val="18"/>
        </w:rPr>
        <w:t>, in acute heart failure. N Engl J</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Med. 2010;363(15):1419–28.</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36. Seeto RK, Fenn B, Rockey DC. Ischemic hepatitis: clinical</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presentation and pathogenesis. Am J Med. 2000;109:109–13.</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37. Allen LA, Felker GM, Pocock S, et al. Liver function abnormalities</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 xml:space="preserve">and outcome in patients with chronic heart failure: </w:t>
      </w:r>
      <w:proofErr w:type="gramStart"/>
      <w:r w:rsidRPr="008A1AF1">
        <w:rPr>
          <w:rFonts w:ascii="Times New Roman" w:hAnsi="Times New Roman" w:cs="Times New Roman"/>
          <w:color w:val="131413"/>
          <w:sz w:val="18"/>
          <w:szCs w:val="18"/>
        </w:rPr>
        <w:t>data</w:t>
      </w:r>
      <w:proofErr w:type="gramEnd"/>
      <w:r w:rsidRPr="008A1AF1">
        <w:rPr>
          <w:rFonts w:ascii="Times New Roman" w:hAnsi="Times New Roman" w:cs="Times New Roman"/>
          <w:color w:val="131413"/>
          <w:sz w:val="18"/>
          <w:szCs w:val="18"/>
        </w:rPr>
        <w:t xml:space="preserve"> from</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the Candesartan in Heart Failure: Assessment of Reduction in</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Mortality and Morbidity (CHARM) program. Eur J Heart Fail.</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2009;</w:t>
      </w:r>
      <w:proofErr w:type="gramStart"/>
      <w:r w:rsidRPr="008A1AF1">
        <w:rPr>
          <w:rFonts w:ascii="Times New Roman" w:hAnsi="Times New Roman" w:cs="Times New Roman"/>
          <w:color w:val="131413"/>
          <w:sz w:val="18"/>
          <w:szCs w:val="18"/>
        </w:rPr>
        <w:t>11:170</w:t>
      </w:r>
      <w:proofErr w:type="gramEnd"/>
      <w:r w:rsidRPr="008A1AF1">
        <w:rPr>
          <w:rFonts w:ascii="Times New Roman" w:hAnsi="Times New Roman" w:cs="Times New Roman"/>
          <w:color w:val="131413"/>
          <w:sz w:val="18"/>
          <w:szCs w:val="18"/>
        </w:rPr>
        <w:t>–7.</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38. Lau GT, Tan HC, Kritharides L. Type of liver dysfunction in heart</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failure and its relation to the severity of tricuspid regurgitation.</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Am J Cardiol. 2002;</w:t>
      </w:r>
      <w:proofErr w:type="gramStart"/>
      <w:r w:rsidRPr="008A1AF1">
        <w:rPr>
          <w:rFonts w:ascii="Times New Roman" w:hAnsi="Times New Roman" w:cs="Times New Roman"/>
          <w:color w:val="131413"/>
          <w:sz w:val="18"/>
          <w:szCs w:val="18"/>
        </w:rPr>
        <w:t>90:1405</w:t>
      </w:r>
      <w:proofErr w:type="gramEnd"/>
      <w:r w:rsidRPr="008A1AF1">
        <w:rPr>
          <w:rFonts w:ascii="Times New Roman" w:hAnsi="Times New Roman" w:cs="Times New Roman"/>
          <w:color w:val="131413"/>
          <w:sz w:val="18"/>
          <w:szCs w:val="18"/>
        </w:rPr>
        <w:t>–9.</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39. Westenbrink BD, Visser FW, Voors AA, et al. Anaemia in chronic</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heart failure is not only related to impaired renal perfusion and</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blunted erythropoietin production, but to fluid retention as well.</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Eur Heart J. 2005;</w:t>
      </w:r>
      <w:proofErr w:type="gramStart"/>
      <w:r w:rsidRPr="008A1AF1">
        <w:rPr>
          <w:rFonts w:ascii="Times New Roman" w:hAnsi="Times New Roman" w:cs="Times New Roman"/>
          <w:color w:val="131413"/>
          <w:sz w:val="18"/>
          <w:szCs w:val="18"/>
        </w:rPr>
        <w:t>26:2232</w:t>
      </w:r>
      <w:proofErr w:type="gramEnd"/>
      <w:r w:rsidRPr="008A1AF1">
        <w:rPr>
          <w:rFonts w:ascii="Times New Roman" w:hAnsi="Times New Roman" w:cs="Times New Roman"/>
          <w:color w:val="131413"/>
          <w:sz w:val="18"/>
          <w:szCs w:val="18"/>
        </w:rPr>
        <w:t>–7.</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40. Stevenson LW, Perloff JK. The limited reliability of physical signs</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for estimating hemodynamics in chronic heart failure. JAMA.</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1989;261:884–8.</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41. • Chaudhry SI, Mattera JA, Curtis JP, et al. Telemonitoring in</w:t>
      </w:r>
      <w:r w:rsidR="00830F11">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patients with heart failure. N Engl J Med. 2010;363:2301–2309.</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42. • Abraham WT, Adamson PB, Bourge RC, et al. Wireless</w:t>
      </w:r>
      <w:r w:rsidR="00C53C7B">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pulmonary artery haemodynamic monitoring in chronic heart</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failure: a randomised controlled trial. Lancet. 2011;377:658–666.</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43. Bourge RC, Abraham WT, Adamson PB, et al. Randomized</w:t>
      </w:r>
      <w:r w:rsidR="00C53C7B">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controlled trial of an implantable continuous hemodynamic</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monitor in patients with advanced heart failure: the COMPASSHF</w:t>
      </w:r>
      <w:r w:rsidR="00C53C7B">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study. J Am Coll Cardiol. 2008;</w:t>
      </w:r>
      <w:proofErr w:type="gramStart"/>
      <w:r w:rsidRPr="008A1AF1">
        <w:rPr>
          <w:rFonts w:ascii="Times New Roman" w:hAnsi="Times New Roman" w:cs="Times New Roman"/>
          <w:color w:val="131413"/>
          <w:sz w:val="18"/>
          <w:szCs w:val="18"/>
        </w:rPr>
        <w:t>51:1073</w:t>
      </w:r>
      <w:proofErr w:type="gramEnd"/>
      <w:r w:rsidRPr="008A1AF1">
        <w:rPr>
          <w:rFonts w:ascii="Times New Roman" w:hAnsi="Times New Roman" w:cs="Times New Roman"/>
          <w:color w:val="131413"/>
          <w:sz w:val="18"/>
          <w:szCs w:val="18"/>
        </w:rPr>
        <w:t>–9.</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44. Francis GS, Siegel RM, Goldsmith SR, et al. Acute vasoconstrictor</w:t>
      </w:r>
      <w:r w:rsidR="00C53C7B">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response to intravenous furosemide in patients with chronic</w:t>
      </w:r>
      <w:r w:rsidR="00C53C7B">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congestive heart-failure – activation of the neurohumoral axis.</w:t>
      </w:r>
      <w:r w:rsidR="00C53C7B">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Ann Intern Med. 1985;103:1–6.</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45. Gottlieb SS, Brater DC, Thomas I, et al. BG9719 (CVT-124), an A</w:t>
      </w:r>
      <w:r w:rsidR="00C53C7B">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 xml:space="preserve">(1) adenosine receptor </w:t>
      </w:r>
      <w:proofErr w:type="gramStart"/>
      <w:r w:rsidRPr="008A1AF1">
        <w:rPr>
          <w:rFonts w:ascii="Times New Roman" w:hAnsi="Times New Roman" w:cs="Times New Roman"/>
          <w:color w:val="131413"/>
          <w:sz w:val="18"/>
          <w:szCs w:val="18"/>
        </w:rPr>
        <w:t>antagonist</w:t>
      </w:r>
      <w:proofErr w:type="gramEnd"/>
      <w:r w:rsidRPr="008A1AF1">
        <w:rPr>
          <w:rFonts w:ascii="Times New Roman" w:hAnsi="Times New Roman" w:cs="Times New Roman"/>
          <w:color w:val="131413"/>
          <w:sz w:val="18"/>
          <w:szCs w:val="18"/>
        </w:rPr>
        <w:t>, protects against the decline in</w:t>
      </w:r>
      <w:r w:rsidR="00C53C7B">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renal function observed with diuretic therapy. Circulation.</w:t>
      </w:r>
      <w:r w:rsidR="00C53C7B">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2002;105:1348–53.</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46. Eshaghian S, Horwich TB, Fonarow GC. Relation of loop diuretic</w:t>
      </w:r>
      <w:r w:rsidR="00C53C7B">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dose to mortality in advanced heart failure. Am J Cardiol.</w:t>
      </w:r>
      <w:r w:rsidR="00C53C7B">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2006;</w:t>
      </w:r>
      <w:proofErr w:type="gramStart"/>
      <w:r w:rsidRPr="008A1AF1">
        <w:rPr>
          <w:rFonts w:ascii="Times New Roman" w:hAnsi="Times New Roman" w:cs="Times New Roman"/>
          <w:color w:val="131413"/>
          <w:sz w:val="18"/>
          <w:szCs w:val="18"/>
        </w:rPr>
        <w:t>97:1759</w:t>
      </w:r>
      <w:proofErr w:type="gramEnd"/>
      <w:r w:rsidRPr="008A1AF1">
        <w:rPr>
          <w:rFonts w:ascii="Times New Roman" w:hAnsi="Times New Roman" w:cs="Times New Roman"/>
          <w:color w:val="131413"/>
          <w:sz w:val="18"/>
          <w:szCs w:val="18"/>
        </w:rPr>
        <w:t>–64.</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47. Agostoni P, Marenzi G, Lauri G, et al. A Sustained improvement</w:t>
      </w:r>
      <w:r w:rsidR="00C53C7B">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in functional capacity after removal of body fluid with isolated</w:t>
      </w:r>
      <w:r w:rsidR="00C53C7B">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ultrafiltration in chronic cardiac insufficiency: failure of furosemide</w:t>
      </w:r>
      <w:r w:rsidR="00C53C7B">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to provide the same result. Am J Med. 1994;96(3):191–9.</w:t>
      </w:r>
    </w:p>
    <w:p w:rsidR="00A456D5" w:rsidRPr="008A1AF1" w:rsidRDefault="00A456D5" w:rsidP="00C53C7B">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48. Costanzo MR, Guglin ME, Saltzberg MT, et al. Ultrafiltration</w:t>
      </w:r>
      <w:r w:rsidR="00C53C7B">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versus intravenous diuretics for patients hospitalized for acute</w:t>
      </w:r>
      <w:r w:rsidR="00C53C7B">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decompensated heart failure. J Am Coll Cardiol. 2007;</w:t>
      </w:r>
      <w:proofErr w:type="gramStart"/>
      <w:r w:rsidRPr="008A1AF1">
        <w:rPr>
          <w:rFonts w:ascii="Times New Roman" w:hAnsi="Times New Roman" w:cs="Times New Roman"/>
          <w:color w:val="131413"/>
          <w:sz w:val="18"/>
          <w:szCs w:val="18"/>
        </w:rPr>
        <w:t>49:675</w:t>
      </w:r>
      <w:proofErr w:type="gramEnd"/>
      <w:r w:rsidRPr="008A1AF1">
        <w:rPr>
          <w:rFonts w:ascii="Times New Roman" w:hAnsi="Times New Roman" w:cs="Times New Roman"/>
          <w:color w:val="131413"/>
          <w:sz w:val="18"/>
          <w:szCs w:val="18"/>
        </w:rPr>
        <w:t>–83.</w:t>
      </w:r>
    </w:p>
    <w:p w:rsidR="00A456D5" w:rsidRPr="008A1AF1" w:rsidRDefault="00C53C7B" w:rsidP="00A456D5">
      <w:pPr>
        <w:autoSpaceDE w:val="0"/>
        <w:autoSpaceDN w:val="0"/>
        <w:adjustRightInd w:val="0"/>
        <w:spacing w:after="0" w:line="240" w:lineRule="auto"/>
        <w:rPr>
          <w:rFonts w:ascii="Times New Roman" w:hAnsi="Times New Roman" w:cs="Times New Roman"/>
          <w:color w:val="131413"/>
          <w:sz w:val="18"/>
          <w:szCs w:val="18"/>
        </w:rPr>
      </w:pPr>
      <w:r>
        <w:rPr>
          <w:rFonts w:ascii="Times New Roman" w:hAnsi="Times New Roman" w:cs="Times New Roman"/>
          <w:color w:val="131413"/>
          <w:sz w:val="18"/>
          <w:szCs w:val="18"/>
        </w:rPr>
        <w:t xml:space="preserve">49. </w:t>
      </w:r>
      <w:r w:rsidR="00A456D5" w:rsidRPr="008A1AF1">
        <w:rPr>
          <w:rFonts w:ascii="Times New Roman" w:hAnsi="Times New Roman" w:cs="Times New Roman"/>
          <w:color w:val="131413"/>
          <w:sz w:val="18"/>
          <w:szCs w:val="18"/>
        </w:rPr>
        <w:t>Vanderheyden M, Houben R, Verstreken S, et al. Continuous</w:t>
      </w:r>
      <w:r>
        <w:rPr>
          <w:rFonts w:ascii="Times New Roman" w:hAnsi="Times New Roman" w:cs="Times New Roman"/>
          <w:color w:val="131413"/>
          <w:sz w:val="18"/>
          <w:szCs w:val="18"/>
        </w:rPr>
        <w:t xml:space="preserve"> </w:t>
      </w:r>
      <w:r w:rsidR="00A456D5" w:rsidRPr="008A1AF1">
        <w:rPr>
          <w:rFonts w:ascii="Times New Roman" w:hAnsi="Times New Roman" w:cs="Times New Roman"/>
          <w:color w:val="131413"/>
          <w:sz w:val="18"/>
          <w:szCs w:val="18"/>
        </w:rPr>
        <w:t>monitoring of intrathoracic impedance and right ventricular</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pressures in patients with heart failure. Circ Heart Fail.</w:t>
      </w:r>
      <w:r w:rsidR="00C53C7B">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2010;3(3):370–377.</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50. Mullens W, Abrahams Z, Francis GS, et al. Sodium nitroprusside</w:t>
      </w:r>
      <w:r w:rsidR="00C53C7B">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for advanced low-output heart failure. J Am Coll Cardiol. 2008;52</w:t>
      </w:r>
      <w:r w:rsidR="00C53C7B">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(3):200–7.</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51. Publication committee for the VMAC investigators. Intravenous</w:t>
      </w:r>
      <w:r w:rsidR="00C53C7B">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neseritide versus nitroglycerin for treatment of decompensated</w:t>
      </w:r>
      <w:r w:rsidR="00C53C7B">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congestive heart failure: the VMAC trial. JAMA. 2002;287:1531–40.</w:t>
      </w:r>
    </w:p>
    <w:p w:rsidR="00A456D5" w:rsidRPr="008A1AF1" w:rsidRDefault="00A456D5" w:rsidP="00A456D5">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52. Binanay C, Califf RM, Hasselblad V, et al. Evaluation study of</w:t>
      </w:r>
      <w:r w:rsidR="00C53C7B">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congestive heart failure and pulmonary artery catheterization</w:t>
      </w:r>
      <w:r w:rsidR="00C53C7B">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effectiveness: the ESCAPE trial. JAMA. 2005;294(13):1625–33.</w:t>
      </w:r>
    </w:p>
    <w:p w:rsidR="00A456D5" w:rsidRPr="00C53C7B" w:rsidRDefault="00A456D5" w:rsidP="00C53C7B">
      <w:pPr>
        <w:autoSpaceDE w:val="0"/>
        <w:autoSpaceDN w:val="0"/>
        <w:adjustRightInd w:val="0"/>
        <w:spacing w:after="0" w:line="240" w:lineRule="auto"/>
        <w:rPr>
          <w:rFonts w:ascii="Times New Roman" w:hAnsi="Times New Roman" w:cs="Times New Roman"/>
          <w:color w:val="131413"/>
          <w:sz w:val="18"/>
          <w:szCs w:val="18"/>
        </w:rPr>
      </w:pPr>
      <w:r w:rsidRPr="008A1AF1">
        <w:rPr>
          <w:rFonts w:ascii="Times New Roman" w:hAnsi="Times New Roman" w:cs="Times New Roman"/>
          <w:color w:val="131413"/>
          <w:sz w:val="18"/>
          <w:szCs w:val="18"/>
        </w:rPr>
        <w:t>53. Testani JM, Chen J, McCauley BD, et al. Potential effects of</w:t>
      </w:r>
      <w:r w:rsidR="00C53C7B">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aggressive decongestion during the treatment of decompensated</w:t>
      </w:r>
      <w:r w:rsidR="00C53C7B">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heart failure on renal function and survival. Circulation. 2010;122</w:t>
      </w:r>
      <w:r w:rsidR="00C53C7B">
        <w:rPr>
          <w:rFonts w:ascii="Times New Roman" w:hAnsi="Times New Roman" w:cs="Times New Roman"/>
          <w:color w:val="131413"/>
          <w:sz w:val="18"/>
          <w:szCs w:val="18"/>
        </w:rPr>
        <w:t xml:space="preserve"> </w:t>
      </w:r>
      <w:r w:rsidRPr="008A1AF1">
        <w:rPr>
          <w:rFonts w:ascii="Times New Roman" w:hAnsi="Times New Roman" w:cs="Times New Roman"/>
          <w:color w:val="131413"/>
          <w:sz w:val="18"/>
          <w:szCs w:val="18"/>
        </w:rPr>
        <w:t>(3):265–72.</w:t>
      </w:r>
    </w:p>
    <w:sectPr w:rsidR="00A456D5" w:rsidRPr="00C53C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AdvTTb8864ccf.B">
    <w:altName w:val="Times New Roman"/>
    <w:panose1 w:val="00000000000000000000"/>
    <w:charset w:val="00"/>
    <w:family w:val="roman"/>
    <w:notTrueType/>
    <w:pitch w:val="default"/>
    <w:sig w:usb0="00000003" w:usb1="00000000" w:usb2="00000000" w:usb3="00000000" w:csb0="00000001" w:csb1="00000000"/>
  </w:font>
  <w:font w:name="AdvTT3713a231">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C7F28"/>
    <w:multiLevelType w:val="hybridMultilevel"/>
    <w:tmpl w:val="FC7815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222793"/>
    <w:multiLevelType w:val="hybridMultilevel"/>
    <w:tmpl w:val="E3E2F9A0"/>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 w15:restartNumberingAfterBreak="0">
    <w:nsid w:val="0EB61C17"/>
    <w:multiLevelType w:val="hybridMultilevel"/>
    <w:tmpl w:val="B9FC7D9A"/>
    <w:lvl w:ilvl="0" w:tplc="9E00DFD8">
      <w:start w:val="1"/>
      <w:numFmt w:val="bullet"/>
      <w:lvlText w:val="o"/>
      <w:lvlJc w:val="left"/>
      <w:pPr>
        <w:ind w:left="2203" w:hanging="360"/>
      </w:pPr>
      <w:rPr>
        <w:rFonts w:ascii="Arial" w:hAnsi="Arial" w:cs="Arial" w:hint="default"/>
        <w:b/>
        <w:color w:val="FF0000"/>
        <w:sz w:val="20"/>
        <w:szCs w:val="20"/>
      </w:rPr>
    </w:lvl>
    <w:lvl w:ilvl="1" w:tplc="041F0003" w:tentative="1">
      <w:start w:val="1"/>
      <w:numFmt w:val="bullet"/>
      <w:lvlText w:val="o"/>
      <w:lvlJc w:val="left"/>
      <w:pPr>
        <w:ind w:left="2923" w:hanging="360"/>
      </w:pPr>
      <w:rPr>
        <w:rFonts w:ascii="Courier New" w:hAnsi="Courier New" w:cs="Courier New" w:hint="default"/>
      </w:rPr>
    </w:lvl>
    <w:lvl w:ilvl="2" w:tplc="041F0005" w:tentative="1">
      <w:start w:val="1"/>
      <w:numFmt w:val="bullet"/>
      <w:lvlText w:val=""/>
      <w:lvlJc w:val="left"/>
      <w:pPr>
        <w:ind w:left="3643" w:hanging="360"/>
      </w:pPr>
      <w:rPr>
        <w:rFonts w:ascii="Wingdings" w:hAnsi="Wingdings" w:hint="default"/>
      </w:rPr>
    </w:lvl>
    <w:lvl w:ilvl="3" w:tplc="041F0001" w:tentative="1">
      <w:start w:val="1"/>
      <w:numFmt w:val="bullet"/>
      <w:lvlText w:val=""/>
      <w:lvlJc w:val="left"/>
      <w:pPr>
        <w:ind w:left="4363" w:hanging="360"/>
      </w:pPr>
      <w:rPr>
        <w:rFonts w:ascii="Symbol" w:hAnsi="Symbol" w:hint="default"/>
      </w:rPr>
    </w:lvl>
    <w:lvl w:ilvl="4" w:tplc="041F0003" w:tentative="1">
      <w:start w:val="1"/>
      <w:numFmt w:val="bullet"/>
      <w:lvlText w:val="o"/>
      <w:lvlJc w:val="left"/>
      <w:pPr>
        <w:ind w:left="5083" w:hanging="360"/>
      </w:pPr>
      <w:rPr>
        <w:rFonts w:ascii="Courier New" w:hAnsi="Courier New" w:cs="Courier New" w:hint="default"/>
      </w:rPr>
    </w:lvl>
    <w:lvl w:ilvl="5" w:tplc="041F0005" w:tentative="1">
      <w:start w:val="1"/>
      <w:numFmt w:val="bullet"/>
      <w:lvlText w:val=""/>
      <w:lvlJc w:val="left"/>
      <w:pPr>
        <w:ind w:left="5803" w:hanging="360"/>
      </w:pPr>
      <w:rPr>
        <w:rFonts w:ascii="Wingdings" w:hAnsi="Wingdings" w:hint="default"/>
      </w:rPr>
    </w:lvl>
    <w:lvl w:ilvl="6" w:tplc="041F0001" w:tentative="1">
      <w:start w:val="1"/>
      <w:numFmt w:val="bullet"/>
      <w:lvlText w:val=""/>
      <w:lvlJc w:val="left"/>
      <w:pPr>
        <w:ind w:left="6523" w:hanging="360"/>
      </w:pPr>
      <w:rPr>
        <w:rFonts w:ascii="Symbol" w:hAnsi="Symbol" w:hint="default"/>
      </w:rPr>
    </w:lvl>
    <w:lvl w:ilvl="7" w:tplc="041F0003" w:tentative="1">
      <w:start w:val="1"/>
      <w:numFmt w:val="bullet"/>
      <w:lvlText w:val="o"/>
      <w:lvlJc w:val="left"/>
      <w:pPr>
        <w:ind w:left="7243" w:hanging="360"/>
      </w:pPr>
      <w:rPr>
        <w:rFonts w:ascii="Courier New" w:hAnsi="Courier New" w:cs="Courier New" w:hint="default"/>
      </w:rPr>
    </w:lvl>
    <w:lvl w:ilvl="8" w:tplc="041F0005" w:tentative="1">
      <w:start w:val="1"/>
      <w:numFmt w:val="bullet"/>
      <w:lvlText w:val=""/>
      <w:lvlJc w:val="left"/>
      <w:pPr>
        <w:ind w:left="7963" w:hanging="360"/>
      </w:pPr>
      <w:rPr>
        <w:rFonts w:ascii="Wingdings" w:hAnsi="Wingdings" w:hint="default"/>
      </w:rPr>
    </w:lvl>
  </w:abstractNum>
  <w:abstractNum w:abstractNumId="3" w15:restartNumberingAfterBreak="0">
    <w:nsid w:val="115D403A"/>
    <w:multiLevelType w:val="hybridMultilevel"/>
    <w:tmpl w:val="6000374E"/>
    <w:lvl w:ilvl="0" w:tplc="29FE7822">
      <w:start w:val="1"/>
      <w:numFmt w:val="decimal"/>
      <w:lvlText w:val="%1."/>
      <w:lvlJc w:val="left"/>
      <w:pPr>
        <w:ind w:left="720" w:hanging="360"/>
      </w:pPr>
      <w:rPr>
        <w:rFonts w:hint="default"/>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AA4977"/>
    <w:multiLevelType w:val="hybridMultilevel"/>
    <w:tmpl w:val="EFF07ED4"/>
    <w:lvl w:ilvl="0" w:tplc="177A1A98">
      <w:start w:val="1"/>
      <w:numFmt w:val="bullet"/>
      <w:lvlText w:val="o"/>
      <w:lvlJc w:val="left"/>
      <w:pPr>
        <w:ind w:left="2685" w:hanging="360"/>
      </w:pPr>
      <w:rPr>
        <w:rFonts w:ascii="Arial" w:hAnsi="Arial" w:cs="Arial" w:hint="default"/>
        <w:b/>
        <w:color w:val="FF0000"/>
        <w:sz w:val="20"/>
        <w:szCs w:val="20"/>
      </w:rPr>
    </w:lvl>
    <w:lvl w:ilvl="1" w:tplc="041F0003" w:tentative="1">
      <w:start w:val="1"/>
      <w:numFmt w:val="bullet"/>
      <w:lvlText w:val="o"/>
      <w:lvlJc w:val="left"/>
      <w:pPr>
        <w:ind w:left="3405" w:hanging="360"/>
      </w:pPr>
      <w:rPr>
        <w:rFonts w:ascii="Courier New" w:hAnsi="Courier New" w:cs="Courier New" w:hint="default"/>
      </w:rPr>
    </w:lvl>
    <w:lvl w:ilvl="2" w:tplc="041F0005" w:tentative="1">
      <w:start w:val="1"/>
      <w:numFmt w:val="bullet"/>
      <w:lvlText w:val=""/>
      <w:lvlJc w:val="left"/>
      <w:pPr>
        <w:ind w:left="4125" w:hanging="360"/>
      </w:pPr>
      <w:rPr>
        <w:rFonts w:ascii="Wingdings" w:hAnsi="Wingdings" w:hint="default"/>
      </w:rPr>
    </w:lvl>
    <w:lvl w:ilvl="3" w:tplc="041F0001" w:tentative="1">
      <w:start w:val="1"/>
      <w:numFmt w:val="bullet"/>
      <w:lvlText w:val=""/>
      <w:lvlJc w:val="left"/>
      <w:pPr>
        <w:ind w:left="4845" w:hanging="360"/>
      </w:pPr>
      <w:rPr>
        <w:rFonts w:ascii="Symbol" w:hAnsi="Symbol" w:hint="default"/>
      </w:rPr>
    </w:lvl>
    <w:lvl w:ilvl="4" w:tplc="041F0003" w:tentative="1">
      <w:start w:val="1"/>
      <w:numFmt w:val="bullet"/>
      <w:lvlText w:val="o"/>
      <w:lvlJc w:val="left"/>
      <w:pPr>
        <w:ind w:left="5565" w:hanging="360"/>
      </w:pPr>
      <w:rPr>
        <w:rFonts w:ascii="Courier New" w:hAnsi="Courier New" w:cs="Courier New" w:hint="default"/>
      </w:rPr>
    </w:lvl>
    <w:lvl w:ilvl="5" w:tplc="041F0005" w:tentative="1">
      <w:start w:val="1"/>
      <w:numFmt w:val="bullet"/>
      <w:lvlText w:val=""/>
      <w:lvlJc w:val="left"/>
      <w:pPr>
        <w:ind w:left="6285" w:hanging="360"/>
      </w:pPr>
      <w:rPr>
        <w:rFonts w:ascii="Wingdings" w:hAnsi="Wingdings" w:hint="default"/>
      </w:rPr>
    </w:lvl>
    <w:lvl w:ilvl="6" w:tplc="041F0001" w:tentative="1">
      <w:start w:val="1"/>
      <w:numFmt w:val="bullet"/>
      <w:lvlText w:val=""/>
      <w:lvlJc w:val="left"/>
      <w:pPr>
        <w:ind w:left="7005" w:hanging="360"/>
      </w:pPr>
      <w:rPr>
        <w:rFonts w:ascii="Symbol" w:hAnsi="Symbol" w:hint="default"/>
      </w:rPr>
    </w:lvl>
    <w:lvl w:ilvl="7" w:tplc="041F0003" w:tentative="1">
      <w:start w:val="1"/>
      <w:numFmt w:val="bullet"/>
      <w:lvlText w:val="o"/>
      <w:lvlJc w:val="left"/>
      <w:pPr>
        <w:ind w:left="7725" w:hanging="360"/>
      </w:pPr>
      <w:rPr>
        <w:rFonts w:ascii="Courier New" w:hAnsi="Courier New" w:cs="Courier New" w:hint="default"/>
      </w:rPr>
    </w:lvl>
    <w:lvl w:ilvl="8" w:tplc="041F0005" w:tentative="1">
      <w:start w:val="1"/>
      <w:numFmt w:val="bullet"/>
      <w:lvlText w:val=""/>
      <w:lvlJc w:val="left"/>
      <w:pPr>
        <w:ind w:left="8445" w:hanging="360"/>
      </w:pPr>
      <w:rPr>
        <w:rFonts w:ascii="Wingdings" w:hAnsi="Wingdings" w:hint="default"/>
      </w:rPr>
    </w:lvl>
  </w:abstractNum>
  <w:abstractNum w:abstractNumId="5" w15:restartNumberingAfterBreak="0">
    <w:nsid w:val="180A662B"/>
    <w:multiLevelType w:val="hybridMultilevel"/>
    <w:tmpl w:val="8D06C5A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E1F42D9"/>
    <w:multiLevelType w:val="hybridMultilevel"/>
    <w:tmpl w:val="2BFCD642"/>
    <w:lvl w:ilvl="0" w:tplc="36C8FF42">
      <w:start w:val="1"/>
      <w:numFmt w:val="decimal"/>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3912331"/>
    <w:multiLevelType w:val="hybridMultilevel"/>
    <w:tmpl w:val="ABAA31AC"/>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D25C70"/>
    <w:multiLevelType w:val="hybridMultilevel"/>
    <w:tmpl w:val="FE3A84DE"/>
    <w:lvl w:ilvl="0" w:tplc="DBF63114">
      <w:start w:val="1"/>
      <w:numFmt w:val="bullet"/>
      <w:lvlText w:val="o"/>
      <w:lvlJc w:val="left"/>
      <w:pPr>
        <w:ind w:left="1494" w:hanging="360"/>
      </w:pPr>
      <w:rPr>
        <w:rFonts w:ascii="Arial" w:hAnsi="Arial" w:cs="Arial" w:hint="default"/>
        <w:b/>
        <w:color w:val="FF0000"/>
        <w:sz w:val="20"/>
        <w:szCs w:val="20"/>
      </w:rPr>
    </w:lvl>
    <w:lvl w:ilvl="1" w:tplc="041F0003" w:tentative="1">
      <w:start w:val="1"/>
      <w:numFmt w:val="bullet"/>
      <w:lvlText w:val="o"/>
      <w:lvlJc w:val="left"/>
      <w:pPr>
        <w:ind w:left="2934" w:hanging="360"/>
      </w:pPr>
      <w:rPr>
        <w:rFonts w:ascii="Courier New" w:hAnsi="Courier New" w:cs="Courier New" w:hint="default"/>
      </w:rPr>
    </w:lvl>
    <w:lvl w:ilvl="2" w:tplc="041F0005" w:tentative="1">
      <w:start w:val="1"/>
      <w:numFmt w:val="bullet"/>
      <w:lvlText w:val=""/>
      <w:lvlJc w:val="left"/>
      <w:pPr>
        <w:ind w:left="3654" w:hanging="360"/>
      </w:pPr>
      <w:rPr>
        <w:rFonts w:ascii="Wingdings" w:hAnsi="Wingdings" w:hint="default"/>
      </w:rPr>
    </w:lvl>
    <w:lvl w:ilvl="3" w:tplc="041F0001" w:tentative="1">
      <w:start w:val="1"/>
      <w:numFmt w:val="bullet"/>
      <w:lvlText w:val=""/>
      <w:lvlJc w:val="left"/>
      <w:pPr>
        <w:ind w:left="4374" w:hanging="360"/>
      </w:pPr>
      <w:rPr>
        <w:rFonts w:ascii="Symbol" w:hAnsi="Symbol" w:hint="default"/>
      </w:rPr>
    </w:lvl>
    <w:lvl w:ilvl="4" w:tplc="041F0003" w:tentative="1">
      <w:start w:val="1"/>
      <w:numFmt w:val="bullet"/>
      <w:lvlText w:val="o"/>
      <w:lvlJc w:val="left"/>
      <w:pPr>
        <w:ind w:left="5094" w:hanging="360"/>
      </w:pPr>
      <w:rPr>
        <w:rFonts w:ascii="Courier New" w:hAnsi="Courier New" w:cs="Courier New" w:hint="default"/>
      </w:rPr>
    </w:lvl>
    <w:lvl w:ilvl="5" w:tplc="041F0005" w:tentative="1">
      <w:start w:val="1"/>
      <w:numFmt w:val="bullet"/>
      <w:lvlText w:val=""/>
      <w:lvlJc w:val="left"/>
      <w:pPr>
        <w:ind w:left="5814" w:hanging="360"/>
      </w:pPr>
      <w:rPr>
        <w:rFonts w:ascii="Wingdings" w:hAnsi="Wingdings" w:hint="default"/>
      </w:rPr>
    </w:lvl>
    <w:lvl w:ilvl="6" w:tplc="041F0001" w:tentative="1">
      <w:start w:val="1"/>
      <w:numFmt w:val="bullet"/>
      <w:lvlText w:val=""/>
      <w:lvlJc w:val="left"/>
      <w:pPr>
        <w:ind w:left="6534" w:hanging="360"/>
      </w:pPr>
      <w:rPr>
        <w:rFonts w:ascii="Symbol" w:hAnsi="Symbol" w:hint="default"/>
      </w:rPr>
    </w:lvl>
    <w:lvl w:ilvl="7" w:tplc="041F0003" w:tentative="1">
      <w:start w:val="1"/>
      <w:numFmt w:val="bullet"/>
      <w:lvlText w:val="o"/>
      <w:lvlJc w:val="left"/>
      <w:pPr>
        <w:ind w:left="7254" w:hanging="360"/>
      </w:pPr>
      <w:rPr>
        <w:rFonts w:ascii="Courier New" w:hAnsi="Courier New" w:cs="Courier New" w:hint="default"/>
      </w:rPr>
    </w:lvl>
    <w:lvl w:ilvl="8" w:tplc="041F0005" w:tentative="1">
      <w:start w:val="1"/>
      <w:numFmt w:val="bullet"/>
      <w:lvlText w:val=""/>
      <w:lvlJc w:val="left"/>
      <w:pPr>
        <w:ind w:left="7974" w:hanging="360"/>
      </w:pPr>
      <w:rPr>
        <w:rFonts w:ascii="Wingdings" w:hAnsi="Wingdings" w:hint="default"/>
      </w:rPr>
    </w:lvl>
  </w:abstractNum>
  <w:abstractNum w:abstractNumId="9" w15:restartNumberingAfterBreak="0">
    <w:nsid w:val="40C15C2E"/>
    <w:multiLevelType w:val="hybridMultilevel"/>
    <w:tmpl w:val="E416D94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05C2BE7"/>
    <w:multiLevelType w:val="hybridMultilevel"/>
    <w:tmpl w:val="CAD87D82"/>
    <w:lvl w:ilvl="0" w:tplc="9E00DFD8">
      <w:start w:val="1"/>
      <w:numFmt w:val="bullet"/>
      <w:lvlText w:val="o"/>
      <w:lvlJc w:val="left"/>
      <w:pPr>
        <w:ind w:left="720" w:hanging="360"/>
      </w:pPr>
      <w:rPr>
        <w:rFonts w:ascii="Arial" w:hAnsi="Arial" w:cs="Arial" w:hint="default"/>
        <w:b/>
        <w:color w:val="FF0000"/>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3EF3BBF"/>
    <w:multiLevelType w:val="hybridMultilevel"/>
    <w:tmpl w:val="847ADE6E"/>
    <w:lvl w:ilvl="0" w:tplc="9E00DFD8">
      <w:start w:val="1"/>
      <w:numFmt w:val="bullet"/>
      <w:lvlText w:val="o"/>
      <w:lvlJc w:val="left"/>
      <w:pPr>
        <w:ind w:left="720" w:hanging="360"/>
      </w:pPr>
      <w:rPr>
        <w:rFonts w:ascii="Arial" w:hAnsi="Arial" w:cs="Arial" w:hint="default"/>
        <w:b/>
        <w:color w:val="FF0000"/>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9E00DFD8">
      <w:start w:val="1"/>
      <w:numFmt w:val="bullet"/>
      <w:lvlText w:val="o"/>
      <w:lvlJc w:val="left"/>
      <w:pPr>
        <w:ind w:left="2880" w:hanging="360"/>
      </w:pPr>
      <w:rPr>
        <w:rFonts w:ascii="Arial" w:hAnsi="Arial" w:cs="Arial" w:hint="default"/>
        <w:b/>
        <w:color w:val="FF0000"/>
        <w:sz w:val="20"/>
        <w:szCs w:val="20"/>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2761306"/>
    <w:multiLevelType w:val="hybridMultilevel"/>
    <w:tmpl w:val="4AB2F590"/>
    <w:lvl w:ilvl="0" w:tplc="DBF63114">
      <w:start w:val="1"/>
      <w:numFmt w:val="bullet"/>
      <w:lvlText w:val="o"/>
      <w:lvlJc w:val="left"/>
      <w:pPr>
        <w:ind w:left="2345" w:hanging="360"/>
      </w:pPr>
      <w:rPr>
        <w:rFonts w:ascii="Arial" w:hAnsi="Arial" w:cs="Arial" w:hint="default"/>
        <w:b/>
        <w:color w:val="FF0000"/>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29F4941"/>
    <w:multiLevelType w:val="hybridMultilevel"/>
    <w:tmpl w:val="3F7845A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58F65EC"/>
    <w:multiLevelType w:val="hybridMultilevel"/>
    <w:tmpl w:val="75EC530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6DE295E"/>
    <w:multiLevelType w:val="hybridMultilevel"/>
    <w:tmpl w:val="ECB81038"/>
    <w:lvl w:ilvl="0" w:tplc="7814FC68">
      <w:start w:val="1"/>
      <w:numFmt w:val="decimal"/>
      <w:lvlText w:val="%1."/>
      <w:lvlJc w:val="left"/>
      <w:pPr>
        <w:ind w:left="465" w:hanging="360"/>
      </w:pPr>
      <w:rPr>
        <w:rFonts w:hint="default"/>
        <w:b w:val="0"/>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num w:numId="1">
    <w:abstractNumId w:val="5"/>
  </w:num>
  <w:num w:numId="2">
    <w:abstractNumId w:val="13"/>
  </w:num>
  <w:num w:numId="3">
    <w:abstractNumId w:val="15"/>
  </w:num>
  <w:num w:numId="4">
    <w:abstractNumId w:val="0"/>
  </w:num>
  <w:num w:numId="5">
    <w:abstractNumId w:val="9"/>
  </w:num>
  <w:num w:numId="6">
    <w:abstractNumId w:val="7"/>
  </w:num>
  <w:num w:numId="7">
    <w:abstractNumId w:val="2"/>
  </w:num>
  <w:num w:numId="8">
    <w:abstractNumId w:val="4"/>
  </w:num>
  <w:num w:numId="9">
    <w:abstractNumId w:val="14"/>
  </w:num>
  <w:num w:numId="10">
    <w:abstractNumId w:val="8"/>
  </w:num>
  <w:num w:numId="11">
    <w:abstractNumId w:val="12"/>
  </w:num>
  <w:num w:numId="12">
    <w:abstractNumId w:val="3"/>
  </w:num>
  <w:num w:numId="13">
    <w:abstractNumId w:val="1"/>
  </w:num>
  <w:num w:numId="14">
    <w:abstractNumId w:val="6"/>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74F"/>
    <w:rsid w:val="000004D6"/>
    <w:rsid w:val="000023D5"/>
    <w:rsid w:val="000072AA"/>
    <w:rsid w:val="00011228"/>
    <w:rsid w:val="00015AA2"/>
    <w:rsid w:val="0003260C"/>
    <w:rsid w:val="0003399D"/>
    <w:rsid w:val="00047442"/>
    <w:rsid w:val="000554B0"/>
    <w:rsid w:val="00065CE1"/>
    <w:rsid w:val="00095667"/>
    <w:rsid w:val="000A35C1"/>
    <w:rsid w:val="000A7121"/>
    <w:rsid w:val="000B703D"/>
    <w:rsid w:val="000D0AC4"/>
    <w:rsid w:val="000D56C9"/>
    <w:rsid w:val="000E75E8"/>
    <w:rsid w:val="000F6A39"/>
    <w:rsid w:val="0010374F"/>
    <w:rsid w:val="00111042"/>
    <w:rsid w:val="00114F5A"/>
    <w:rsid w:val="00120AD1"/>
    <w:rsid w:val="00121944"/>
    <w:rsid w:val="00135940"/>
    <w:rsid w:val="00136871"/>
    <w:rsid w:val="00140F65"/>
    <w:rsid w:val="00171DBD"/>
    <w:rsid w:val="0018030B"/>
    <w:rsid w:val="00183372"/>
    <w:rsid w:val="001850F8"/>
    <w:rsid w:val="0019736B"/>
    <w:rsid w:val="001A3785"/>
    <w:rsid w:val="001A6396"/>
    <w:rsid w:val="001B54CF"/>
    <w:rsid w:val="001B5F72"/>
    <w:rsid w:val="001B7E1F"/>
    <w:rsid w:val="001C21B0"/>
    <w:rsid w:val="001C25DC"/>
    <w:rsid w:val="001F4487"/>
    <w:rsid w:val="00214E79"/>
    <w:rsid w:val="0021746D"/>
    <w:rsid w:val="00220644"/>
    <w:rsid w:val="002251F9"/>
    <w:rsid w:val="00241D65"/>
    <w:rsid w:val="002516F8"/>
    <w:rsid w:val="002568EB"/>
    <w:rsid w:val="00260759"/>
    <w:rsid w:val="00265766"/>
    <w:rsid w:val="0027030C"/>
    <w:rsid w:val="00280191"/>
    <w:rsid w:val="00287EDD"/>
    <w:rsid w:val="002A6AB0"/>
    <w:rsid w:val="002A716C"/>
    <w:rsid w:val="002C5FE0"/>
    <w:rsid w:val="002C7790"/>
    <w:rsid w:val="002D130B"/>
    <w:rsid w:val="002D4ECF"/>
    <w:rsid w:val="002D5C93"/>
    <w:rsid w:val="002E2311"/>
    <w:rsid w:val="002F23D4"/>
    <w:rsid w:val="002F7772"/>
    <w:rsid w:val="00301126"/>
    <w:rsid w:val="00302319"/>
    <w:rsid w:val="00316122"/>
    <w:rsid w:val="003166E7"/>
    <w:rsid w:val="0031753B"/>
    <w:rsid w:val="00322764"/>
    <w:rsid w:val="00357A32"/>
    <w:rsid w:val="003712AB"/>
    <w:rsid w:val="00382636"/>
    <w:rsid w:val="00386496"/>
    <w:rsid w:val="00395FE5"/>
    <w:rsid w:val="00397149"/>
    <w:rsid w:val="003A04C3"/>
    <w:rsid w:val="003A1F04"/>
    <w:rsid w:val="003B0508"/>
    <w:rsid w:val="003D3543"/>
    <w:rsid w:val="003D4857"/>
    <w:rsid w:val="003E564E"/>
    <w:rsid w:val="003F4C1E"/>
    <w:rsid w:val="00401F96"/>
    <w:rsid w:val="00405F30"/>
    <w:rsid w:val="00417AE1"/>
    <w:rsid w:val="00422029"/>
    <w:rsid w:val="0042425D"/>
    <w:rsid w:val="00427416"/>
    <w:rsid w:val="004544DF"/>
    <w:rsid w:val="004611AC"/>
    <w:rsid w:val="00471B97"/>
    <w:rsid w:val="00473403"/>
    <w:rsid w:val="00484166"/>
    <w:rsid w:val="0048749B"/>
    <w:rsid w:val="004937D1"/>
    <w:rsid w:val="00493A2C"/>
    <w:rsid w:val="004B6882"/>
    <w:rsid w:val="004C4807"/>
    <w:rsid w:val="00505AE2"/>
    <w:rsid w:val="00511DD7"/>
    <w:rsid w:val="00512DAE"/>
    <w:rsid w:val="005141AE"/>
    <w:rsid w:val="005145C6"/>
    <w:rsid w:val="00517446"/>
    <w:rsid w:val="0052231D"/>
    <w:rsid w:val="00522ED8"/>
    <w:rsid w:val="005259B3"/>
    <w:rsid w:val="00540909"/>
    <w:rsid w:val="00553EC7"/>
    <w:rsid w:val="00554FEF"/>
    <w:rsid w:val="005633AB"/>
    <w:rsid w:val="00567151"/>
    <w:rsid w:val="00581D5A"/>
    <w:rsid w:val="005A054B"/>
    <w:rsid w:val="005A2B41"/>
    <w:rsid w:val="005A3FD6"/>
    <w:rsid w:val="005C1367"/>
    <w:rsid w:val="005C48EF"/>
    <w:rsid w:val="005C76E7"/>
    <w:rsid w:val="005D26B1"/>
    <w:rsid w:val="005D43A1"/>
    <w:rsid w:val="005E112D"/>
    <w:rsid w:val="005E7695"/>
    <w:rsid w:val="005E7DC5"/>
    <w:rsid w:val="005F0B25"/>
    <w:rsid w:val="005F5A13"/>
    <w:rsid w:val="006078BD"/>
    <w:rsid w:val="00625525"/>
    <w:rsid w:val="00625B20"/>
    <w:rsid w:val="00630CA8"/>
    <w:rsid w:val="0063252E"/>
    <w:rsid w:val="0064342D"/>
    <w:rsid w:val="00644562"/>
    <w:rsid w:val="00646334"/>
    <w:rsid w:val="00653C1E"/>
    <w:rsid w:val="00666F40"/>
    <w:rsid w:val="00680493"/>
    <w:rsid w:val="00680939"/>
    <w:rsid w:val="00687DA0"/>
    <w:rsid w:val="00694BC4"/>
    <w:rsid w:val="006A0A87"/>
    <w:rsid w:val="006A1191"/>
    <w:rsid w:val="006A13A2"/>
    <w:rsid w:val="006A599E"/>
    <w:rsid w:val="006B4ED2"/>
    <w:rsid w:val="006B5254"/>
    <w:rsid w:val="006B52EF"/>
    <w:rsid w:val="006D14CC"/>
    <w:rsid w:val="006D4EF1"/>
    <w:rsid w:val="006D7748"/>
    <w:rsid w:val="006E304F"/>
    <w:rsid w:val="006E3603"/>
    <w:rsid w:val="006E506C"/>
    <w:rsid w:val="006F1649"/>
    <w:rsid w:val="0070010F"/>
    <w:rsid w:val="00704D91"/>
    <w:rsid w:val="0073059B"/>
    <w:rsid w:val="007317BA"/>
    <w:rsid w:val="007400F0"/>
    <w:rsid w:val="00753E25"/>
    <w:rsid w:val="007553B4"/>
    <w:rsid w:val="00766CEF"/>
    <w:rsid w:val="007704B4"/>
    <w:rsid w:val="00775B9B"/>
    <w:rsid w:val="00775ED3"/>
    <w:rsid w:val="007836FF"/>
    <w:rsid w:val="00793C38"/>
    <w:rsid w:val="007A4F93"/>
    <w:rsid w:val="007A5085"/>
    <w:rsid w:val="007B561C"/>
    <w:rsid w:val="007C3A35"/>
    <w:rsid w:val="007C61B7"/>
    <w:rsid w:val="007D1580"/>
    <w:rsid w:val="007F0F91"/>
    <w:rsid w:val="007F18D3"/>
    <w:rsid w:val="007F563F"/>
    <w:rsid w:val="0081470D"/>
    <w:rsid w:val="0083005F"/>
    <w:rsid w:val="00830F11"/>
    <w:rsid w:val="00840BC6"/>
    <w:rsid w:val="008565FB"/>
    <w:rsid w:val="00856BB9"/>
    <w:rsid w:val="00863A5E"/>
    <w:rsid w:val="00865E2A"/>
    <w:rsid w:val="00870830"/>
    <w:rsid w:val="0087745D"/>
    <w:rsid w:val="008774C6"/>
    <w:rsid w:val="00882EFE"/>
    <w:rsid w:val="00890404"/>
    <w:rsid w:val="008A1162"/>
    <w:rsid w:val="008A1A1B"/>
    <w:rsid w:val="008A1AF1"/>
    <w:rsid w:val="008A3889"/>
    <w:rsid w:val="008B285F"/>
    <w:rsid w:val="008B7214"/>
    <w:rsid w:val="008C1233"/>
    <w:rsid w:val="008D2C4D"/>
    <w:rsid w:val="008D6B84"/>
    <w:rsid w:val="008F11B4"/>
    <w:rsid w:val="009111D6"/>
    <w:rsid w:val="00917BE9"/>
    <w:rsid w:val="00923CC7"/>
    <w:rsid w:val="00931FEB"/>
    <w:rsid w:val="00955561"/>
    <w:rsid w:val="00970692"/>
    <w:rsid w:val="0099543C"/>
    <w:rsid w:val="009A0BA5"/>
    <w:rsid w:val="009A48F0"/>
    <w:rsid w:val="009A7460"/>
    <w:rsid w:val="009B3921"/>
    <w:rsid w:val="009B3F66"/>
    <w:rsid w:val="009C288F"/>
    <w:rsid w:val="009C3C7A"/>
    <w:rsid w:val="009D29EA"/>
    <w:rsid w:val="009D5162"/>
    <w:rsid w:val="009F2C4E"/>
    <w:rsid w:val="00A402C4"/>
    <w:rsid w:val="00A41157"/>
    <w:rsid w:val="00A456D5"/>
    <w:rsid w:val="00A613A6"/>
    <w:rsid w:val="00A633E3"/>
    <w:rsid w:val="00A7186B"/>
    <w:rsid w:val="00A76881"/>
    <w:rsid w:val="00A779D1"/>
    <w:rsid w:val="00AA3AAB"/>
    <w:rsid w:val="00AA4D3C"/>
    <w:rsid w:val="00AF5F18"/>
    <w:rsid w:val="00AF671D"/>
    <w:rsid w:val="00B04948"/>
    <w:rsid w:val="00B1041D"/>
    <w:rsid w:val="00B1119A"/>
    <w:rsid w:val="00B12E6B"/>
    <w:rsid w:val="00B12F71"/>
    <w:rsid w:val="00B132D4"/>
    <w:rsid w:val="00B260D8"/>
    <w:rsid w:val="00B26A8F"/>
    <w:rsid w:val="00B349F2"/>
    <w:rsid w:val="00B66653"/>
    <w:rsid w:val="00B73B55"/>
    <w:rsid w:val="00B74FB9"/>
    <w:rsid w:val="00B81629"/>
    <w:rsid w:val="00B820B8"/>
    <w:rsid w:val="00B85ED5"/>
    <w:rsid w:val="00B956FF"/>
    <w:rsid w:val="00BA3D10"/>
    <w:rsid w:val="00BA3DC4"/>
    <w:rsid w:val="00BA4DFC"/>
    <w:rsid w:val="00BA6585"/>
    <w:rsid w:val="00BB605F"/>
    <w:rsid w:val="00BB6DFA"/>
    <w:rsid w:val="00BE4C05"/>
    <w:rsid w:val="00BE64BA"/>
    <w:rsid w:val="00BF1F69"/>
    <w:rsid w:val="00BF2130"/>
    <w:rsid w:val="00BF45D9"/>
    <w:rsid w:val="00C05106"/>
    <w:rsid w:val="00C06F93"/>
    <w:rsid w:val="00C07E5A"/>
    <w:rsid w:val="00C114A3"/>
    <w:rsid w:val="00C144EE"/>
    <w:rsid w:val="00C14595"/>
    <w:rsid w:val="00C15E12"/>
    <w:rsid w:val="00C2367C"/>
    <w:rsid w:val="00C24ADA"/>
    <w:rsid w:val="00C50F23"/>
    <w:rsid w:val="00C53C7B"/>
    <w:rsid w:val="00C55D50"/>
    <w:rsid w:val="00C565A2"/>
    <w:rsid w:val="00C703FF"/>
    <w:rsid w:val="00C94BFE"/>
    <w:rsid w:val="00CA6CF3"/>
    <w:rsid w:val="00CB2EDD"/>
    <w:rsid w:val="00CB484D"/>
    <w:rsid w:val="00CD1528"/>
    <w:rsid w:val="00CD6A98"/>
    <w:rsid w:val="00CE0E7B"/>
    <w:rsid w:val="00CE738C"/>
    <w:rsid w:val="00CF264F"/>
    <w:rsid w:val="00D02293"/>
    <w:rsid w:val="00D04B1D"/>
    <w:rsid w:val="00D166CC"/>
    <w:rsid w:val="00D254B9"/>
    <w:rsid w:val="00D41BB3"/>
    <w:rsid w:val="00D54013"/>
    <w:rsid w:val="00D62082"/>
    <w:rsid w:val="00D65B9C"/>
    <w:rsid w:val="00D709FA"/>
    <w:rsid w:val="00D72B14"/>
    <w:rsid w:val="00D94CCB"/>
    <w:rsid w:val="00DC5398"/>
    <w:rsid w:val="00DC6032"/>
    <w:rsid w:val="00DD2D1D"/>
    <w:rsid w:val="00DE2493"/>
    <w:rsid w:val="00DE606D"/>
    <w:rsid w:val="00DF2CA3"/>
    <w:rsid w:val="00E14654"/>
    <w:rsid w:val="00E14D3A"/>
    <w:rsid w:val="00E17F6E"/>
    <w:rsid w:val="00E211DF"/>
    <w:rsid w:val="00E219EA"/>
    <w:rsid w:val="00E257B7"/>
    <w:rsid w:val="00E25A2B"/>
    <w:rsid w:val="00E271DA"/>
    <w:rsid w:val="00E2780A"/>
    <w:rsid w:val="00E33BBA"/>
    <w:rsid w:val="00E408E8"/>
    <w:rsid w:val="00E42C6F"/>
    <w:rsid w:val="00E4317A"/>
    <w:rsid w:val="00E460D7"/>
    <w:rsid w:val="00E50D7A"/>
    <w:rsid w:val="00E51623"/>
    <w:rsid w:val="00E56CD0"/>
    <w:rsid w:val="00E83807"/>
    <w:rsid w:val="00E90A21"/>
    <w:rsid w:val="00E917FF"/>
    <w:rsid w:val="00EA46DE"/>
    <w:rsid w:val="00EA4A9B"/>
    <w:rsid w:val="00EB664B"/>
    <w:rsid w:val="00EC17F0"/>
    <w:rsid w:val="00EC2385"/>
    <w:rsid w:val="00ED4920"/>
    <w:rsid w:val="00EE2661"/>
    <w:rsid w:val="00EF656A"/>
    <w:rsid w:val="00EF7D55"/>
    <w:rsid w:val="00F1630C"/>
    <w:rsid w:val="00F171DD"/>
    <w:rsid w:val="00F22CDF"/>
    <w:rsid w:val="00F2451F"/>
    <w:rsid w:val="00F27F3D"/>
    <w:rsid w:val="00F3708F"/>
    <w:rsid w:val="00F37A5B"/>
    <w:rsid w:val="00F45154"/>
    <w:rsid w:val="00F51A0B"/>
    <w:rsid w:val="00F77C21"/>
    <w:rsid w:val="00F85845"/>
    <w:rsid w:val="00F8653F"/>
    <w:rsid w:val="00F91E76"/>
    <w:rsid w:val="00FA221D"/>
    <w:rsid w:val="00FA57E8"/>
    <w:rsid w:val="00FB6D2A"/>
    <w:rsid w:val="00FC0624"/>
    <w:rsid w:val="00FC6A47"/>
    <w:rsid w:val="00FD6B12"/>
    <w:rsid w:val="00FD7CC5"/>
    <w:rsid w:val="00FE6486"/>
    <w:rsid w:val="00FF0357"/>
    <w:rsid w:val="00FF50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ADDA3-4B12-4813-AFF8-157DC2A3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484D"/>
    <w:pPr>
      <w:ind w:left="720"/>
      <w:contextualSpacing/>
    </w:pPr>
  </w:style>
  <w:style w:type="paragraph" w:styleId="BalonMetni">
    <w:name w:val="Balloon Text"/>
    <w:basedOn w:val="Normal"/>
    <w:link w:val="BalonMetniChar"/>
    <w:uiPriority w:val="99"/>
    <w:semiHidden/>
    <w:unhideWhenUsed/>
    <w:rsid w:val="00B820B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820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9</Pages>
  <Words>5707</Words>
  <Characters>32536</Characters>
  <Application>Microsoft Office Word</Application>
  <DocSecurity>0</DocSecurity>
  <Lines>271</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Rasim ENAR</dc:creator>
  <cp:keywords/>
  <dc:description/>
  <cp:lastModifiedBy>dr.rasim enar</cp:lastModifiedBy>
  <cp:revision>24</cp:revision>
  <dcterms:created xsi:type="dcterms:W3CDTF">2019-10-16T18:46:00Z</dcterms:created>
  <dcterms:modified xsi:type="dcterms:W3CDTF">2021-03-19T20:19:00Z</dcterms:modified>
</cp:coreProperties>
</file>