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125F8" w14:textId="77777777" w:rsidR="00150772" w:rsidRPr="00150772" w:rsidRDefault="00150772" w:rsidP="00150772">
      <w:pPr>
        <w:rPr>
          <w:rFonts w:ascii="Arial" w:hAnsi="Arial" w:cs="Arial"/>
        </w:rPr>
      </w:pPr>
    </w:p>
    <w:p w14:paraId="185A4C2D" w14:textId="77777777" w:rsidR="00680923" w:rsidRDefault="00150772" w:rsidP="00150772">
      <w:pPr>
        <w:rPr>
          <w:rFonts w:ascii="Arial" w:hAnsi="Arial" w:cs="Arial"/>
          <w:b/>
        </w:rPr>
      </w:pPr>
      <w:r w:rsidRPr="00D61140">
        <w:rPr>
          <w:rFonts w:ascii="Arial" w:hAnsi="Arial" w:cs="Arial"/>
          <w:b/>
        </w:rPr>
        <w:t>Press Release</w:t>
      </w:r>
      <w:r w:rsidR="00680923">
        <w:rPr>
          <w:rFonts w:ascii="Arial" w:hAnsi="Arial" w:cs="Arial"/>
          <w:b/>
        </w:rPr>
        <w:t xml:space="preserve">     </w:t>
      </w:r>
    </w:p>
    <w:p w14:paraId="5B290CDA" w14:textId="77777777" w:rsidR="00150772" w:rsidRPr="00D61140" w:rsidRDefault="00680923" w:rsidP="00150772">
      <w:pPr>
        <w:rPr>
          <w:rFonts w:ascii="Arial" w:hAnsi="Arial" w:cs="Arial"/>
          <w:b/>
        </w:rPr>
      </w:pPr>
      <w:r>
        <w:rPr>
          <w:rFonts w:ascii="Arial" w:hAnsi="Arial" w:cs="Arial"/>
          <w:b/>
        </w:rPr>
        <w:t xml:space="preserve">                                                                                                                        </w:t>
      </w:r>
      <w:r w:rsidR="00732255">
        <w:rPr>
          <w:rFonts w:ascii="Arial" w:hAnsi="Arial" w:cs="Arial"/>
        </w:rPr>
        <w:t>30/12</w:t>
      </w:r>
      <w:r w:rsidRPr="00680923">
        <w:rPr>
          <w:rFonts w:ascii="Arial" w:hAnsi="Arial" w:cs="Arial"/>
        </w:rPr>
        <w:t>/2018</w:t>
      </w:r>
    </w:p>
    <w:p w14:paraId="50DEE202" w14:textId="77777777" w:rsidR="00150772" w:rsidRPr="00D61140" w:rsidRDefault="00150772" w:rsidP="00150772">
      <w:pPr>
        <w:rPr>
          <w:rFonts w:ascii="Arial" w:hAnsi="Arial" w:cs="Arial"/>
          <w:b/>
        </w:rPr>
      </w:pPr>
    </w:p>
    <w:p w14:paraId="11914643" w14:textId="77777777" w:rsidR="00150772" w:rsidRDefault="00680923" w:rsidP="00680923">
      <w:pPr>
        <w:ind w:left="-624"/>
        <w:rPr>
          <w:rFonts w:ascii="Arial" w:hAnsi="Arial" w:cs="Arial"/>
          <w:b/>
        </w:rPr>
      </w:pPr>
      <w:r>
        <w:rPr>
          <w:rFonts w:ascii="Arial" w:hAnsi="Arial" w:cs="Arial"/>
          <w:b/>
        </w:rPr>
        <w:t xml:space="preserve">                 </w:t>
      </w:r>
      <w:r w:rsidR="00B91A57">
        <w:rPr>
          <w:rFonts w:ascii="Arial" w:hAnsi="Arial" w:cs="Arial"/>
          <w:b/>
        </w:rPr>
        <w:t xml:space="preserve">Restore Harrow Green </w:t>
      </w:r>
      <w:r w:rsidR="00825064">
        <w:rPr>
          <w:rFonts w:ascii="Arial" w:hAnsi="Arial" w:cs="Arial"/>
          <w:b/>
        </w:rPr>
        <w:t>donate services in support of the homeless</w:t>
      </w:r>
    </w:p>
    <w:p w14:paraId="0D414286" w14:textId="77777777" w:rsidR="00B91A57" w:rsidRDefault="00B91A57" w:rsidP="00D61140">
      <w:pPr>
        <w:ind w:left="-624"/>
        <w:rPr>
          <w:rFonts w:ascii="Arial" w:hAnsi="Arial" w:cs="Arial"/>
          <w:b/>
        </w:rPr>
      </w:pPr>
    </w:p>
    <w:p w14:paraId="1BA1BB6A" w14:textId="77777777" w:rsidR="00825064" w:rsidRPr="00825064" w:rsidRDefault="00825064" w:rsidP="00825064">
      <w:pPr>
        <w:ind w:left="-850" w:right="794"/>
        <w:rPr>
          <w:rFonts w:ascii="Arial" w:hAnsi="Arial" w:cs="Arial"/>
          <w:sz w:val="22"/>
          <w:szCs w:val="22"/>
          <w:shd w:val="clear" w:color="auto" w:fill="FFFFFF"/>
        </w:rPr>
      </w:pPr>
      <w:r w:rsidRPr="00825064">
        <w:rPr>
          <w:rFonts w:ascii="Arial" w:hAnsi="Arial" w:cs="Arial"/>
          <w:sz w:val="22"/>
          <w:szCs w:val="22"/>
          <w:shd w:val="clear" w:color="auto" w:fill="FFFFFF"/>
        </w:rPr>
        <w:t>This</w:t>
      </w:r>
      <w:r w:rsidR="00732255">
        <w:rPr>
          <w:rFonts w:ascii="Arial" w:hAnsi="Arial" w:cs="Arial"/>
          <w:sz w:val="22"/>
          <w:szCs w:val="22"/>
          <w:shd w:val="clear" w:color="auto" w:fill="FFFFFF"/>
        </w:rPr>
        <w:t xml:space="preserve"> December Restore Harrow Green have been</w:t>
      </w:r>
      <w:r w:rsidRPr="00825064">
        <w:rPr>
          <w:rFonts w:ascii="Arial" w:hAnsi="Arial" w:cs="Arial"/>
          <w:sz w:val="22"/>
          <w:szCs w:val="22"/>
          <w:shd w:val="clear" w:color="auto" w:fill="FFFFFF"/>
        </w:rPr>
        <w:t xml:space="preserve"> continuing </w:t>
      </w:r>
      <w:r w:rsidR="00732255">
        <w:rPr>
          <w:rFonts w:ascii="Arial" w:hAnsi="Arial" w:cs="Arial"/>
          <w:sz w:val="22"/>
          <w:szCs w:val="22"/>
          <w:shd w:val="clear" w:color="auto" w:fill="FFFFFF"/>
        </w:rPr>
        <w:t>their</w:t>
      </w:r>
      <w:r w:rsidRPr="00825064">
        <w:rPr>
          <w:rFonts w:ascii="Arial" w:hAnsi="Arial" w:cs="Arial"/>
          <w:sz w:val="22"/>
          <w:szCs w:val="22"/>
          <w:shd w:val="clear" w:color="auto" w:fill="FFFFFF"/>
        </w:rPr>
        <w:t xml:space="preserve"> efforts towards ending homelessness by offering </w:t>
      </w:r>
      <w:r w:rsidR="00732255">
        <w:rPr>
          <w:rFonts w:ascii="Arial" w:hAnsi="Arial" w:cs="Arial"/>
          <w:sz w:val="22"/>
          <w:szCs w:val="22"/>
          <w:shd w:val="clear" w:color="auto" w:fill="FFFFFF"/>
        </w:rPr>
        <w:t>their</w:t>
      </w:r>
      <w:r w:rsidRPr="00825064">
        <w:rPr>
          <w:rFonts w:ascii="Arial" w:hAnsi="Arial" w:cs="Arial"/>
          <w:sz w:val="22"/>
          <w:szCs w:val="22"/>
          <w:shd w:val="clear" w:color="auto" w:fill="FFFFFF"/>
        </w:rPr>
        <w:t xml:space="preserve"> services Crisis</w:t>
      </w:r>
      <w:r w:rsidR="00732255">
        <w:rPr>
          <w:rFonts w:ascii="Arial" w:hAnsi="Arial" w:cs="Arial"/>
          <w:sz w:val="22"/>
          <w:szCs w:val="22"/>
          <w:shd w:val="clear" w:color="auto" w:fill="FFFFFF"/>
        </w:rPr>
        <w:t xml:space="preserve"> at Christmas</w:t>
      </w:r>
      <w:r w:rsidRPr="00825064">
        <w:rPr>
          <w:rFonts w:ascii="Arial" w:hAnsi="Arial" w:cs="Arial"/>
          <w:sz w:val="22"/>
          <w:szCs w:val="22"/>
          <w:shd w:val="clear" w:color="auto" w:fill="FFFFFF"/>
        </w:rPr>
        <w:t>. C</w:t>
      </w:r>
      <w:r w:rsidR="00732255">
        <w:rPr>
          <w:rFonts w:ascii="Arial" w:hAnsi="Arial" w:cs="Arial"/>
          <w:sz w:val="22"/>
          <w:szCs w:val="22"/>
          <w:shd w:val="clear" w:color="auto" w:fill="FFFFFF"/>
        </w:rPr>
        <w:t>A</w:t>
      </w:r>
      <w:r w:rsidRPr="00825064">
        <w:rPr>
          <w:rFonts w:ascii="Arial" w:hAnsi="Arial" w:cs="Arial"/>
          <w:sz w:val="22"/>
          <w:szCs w:val="22"/>
          <w:shd w:val="clear" w:color="auto" w:fill="FFFFFF"/>
        </w:rPr>
        <w:t xml:space="preserve">C work tirelessly over the run up and during the holiday period to ensure that homeless people have somewhere to stay over </w:t>
      </w:r>
      <w:r w:rsidR="00732255">
        <w:rPr>
          <w:rFonts w:ascii="Arial" w:hAnsi="Arial" w:cs="Arial"/>
          <w:sz w:val="22"/>
          <w:szCs w:val="22"/>
          <w:shd w:val="clear" w:color="auto" w:fill="FFFFFF"/>
        </w:rPr>
        <w:t>the holiday</w:t>
      </w:r>
      <w:r w:rsidRPr="00825064">
        <w:rPr>
          <w:rFonts w:ascii="Arial" w:hAnsi="Arial" w:cs="Arial"/>
          <w:sz w:val="22"/>
          <w:szCs w:val="22"/>
          <w:shd w:val="clear" w:color="auto" w:fill="FFFFFF"/>
        </w:rPr>
        <w:t>, receive a home cooked meal, keep warm and celebrate the holiday safely, with people from their local communities.</w:t>
      </w:r>
    </w:p>
    <w:p w14:paraId="269F95D8" w14:textId="77777777" w:rsidR="00825064" w:rsidRPr="00825064" w:rsidRDefault="00825064" w:rsidP="00825064">
      <w:pPr>
        <w:ind w:left="-850" w:right="794"/>
        <w:rPr>
          <w:rFonts w:ascii="Arial" w:hAnsi="Arial" w:cs="Arial"/>
          <w:sz w:val="22"/>
          <w:szCs w:val="22"/>
          <w:shd w:val="clear" w:color="auto" w:fill="FFFFFF"/>
        </w:rPr>
      </w:pPr>
    </w:p>
    <w:p w14:paraId="53444C1F" w14:textId="77777777" w:rsidR="00825064" w:rsidRPr="00825064" w:rsidRDefault="00825064" w:rsidP="00825064">
      <w:pPr>
        <w:ind w:left="-850" w:right="794"/>
        <w:rPr>
          <w:rFonts w:ascii="Arial" w:hAnsi="Arial" w:cs="Arial"/>
          <w:sz w:val="22"/>
          <w:szCs w:val="22"/>
          <w:shd w:val="clear" w:color="auto" w:fill="FFFFFF"/>
        </w:rPr>
      </w:pPr>
      <w:r w:rsidRPr="00825064">
        <w:rPr>
          <w:rFonts w:ascii="Arial" w:hAnsi="Arial" w:cs="Arial"/>
          <w:sz w:val="22"/>
          <w:szCs w:val="22"/>
          <w:shd w:val="clear" w:color="auto" w:fill="FFFFFF"/>
        </w:rPr>
        <w:t>From the 17th to the 30th of December</w:t>
      </w:r>
      <w:r w:rsidR="00732255">
        <w:rPr>
          <w:rFonts w:ascii="Arial" w:hAnsi="Arial" w:cs="Arial"/>
          <w:sz w:val="22"/>
          <w:szCs w:val="22"/>
          <w:shd w:val="clear" w:color="auto" w:fill="FFFFFF"/>
        </w:rPr>
        <w:t xml:space="preserve"> Restore Harrow Green provided </w:t>
      </w:r>
      <w:r w:rsidRPr="00825064">
        <w:rPr>
          <w:rFonts w:ascii="Arial" w:hAnsi="Arial" w:cs="Arial"/>
          <w:sz w:val="22"/>
          <w:szCs w:val="22"/>
          <w:shd w:val="clear" w:color="auto" w:fill="FFFFFF"/>
        </w:rPr>
        <w:t xml:space="preserve">three vehicles a day, including the services of </w:t>
      </w:r>
      <w:r w:rsidR="00732255">
        <w:rPr>
          <w:rFonts w:ascii="Arial" w:hAnsi="Arial" w:cs="Arial"/>
          <w:sz w:val="22"/>
          <w:szCs w:val="22"/>
          <w:shd w:val="clear" w:color="auto" w:fill="FFFFFF"/>
        </w:rPr>
        <w:t>their</w:t>
      </w:r>
      <w:r w:rsidRPr="00825064">
        <w:rPr>
          <w:rFonts w:ascii="Arial" w:hAnsi="Arial" w:cs="Arial"/>
          <w:sz w:val="22"/>
          <w:szCs w:val="22"/>
          <w:shd w:val="clear" w:color="auto" w:fill="FFFFFF"/>
        </w:rPr>
        <w:t xml:space="preserve"> moving teams in order to transport beds and bedding as well as all the items needed for setting up the centres such as towels and toiletries, catering equipment, games and arts materials to closed schools, which </w:t>
      </w:r>
      <w:r w:rsidR="00732255">
        <w:rPr>
          <w:rFonts w:ascii="Arial" w:hAnsi="Arial" w:cs="Arial"/>
          <w:sz w:val="22"/>
          <w:szCs w:val="22"/>
          <w:shd w:val="clear" w:color="auto" w:fill="FFFFFF"/>
        </w:rPr>
        <w:t>were</w:t>
      </w:r>
      <w:r w:rsidRPr="00825064">
        <w:rPr>
          <w:rFonts w:ascii="Arial" w:hAnsi="Arial" w:cs="Arial"/>
          <w:sz w:val="22"/>
          <w:szCs w:val="22"/>
          <w:shd w:val="clear" w:color="auto" w:fill="FFFFFF"/>
        </w:rPr>
        <w:t xml:space="preserve"> temporarily converted </w:t>
      </w:r>
      <w:r w:rsidR="00732255">
        <w:rPr>
          <w:rFonts w:ascii="Arial" w:hAnsi="Arial" w:cs="Arial"/>
          <w:sz w:val="22"/>
          <w:szCs w:val="22"/>
          <w:shd w:val="clear" w:color="auto" w:fill="FFFFFF"/>
        </w:rPr>
        <w:t>in</w:t>
      </w:r>
      <w:r w:rsidRPr="00825064">
        <w:rPr>
          <w:rFonts w:ascii="Arial" w:hAnsi="Arial" w:cs="Arial"/>
          <w:sz w:val="22"/>
          <w:szCs w:val="22"/>
          <w:shd w:val="clear" w:color="auto" w:fill="FFFFFF"/>
        </w:rPr>
        <w:t xml:space="preserve">to </w:t>
      </w:r>
      <w:r w:rsidR="00732255">
        <w:rPr>
          <w:rFonts w:ascii="Arial" w:hAnsi="Arial" w:cs="Arial"/>
          <w:sz w:val="22"/>
          <w:szCs w:val="22"/>
          <w:shd w:val="clear" w:color="auto" w:fill="FFFFFF"/>
        </w:rPr>
        <w:t xml:space="preserve">homeless </w:t>
      </w:r>
      <w:r w:rsidRPr="00825064">
        <w:rPr>
          <w:rFonts w:ascii="Arial" w:hAnsi="Arial" w:cs="Arial"/>
          <w:sz w:val="22"/>
          <w:szCs w:val="22"/>
          <w:shd w:val="clear" w:color="auto" w:fill="FFFFFF"/>
        </w:rPr>
        <w:t xml:space="preserve">shelters. </w:t>
      </w:r>
    </w:p>
    <w:p w14:paraId="7E291421" w14:textId="77777777" w:rsidR="00825064" w:rsidRPr="00825064" w:rsidRDefault="00825064" w:rsidP="00825064">
      <w:pPr>
        <w:ind w:left="-850" w:right="794"/>
        <w:rPr>
          <w:rFonts w:ascii="Arial" w:hAnsi="Arial" w:cs="Arial"/>
          <w:sz w:val="22"/>
          <w:szCs w:val="22"/>
          <w:shd w:val="clear" w:color="auto" w:fill="FFFFFF"/>
        </w:rPr>
      </w:pPr>
    </w:p>
    <w:p w14:paraId="08F63226" w14:textId="77777777" w:rsidR="00825064" w:rsidRPr="00825064" w:rsidRDefault="00825064" w:rsidP="00825064">
      <w:pPr>
        <w:ind w:left="-850" w:right="794"/>
        <w:rPr>
          <w:rFonts w:ascii="Arial" w:hAnsi="Arial" w:cs="Arial"/>
          <w:sz w:val="22"/>
          <w:szCs w:val="22"/>
          <w:shd w:val="clear" w:color="auto" w:fill="FFFFFF"/>
        </w:rPr>
      </w:pPr>
      <w:r w:rsidRPr="00825064">
        <w:rPr>
          <w:rFonts w:ascii="Arial" w:hAnsi="Arial" w:cs="Arial"/>
          <w:sz w:val="22"/>
          <w:szCs w:val="22"/>
          <w:shd w:val="clear" w:color="auto" w:fill="FFFFFF"/>
        </w:rPr>
        <w:t xml:space="preserve">In addition to that, </w:t>
      </w:r>
      <w:r w:rsidR="00732255">
        <w:rPr>
          <w:rFonts w:ascii="Arial" w:hAnsi="Arial" w:cs="Arial"/>
          <w:sz w:val="22"/>
          <w:szCs w:val="22"/>
          <w:shd w:val="clear" w:color="auto" w:fill="FFFFFF"/>
        </w:rPr>
        <w:t>they</w:t>
      </w:r>
      <w:r w:rsidRPr="00825064">
        <w:rPr>
          <w:rFonts w:ascii="Arial" w:hAnsi="Arial" w:cs="Arial"/>
          <w:sz w:val="22"/>
          <w:szCs w:val="22"/>
          <w:shd w:val="clear" w:color="auto" w:fill="FFFFFF"/>
        </w:rPr>
        <w:t xml:space="preserve"> also set up collection points </w:t>
      </w:r>
      <w:r w:rsidR="00732255">
        <w:rPr>
          <w:rFonts w:ascii="Arial" w:hAnsi="Arial" w:cs="Arial"/>
          <w:sz w:val="22"/>
          <w:szCs w:val="22"/>
          <w:shd w:val="clear" w:color="auto" w:fill="FFFFFF"/>
        </w:rPr>
        <w:t>at their</w:t>
      </w:r>
      <w:r w:rsidRPr="00825064">
        <w:rPr>
          <w:rFonts w:ascii="Arial" w:hAnsi="Arial" w:cs="Arial"/>
          <w:sz w:val="22"/>
          <w:szCs w:val="22"/>
          <w:shd w:val="clear" w:color="auto" w:fill="FFFFFF"/>
        </w:rPr>
        <w:t xml:space="preserve"> offices throughout the UK and asked people to donate any clothing they don’t need or contribute dried food, individual drink packs, snacks and art materials </w:t>
      </w:r>
      <w:r w:rsidR="00732255">
        <w:rPr>
          <w:rFonts w:ascii="Arial" w:hAnsi="Arial" w:cs="Arial"/>
          <w:sz w:val="22"/>
          <w:szCs w:val="22"/>
          <w:shd w:val="clear" w:color="auto" w:fill="FFFFFF"/>
        </w:rPr>
        <w:t>which were also</w:t>
      </w:r>
      <w:r w:rsidRPr="00825064">
        <w:rPr>
          <w:rFonts w:ascii="Arial" w:hAnsi="Arial" w:cs="Arial"/>
          <w:sz w:val="22"/>
          <w:szCs w:val="22"/>
          <w:shd w:val="clear" w:color="auto" w:fill="FFFFFF"/>
        </w:rPr>
        <w:t xml:space="preserve"> delivered to the shelters on 15th of December ready for the visitors.</w:t>
      </w:r>
    </w:p>
    <w:p w14:paraId="67EE8E87" w14:textId="77777777" w:rsidR="00825064" w:rsidRPr="00825064" w:rsidRDefault="00825064" w:rsidP="00825064">
      <w:pPr>
        <w:ind w:left="-850" w:right="794"/>
        <w:rPr>
          <w:rFonts w:ascii="Arial" w:hAnsi="Arial" w:cs="Arial"/>
          <w:sz w:val="22"/>
          <w:szCs w:val="22"/>
          <w:shd w:val="clear" w:color="auto" w:fill="FFFFFF"/>
        </w:rPr>
      </w:pPr>
    </w:p>
    <w:p w14:paraId="45DED01F" w14:textId="3201835B" w:rsidR="00825064" w:rsidRPr="00825064" w:rsidRDefault="00825064" w:rsidP="00825064">
      <w:pPr>
        <w:ind w:left="-850" w:right="794"/>
        <w:rPr>
          <w:rFonts w:ascii="Arial" w:hAnsi="Arial" w:cs="Arial"/>
          <w:sz w:val="22"/>
          <w:szCs w:val="22"/>
          <w:shd w:val="clear" w:color="auto" w:fill="FFFFFF"/>
        </w:rPr>
      </w:pPr>
      <w:r w:rsidRPr="00825064">
        <w:rPr>
          <w:rFonts w:ascii="Arial" w:hAnsi="Arial" w:cs="Arial"/>
          <w:sz w:val="22"/>
          <w:szCs w:val="22"/>
          <w:shd w:val="clear" w:color="auto" w:fill="FFFFFF"/>
        </w:rPr>
        <w:t xml:space="preserve">The </w:t>
      </w:r>
      <w:r w:rsidR="003D1B35">
        <w:rPr>
          <w:rFonts w:ascii="Arial" w:hAnsi="Arial" w:cs="Arial"/>
          <w:sz w:val="22"/>
          <w:szCs w:val="22"/>
          <w:shd w:val="clear" w:color="auto" w:fill="FFFFFF"/>
        </w:rPr>
        <w:t>accommodation options</w:t>
      </w:r>
      <w:r w:rsidRPr="00825064">
        <w:rPr>
          <w:rFonts w:ascii="Arial" w:hAnsi="Arial" w:cs="Arial"/>
          <w:sz w:val="22"/>
          <w:szCs w:val="22"/>
          <w:shd w:val="clear" w:color="auto" w:fill="FFFFFF"/>
        </w:rPr>
        <w:t xml:space="preserve"> that Crisis offer include</w:t>
      </w:r>
      <w:r w:rsidR="00732255">
        <w:rPr>
          <w:rFonts w:ascii="Arial" w:hAnsi="Arial" w:cs="Arial"/>
          <w:sz w:val="22"/>
          <w:szCs w:val="22"/>
          <w:shd w:val="clear" w:color="auto" w:fill="FFFFFF"/>
        </w:rPr>
        <w:t>d</w:t>
      </w:r>
      <w:r w:rsidRPr="00825064">
        <w:rPr>
          <w:rFonts w:ascii="Arial" w:hAnsi="Arial" w:cs="Arial"/>
          <w:sz w:val="22"/>
          <w:szCs w:val="22"/>
          <w:shd w:val="clear" w:color="auto" w:fill="FFFFFF"/>
        </w:rPr>
        <w:t xml:space="preserve"> both daytime drop</w:t>
      </w:r>
      <w:r w:rsidR="003D1B35">
        <w:rPr>
          <w:rFonts w:ascii="Arial" w:hAnsi="Arial" w:cs="Arial"/>
          <w:sz w:val="22"/>
          <w:szCs w:val="22"/>
          <w:shd w:val="clear" w:color="auto" w:fill="FFFFFF"/>
        </w:rPr>
        <w:t>-in</w:t>
      </w:r>
      <w:r w:rsidRPr="00825064">
        <w:rPr>
          <w:rFonts w:ascii="Arial" w:hAnsi="Arial" w:cs="Arial"/>
          <w:sz w:val="22"/>
          <w:szCs w:val="22"/>
          <w:shd w:val="clear" w:color="auto" w:fill="FFFFFF"/>
        </w:rPr>
        <w:t xml:space="preserve"> </w:t>
      </w:r>
      <w:r w:rsidR="003D1B35">
        <w:rPr>
          <w:rFonts w:ascii="Arial" w:hAnsi="Arial" w:cs="Arial"/>
          <w:sz w:val="22"/>
          <w:szCs w:val="22"/>
          <w:shd w:val="clear" w:color="auto" w:fill="FFFFFF"/>
        </w:rPr>
        <w:t>and</w:t>
      </w:r>
      <w:r w:rsidRPr="00825064">
        <w:rPr>
          <w:rFonts w:ascii="Arial" w:hAnsi="Arial" w:cs="Arial"/>
          <w:sz w:val="22"/>
          <w:szCs w:val="22"/>
          <w:shd w:val="clear" w:color="auto" w:fill="FFFFFF"/>
        </w:rPr>
        <w:t xml:space="preserve"> residential centres which </w:t>
      </w:r>
      <w:r w:rsidR="00732255">
        <w:rPr>
          <w:rFonts w:ascii="Arial" w:hAnsi="Arial" w:cs="Arial"/>
          <w:sz w:val="22"/>
          <w:szCs w:val="22"/>
          <w:shd w:val="clear" w:color="auto" w:fill="FFFFFF"/>
        </w:rPr>
        <w:t>we</w:t>
      </w:r>
      <w:r w:rsidRPr="00825064">
        <w:rPr>
          <w:rFonts w:ascii="Arial" w:hAnsi="Arial" w:cs="Arial"/>
          <w:sz w:val="22"/>
          <w:szCs w:val="22"/>
          <w:shd w:val="clear" w:color="auto" w:fill="FFFFFF"/>
        </w:rPr>
        <w:t>re open on a 24 hour basis</w:t>
      </w:r>
      <w:r w:rsidR="003D1B35">
        <w:rPr>
          <w:rFonts w:ascii="Arial" w:hAnsi="Arial" w:cs="Arial"/>
          <w:sz w:val="22"/>
          <w:szCs w:val="22"/>
          <w:shd w:val="clear" w:color="auto" w:fill="FFFFFF"/>
        </w:rPr>
        <w:t>,</w:t>
      </w:r>
      <w:r w:rsidRPr="00825064">
        <w:rPr>
          <w:rFonts w:ascii="Arial" w:hAnsi="Arial" w:cs="Arial"/>
          <w:sz w:val="22"/>
          <w:szCs w:val="22"/>
          <w:shd w:val="clear" w:color="auto" w:fill="FFFFFF"/>
        </w:rPr>
        <w:t xml:space="preserve"> </w:t>
      </w:r>
      <w:r w:rsidR="00732255">
        <w:rPr>
          <w:rFonts w:ascii="Arial" w:hAnsi="Arial" w:cs="Arial"/>
          <w:sz w:val="22"/>
          <w:szCs w:val="22"/>
          <w:shd w:val="clear" w:color="auto" w:fill="FFFFFF"/>
        </w:rPr>
        <w:t>providing</w:t>
      </w:r>
      <w:r w:rsidRPr="00825064">
        <w:rPr>
          <w:rFonts w:ascii="Arial" w:hAnsi="Arial" w:cs="Arial"/>
          <w:sz w:val="22"/>
          <w:szCs w:val="22"/>
          <w:shd w:val="clear" w:color="auto" w:fill="FFFFFF"/>
        </w:rPr>
        <w:t xml:space="preserve"> sleeping facilities for visitors from the 23rd of December until the morning of the 30th. </w:t>
      </w:r>
    </w:p>
    <w:p w14:paraId="0FE31180" w14:textId="77777777" w:rsidR="00680923" w:rsidRPr="00732255" w:rsidRDefault="00825064" w:rsidP="00732255">
      <w:pPr>
        <w:ind w:left="-850" w:right="794"/>
        <w:rPr>
          <w:rFonts w:ascii="Arial" w:hAnsi="Arial" w:cs="Arial"/>
          <w:sz w:val="22"/>
          <w:szCs w:val="22"/>
          <w:shd w:val="clear" w:color="auto" w:fill="FFFFFF"/>
        </w:rPr>
      </w:pPr>
      <w:r w:rsidRPr="00825064">
        <w:rPr>
          <w:rFonts w:ascii="Arial" w:hAnsi="Arial" w:cs="Arial"/>
          <w:sz w:val="22"/>
          <w:szCs w:val="22"/>
          <w:shd w:val="clear" w:color="auto" w:fill="FFFFFF"/>
        </w:rPr>
        <w:t xml:space="preserve">The day centres </w:t>
      </w:r>
      <w:r w:rsidR="00732255">
        <w:rPr>
          <w:rFonts w:ascii="Arial" w:hAnsi="Arial" w:cs="Arial"/>
          <w:sz w:val="22"/>
          <w:szCs w:val="22"/>
          <w:shd w:val="clear" w:color="auto" w:fill="FFFFFF"/>
        </w:rPr>
        <w:t>were</w:t>
      </w:r>
      <w:r w:rsidRPr="00825064">
        <w:rPr>
          <w:rFonts w:ascii="Arial" w:hAnsi="Arial" w:cs="Arial"/>
          <w:sz w:val="22"/>
          <w:szCs w:val="22"/>
          <w:shd w:val="clear" w:color="auto" w:fill="FFFFFF"/>
        </w:rPr>
        <w:t xml:space="preserve"> open from 9.00 am to 9.00 pm from the 23rd of D</w:t>
      </w:r>
      <w:r w:rsidR="00732255">
        <w:rPr>
          <w:rFonts w:ascii="Arial" w:hAnsi="Arial" w:cs="Arial"/>
          <w:sz w:val="22"/>
          <w:szCs w:val="22"/>
          <w:shd w:val="clear" w:color="auto" w:fill="FFFFFF"/>
        </w:rPr>
        <w:t>ecember to the 29th of December ensuring that as many homeless people as possible were able to enjoy the holiday in comfort and dignity.</w:t>
      </w:r>
    </w:p>
    <w:p w14:paraId="152325FB" w14:textId="77777777" w:rsidR="00680923" w:rsidRDefault="00680923" w:rsidP="00D61140">
      <w:pPr>
        <w:ind w:left="-624"/>
        <w:rPr>
          <w:rFonts w:ascii="Arial" w:hAnsi="Arial" w:cs="Arial"/>
          <w:b/>
        </w:rPr>
      </w:pPr>
    </w:p>
    <w:p w14:paraId="0074D6CB" w14:textId="77777777" w:rsidR="00150772" w:rsidRPr="00150772" w:rsidRDefault="00150772" w:rsidP="00690A26">
      <w:pPr>
        <w:ind w:right="737"/>
        <w:rPr>
          <w:rFonts w:ascii="Arial" w:hAnsi="Arial" w:cs="Arial"/>
          <w:sz w:val="21"/>
          <w:szCs w:val="21"/>
          <w:shd w:val="clear" w:color="auto" w:fill="FFFFFF"/>
        </w:rPr>
      </w:pPr>
    </w:p>
    <w:p w14:paraId="1D60DD99" w14:textId="77777777" w:rsidR="00150772" w:rsidRPr="00150772" w:rsidRDefault="00150772" w:rsidP="00150772">
      <w:pPr>
        <w:ind w:left="-737" w:right="737"/>
        <w:rPr>
          <w:rFonts w:ascii="Arial" w:hAnsi="Arial" w:cs="Arial"/>
          <w:b/>
          <w:sz w:val="22"/>
          <w:szCs w:val="22"/>
        </w:rPr>
      </w:pPr>
      <w:r w:rsidRPr="00150772">
        <w:rPr>
          <w:rFonts w:ascii="Arial" w:hAnsi="Arial" w:cs="Arial"/>
          <w:b/>
          <w:sz w:val="22"/>
          <w:szCs w:val="22"/>
        </w:rPr>
        <w:t>About Restore Harrow Green</w:t>
      </w:r>
    </w:p>
    <w:p w14:paraId="282204BC" w14:textId="77777777" w:rsidR="00150772" w:rsidRPr="00150772" w:rsidRDefault="00150772" w:rsidP="00150772">
      <w:pPr>
        <w:ind w:left="-737" w:right="737"/>
        <w:rPr>
          <w:rFonts w:ascii="Arial" w:hAnsi="Arial" w:cs="Arial"/>
          <w:sz w:val="22"/>
          <w:szCs w:val="22"/>
        </w:rPr>
      </w:pPr>
    </w:p>
    <w:p w14:paraId="3C1C7095" w14:textId="77777777" w:rsidR="00150772" w:rsidRPr="00150772" w:rsidRDefault="00150772" w:rsidP="00150772">
      <w:pPr>
        <w:spacing w:after="200" w:line="276" w:lineRule="auto"/>
        <w:ind w:left="-737" w:right="737"/>
        <w:rPr>
          <w:rFonts w:ascii="Arial" w:hAnsi="Arial" w:cs="Arial"/>
          <w:sz w:val="22"/>
          <w:szCs w:val="22"/>
          <w:shd w:val="clear" w:color="auto" w:fill="FFFFFF"/>
        </w:rPr>
      </w:pPr>
      <w:r w:rsidRPr="00150772">
        <w:rPr>
          <w:rFonts w:ascii="Arial" w:hAnsi="Arial" w:cs="Arial"/>
          <w:sz w:val="22"/>
          <w:szCs w:val="22"/>
          <w:shd w:val="clear" w:color="auto" w:fill="FFFFFF"/>
        </w:rPr>
        <w:t>Restore Harrow Green is an award winning, market leader in office and commercial relocations, operating from multiple sites across mainland Britain serving all types of organisations in the private and public and sector.</w:t>
      </w:r>
    </w:p>
    <w:p w14:paraId="2A17E2E1" w14:textId="77777777" w:rsidR="00150772" w:rsidRPr="00150772" w:rsidRDefault="00150772" w:rsidP="00150772">
      <w:pPr>
        <w:spacing w:after="200" w:line="276" w:lineRule="auto"/>
        <w:ind w:left="-737" w:right="737"/>
        <w:rPr>
          <w:rFonts w:ascii="Arial" w:hAnsi="Arial" w:cs="Arial"/>
          <w:sz w:val="22"/>
          <w:szCs w:val="22"/>
          <w:shd w:val="clear" w:color="auto" w:fill="FFFFFF"/>
        </w:rPr>
      </w:pPr>
      <w:r w:rsidRPr="00150772">
        <w:rPr>
          <w:rFonts w:ascii="Arial" w:hAnsi="Arial" w:cs="Arial"/>
          <w:sz w:val="22"/>
          <w:szCs w:val="22"/>
          <w:shd w:val="clear" w:color="auto" w:fill="FFFFFF"/>
        </w:rPr>
        <w:t>As well as business moving, other services include: technology relocations, IT lifecycle solutions, printer cartridge recycling, managed storage, project management, international moves, furniture re-use and recycling.</w:t>
      </w:r>
    </w:p>
    <w:p w14:paraId="71678C54" w14:textId="77777777" w:rsidR="00150772" w:rsidRPr="00150772" w:rsidRDefault="00150772" w:rsidP="00150772">
      <w:pPr>
        <w:ind w:left="-737" w:right="737"/>
        <w:rPr>
          <w:rFonts w:ascii="Arial" w:hAnsi="Arial" w:cs="Arial"/>
          <w:sz w:val="22"/>
          <w:szCs w:val="22"/>
          <w:shd w:val="clear" w:color="auto" w:fill="FFFFFF"/>
        </w:rPr>
      </w:pPr>
      <w:r w:rsidRPr="00150772">
        <w:rPr>
          <w:rFonts w:ascii="Arial" w:hAnsi="Arial" w:cs="Arial"/>
          <w:sz w:val="22"/>
          <w:szCs w:val="22"/>
          <w:shd w:val="clear" w:color="auto" w:fill="FFFFFF"/>
        </w:rPr>
        <w:t>As part of Restore PLC, records management, secure data shredding and document scanning are additional services that can be provided under one roof.</w:t>
      </w:r>
    </w:p>
    <w:p w14:paraId="2C7F745E" w14:textId="77777777" w:rsidR="00150772" w:rsidRPr="00150772" w:rsidRDefault="00150772" w:rsidP="00150772">
      <w:pPr>
        <w:spacing w:after="200" w:line="276" w:lineRule="auto"/>
        <w:ind w:left="-737" w:right="737"/>
        <w:rPr>
          <w:rFonts w:ascii="Arial" w:hAnsi="Arial" w:cs="Arial"/>
        </w:rPr>
      </w:pPr>
      <w:r w:rsidRPr="00150772">
        <w:rPr>
          <w:rFonts w:ascii="Arial" w:hAnsi="Arial" w:cs="Arial"/>
          <w:sz w:val="22"/>
          <w:szCs w:val="22"/>
          <w:shd w:val="clear" w:color="auto" w:fill="FFFFFF"/>
        </w:rPr>
        <w:t xml:space="preserve">Contact: Nigel Dews, Managing Director </w:t>
      </w:r>
      <w:hyperlink r:id="rId7" w:history="1">
        <w:r w:rsidRPr="00150772">
          <w:rPr>
            <w:rFonts w:ascii="Arial" w:hAnsi="Arial" w:cs="Arial"/>
            <w:sz w:val="22"/>
            <w:szCs w:val="22"/>
            <w:shd w:val="clear" w:color="auto" w:fill="FFFFFF"/>
          </w:rPr>
          <w:t>nigel.dews@harrowgreen.com</w:t>
        </w:r>
      </w:hyperlink>
      <w:r w:rsidRPr="00150772">
        <w:rPr>
          <w:rFonts w:ascii="Arial" w:hAnsi="Arial" w:cs="Arial"/>
          <w:sz w:val="22"/>
          <w:szCs w:val="22"/>
          <w:shd w:val="clear" w:color="auto" w:fill="FFFFFF"/>
        </w:rPr>
        <w:t xml:space="preserve"> or 0345 603 8774</w:t>
      </w:r>
    </w:p>
    <w:p w14:paraId="30A00BBF" w14:textId="77777777" w:rsidR="00150772" w:rsidRPr="00150772" w:rsidRDefault="00150772">
      <w:pPr>
        <w:tabs>
          <w:tab w:val="left" w:pos="9639"/>
        </w:tabs>
        <w:ind w:left="-567" w:right="821"/>
        <w:rPr>
          <w:rFonts w:ascii="Arial" w:hAnsi="Arial" w:cs="Arial"/>
        </w:rPr>
      </w:pPr>
    </w:p>
    <w:sectPr w:rsidR="00150772" w:rsidRPr="00150772" w:rsidSect="00E02612">
      <w:headerReference w:type="even" r:id="rId8"/>
      <w:headerReference w:type="default" r:id="rId9"/>
      <w:footerReference w:type="even" r:id="rId10"/>
      <w:footerReference w:type="default" r:id="rId11"/>
      <w:headerReference w:type="first" r:id="rId12"/>
      <w:footerReference w:type="first" r:id="rId13"/>
      <w:pgSz w:w="11900" w:h="16840"/>
      <w:pgMar w:top="1440" w:right="0" w:bottom="2263"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FAE2" w14:textId="77777777" w:rsidR="002D262D" w:rsidRDefault="002D262D" w:rsidP="006C437E">
      <w:r>
        <w:separator/>
      </w:r>
    </w:p>
  </w:endnote>
  <w:endnote w:type="continuationSeparator" w:id="0">
    <w:p w14:paraId="6618A38E" w14:textId="77777777" w:rsidR="002D262D" w:rsidRDefault="002D262D" w:rsidP="006C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300-Regular">
    <w:altName w:val="Times New Roman"/>
    <w:panose1 w:val="020B0604020202020204"/>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Museo500-Regular">
    <w:altName w:val="Calibri"/>
    <w:panose1 w:val="020B0604020202020204"/>
    <w:charset w:val="4D"/>
    <w:family w:val="auto"/>
    <w:notTrueType/>
    <w:pitch w:val="variable"/>
    <w:sig w:usb0="A00000AF" w:usb1="4000004A" w:usb2="00000000" w:usb3="00000000" w:csb0="00000093" w:csb1="00000000"/>
  </w:font>
  <w:font w:name="Museo700-Regular">
    <w:altName w:val="Calibri"/>
    <w:panose1 w:val="020B0604020202020204"/>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7F62" w14:textId="77777777" w:rsidR="00066C23" w:rsidRDefault="0006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8B5B" w14:textId="77777777" w:rsidR="00066C23" w:rsidRDefault="00066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AE81" w14:textId="77777777" w:rsidR="00066C23" w:rsidRDefault="00066C23" w:rsidP="006C437E">
    <w:pPr>
      <w:pStyle w:val="Footer"/>
      <w:ind w:left="-567"/>
    </w:pPr>
    <w:r>
      <w:rPr>
        <w:noProof/>
        <w:lang w:eastAsia="en-GB"/>
      </w:rPr>
      <mc:AlternateContent>
        <mc:Choice Requires="wpg">
          <w:drawing>
            <wp:anchor distT="0" distB="0" distL="114300" distR="114300" simplePos="0" relativeHeight="251659264" behindDoc="0" locked="0" layoutInCell="1" allowOverlap="1" wp14:anchorId="52B1F648" wp14:editId="10420FDC">
              <wp:simplePos x="0" y="0"/>
              <wp:positionH relativeFrom="column">
                <wp:posOffset>-387350</wp:posOffset>
              </wp:positionH>
              <wp:positionV relativeFrom="paragraph">
                <wp:posOffset>-631825</wp:posOffset>
              </wp:positionV>
              <wp:extent cx="4668429" cy="1256695"/>
              <wp:effectExtent l="0" t="0" r="5715" b="635"/>
              <wp:wrapNone/>
              <wp:docPr id="15" name="Group 15"/>
              <wp:cNvGraphicFramePr/>
              <a:graphic xmlns:a="http://schemas.openxmlformats.org/drawingml/2006/main">
                <a:graphicData uri="http://schemas.microsoft.com/office/word/2010/wordprocessingGroup">
                  <wpg:wgp>
                    <wpg:cNvGrpSpPr/>
                    <wpg:grpSpPr>
                      <a:xfrm>
                        <a:off x="0" y="0"/>
                        <a:ext cx="4668429" cy="1256695"/>
                        <a:chOff x="0" y="0"/>
                        <a:chExt cx="4668429" cy="1256695"/>
                      </a:xfrm>
                    </wpg:grpSpPr>
                    <wps:wsp>
                      <wps:cNvPr id="16" name="Text Box 7"/>
                      <wps:cNvSpPr txBox="1">
                        <a:spLocks noChangeArrowheads="1"/>
                      </wps:cNvSpPr>
                      <wps:spPr bwMode="auto">
                        <a:xfrm>
                          <a:off x="19352" y="0"/>
                          <a:ext cx="185991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2D62" w14:textId="77777777" w:rsidR="00066C23" w:rsidRPr="00C63C07" w:rsidRDefault="00066C23" w:rsidP="006C437E">
                            <w:pPr>
                              <w:pStyle w:val="Heading1"/>
                              <w:spacing w:before="93"/>
                              <w:ind w:left="0" w:right="7"/>
                              <w:rPr>
                                <w:color w:val="4D5758"/>
                              </w:rPr>
                            </w:pPr>
                            <w:r>
                              <w:rPr>
                                <w:rFonts w:ascii="Museo500-Regular"/>
                                <w:color w:val="4D5758"/>
                              </w:rPr>
                              <w:t>Rest</w:t>
                            </w:r>
                            <w:r>
                              <w:rPr>
                                <w:rFonts w:ascii="Museo700-Regular"/>
                                <w:b/>
                                <w:color w:val="4CAD2E"/>
                              </w:rPr>
                              <w:t>o</w:t>
                            </w:r>
                            <w:r>
                              <w:rPr>
                                <w:rFonts w:ascii="Museo500-Regular"/>
                                <w:color w:val="4D5758"/>
                              </w:rPr>
                              <w:t xml:space="preserve">re </w:t>
                            </w:r>
                            <w:r>
                              <w:rPr>
                                <w:rFonts w:ascii="Museo500-Regular"/>
                                <w:color w:val="4CAD2E"/>
                              </w:rPr>
                              <w:t>Harrow Green</w:t>
                            </w:r>
                            <w:r>
                              <w:rPr>
                                <w:rFonts w:ascii="Museo500-Regular"/>
                                <w:color w:val="4CAD2E"/>
                              </w:rPr>
                              <w:br/>
                            </w:r>
                            <w:r>
                              <w:rPr>
                                <w:color w:val="4D5758"/>
                              </w:rPr>
                              <w:t>2 Oriental Road</w:t>
                            </w:r>
                            <w:r>
                              <w:rPr>
                                <w:color w:val="4D5758"/>
                              </w:rPr>
                              <w:br/>
                              <w:t>London</w:t>
                            </w:r>
                            <w:r>
                              <w:rPr>
                                <w:color w:val="4D5758"/>
                              </w:rPr>
                              <w:br/>
                            </w:r>
                            <w:r>
                              <w:rPr>
                                <w:color w:val="4D5758"/>
                                <w:position w:val="23"/>
                              </w:rPr>
                              <w:t>E16 2BZ</w:t>
                            </w:r>
                          </w:p>
                        </w:txbxContent>
                      </wps:txbx>
                      <wps:bodyPr rot="0" vert="horz" wrap="square" lIns="0" tIns="0" rIns="0" bIns="0" anchor="t" anchorCtr="0" upright="1">
                        <a:noAutofit/>
                      </wps:bodyPr>
                    </wps:wsp>
                    <wps:wsp>
                      <wps:cNvPr id="17" name="Text Box 9"/>
                      <wps:cNvSpPr txBox="1">
                        <a:spLocks noChangeArrowheads="1"/>
                      </wps:cNvSpPr>
                      <wps:spPr bwMode="auto">
                        <a:xfrm>
                          <a:off x="2051352" y="4838"/>
                          <a:ext cx="249745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7318" w14:textId="77777777" w:rsidR="00066C23" w:rsidRDefault="00066C23" w:rsidP="006C437E">
                            <w:pPr>
                              <w:spacing w:before="93"/>
                              <w:rPr>
                                <w:rFonts w:ascii="Museo300-Regular"/>
                                <w:sz w:val="19"/>
                              </w:rPr>
                            </w:pPr>
                            <w:r>
                              <w:rPr>
                                <w:rFonts w:ascii="Museo300-Regular"/>
                                <w:color w:val="4CAD2E"/>
                                <w:sz w:val="19"/>
                              </w:rPr>
                              <w:t xml:space="preserve">T: </w:t>
                            </w:r>
                            <w:r w:rsidRPr="00882C82">
                              <w:rPr>
                                <w:rFonts w:ascii="Museo300-Regular"/>
                                <w:color w:val="4D5758"/>
                                <w:sz w:val="19"/>
                              </w:rPr>
                              <w:t>0345 603 8774</w:t>
                            </w:r>
                          </w:p>
                          <w:p w14:paraId="66A12C38" w14:textId="77777777" w:rsidR="00066C23" w:rsidRPr="00E05E48" w:rsidRDefault="00066C23" w:rsidP="006C437E">
                            <w:pPr>
                              <w:rPr>
                                <w:rFonts w:ascii="Arial" w:hAnsi="Arial"/>
                                <w:sz w:val="19"/>
                              </w:rPr>
                            </w:pPr>
                            <w:r>
                              <w:rPr>
                                <w:rFonts w:ascii="Museo300-Regular"/>
                                <w:color w:val="4CAD2E"/>
                                <w:sz w:val="19"/>
                              </w:rPr>
                              <w:t xml:space="preserve">E: </w:t>
                            </w:r>
                            <w:hyperlink r:id="rId1">
                              <w:r w:rsidRPr="00882C82">
                                <w:rPr>
                                  <w:rFonts w:ascii="Museo300-Regular"/>
                                  <w:color w:val="4D5758"/>
                                  <w:sz w:val="19"/>
                                </w:rPr>
                                <w:t>info@</w:t>
                              </w:r>
                              <w:r>
                                <w:rPr>
                                  <w:rFonts w:ascii="Museo300-Regular"/>
                                  <w:color w:val="4D5758"/>
                                  <w:sz w:val="19"/>
                                </w:rPr>
                                <w:t>restore-</w:t>
                              </w:r>
                              <w:r w:rsidRPr="00882C82">
                                <w:rPr>
                                  <w:rFonts w:ascii="Museo300-Regular"/>
                                  <w:color w:val="4D5758"/>
                                  <w:sz w:val="19"/>
                                </w:rPr>
                                <w:t>harrowgreen.com</w:t>
                              </w:r>
                            </w:hyperlink>
                          </w:p>
                        </w:txbxContent>
                      </wps:txbx>
                      <wps:bodyPr rot="0" vert="horz" wrap="square" lIns="0" tIns="0" rIns="0" bIns="0" anchor="t" anchorCtr="0" upright="1">
                        <a:noAutofit/>
                      </wps:bodyPr>
                    </wps:wsp>
                    <wps:wsp>
                      <wps:cNvPr id="18" name="Text Box 10"/>
                      <wps:cNvSpPr txBox="1">
                        <a:spLocks noChangeArrowheads="1"/>
                      </wps:cNvSpPr>
                      <wps:spPr bwMode="auto">
                        <a:xfrm>
                          <a:off x="2046514" y="411238"/>
                          <a:ext cx="262191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B09E" w14:textId="77777777" w:rsidR="00066C23" w:rsidRPr="00314BD7" w:rsidRDefault="002D262D" w:rsidP="006C437E">
                            <w:pPr>
                              <w:rPr>
                                <w:rFonts w:ascii="Arial" w:hAnsi="Arial"/>
                                <w:b/>
                                <w:color w:val="199A3B"/>
                                <w:sz w:val="30"/>
                                <w:szCs w:val="30"/>
                              </w:rPr>
                            </w:pPr>
                            <w:hyperlink r:id="rId2">
                              <w:r w:rsidR="00066C23">
                                <w:rPr>
                                  <w:rFonts w:ascii="Museo700-Regular"/>
                                  <w:b/>
                                  <w:color w:val="4D5758"/>
                                  <w:spacing w:val="-9"/>
                                  <w:sz w:val="36"/>
                                </w:rPr>
                                <w:t>www.harr</w:t>
                              </w:r>
                              <w:r w:rsidR="00066C23">
                                <w:rPr>
                                  <w:rFonts w:ascii="Museo700-Regular"/>
                                  <w:b/>
                                  <w:color w:val="4CAD2E"/>
                                  <w:spacing w:val="-9"/>
                                  <w:sz w:val="36"/>
                                </w:rPr>
                                <w:t>o</w:t>
                              </w:r>
                              <w:r w:rsidR="00066C23">
                                <w:rPr>
                                  <w:rFonts w:ascii="Museo700-Regular"/>
                                  <w:b/>
                                  <w:color w:val="4D5758"/>
                                  <w:spacing w:val="-9"/>
                                  <w:sz w:val="36"/>
                                </w:rPr>
                                <w:t>wgreen.com</w:t>
                              </w:r>
                            </w:hyperlink>
                          </w:p>
                        </w:txbxContent>
                      </wps:txbx>
                      <wps:bodyPr rot="0" vert="horz" wrap="square" lIns="0" tIns="0" rIns="0" bIns="0" anchor="t" anchorCtr="0" upright="1">
                        <a:noAutofit/>
                      </wps:bodyPr>
                    </wps:wsp>
                    <wps:wsp>
                      <wps:cNvPr id="19" name="Line 12"/>
                      <wps:cNvCnPr>
                        <a:cxnSpLocks noChangeShapeType="1"/>
                      </wps:cNvCnPr>
                      <wps:spPr bwMode="auto">
                        <a:xfrm>
                          <a:off x="1915885" y="38705"/>
                          <a:ext cx="0" cy="591820"/>
                        </a:xfrm>
                        <a:prstGeom prst="line">
                          <a:avLst/>
                        </a:prstGeom>
                        <a:noFill/>
                        <a:ln w="6350">
                          <a:solidFill>
                            <a:srgbClr val="199A3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0" name="Text Box 17"/>
                      <wps:cNvSpPr txBox="1">
                        <a:spLocks noChangeArrowheads="1"/>
                      </wps:cNvSpPr>
                      <wps:spPr bwMode="auto">
                        <a:xfrm>
                          <a:off x="0" y="875695"/>
                          <a:ext cx="4343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15C4" w14:textId="77777777" w:rsidR="00066C23" w:rsidRDefault="00066C23" w:rsidP="006C437E">
                            <w:pPr>
                              <w:rPr>
                                <w:rFonts w:ascii="Museo300-Regular"/>
                                <w:color w:val="4D5758"/>
                                <w:sz w:val="12"/>
                              </w:rPr>
                            </w:pPr>
                            <w:r>
                              <w:rPr>
                                <w:rFonts w:ascii="Museo300-Regular"/>
                                <w:color w:val="4D5758"/>
                                <w:sz w:val="12"/>
                              </w:rPr>
                              <w:t>Registered Office: 2 Oriental Road, London, E16 2BZ</w:t>
                            </w:r>
                          </w:p>
                          <w:p w14:paraId="5DFAC88B" w14:textId="77777777" w:rsidR="00066C23" w:rsidRPr="008366A9" w:rsidRDefault="00066C23" w:rsidP="00F90126">
                            <w:pPr>
                              <w:pStyle w:val="BidLibraryText"/>
                              <w:rPr>
                                <w:rFonts w:ascii="Calibri" w:hAnsi="Calibri" w:cs="Calibri"/>
                              </w:rPr>
                            </w:pPr>
                            <w:r>
                              <w:rPr>
                                <w:rFonts w:ascii="Museo300-Regular"/>
                                <w:color w:val="4D5758"/>
                                <w:sz w:val="12"/>
                              </w:rPr>
                              <w:t xml:space="preserve">Registered in England No. </w:t>
                            </w:r>
                            <w:r w:rsidRPr="00882C82">
                              <w:rPr>
                                <w:rFonts w:ascii="Museo300-Regular"/>
                                <w:color w:val="4D5758"/>
                                <w:sz w:val="12"/>
                              </w:rPr>
                              <w:t>1742531</w:t>
                            </w:r>
                            <w:r>
                              <w:rPr>
                                <w:rFonts w:ascii="Museo300-Regular"/>
                                <w:color w:val="4D5758"/>
                                <w:sz w:val="12"/>
                              </w:rPr>
                              <w:t xml:space="preserve"> | VAT Registered </w:t>
                            </w:r>
                            <w:bookmarkStart w:id="0" w:name="OLE_LINK1"/>
                            <w:bookmarkStart w:id="1" w:name="OLE_LINK2"/>
                            <w:r w:rsidRPr="00F90126">
                              <w:rPr>
                                <w:rFonts w:ascii="Museo300-Regular"/>
                                <w:color w:val="4D5758"/>
                                <w:sz w:val="12"/>
                              </w:rPr>
                              <w:t>242 7276 07</w:t>
                            </w:r>
                          </w:p>
                          <w:bookmarkEnd w:id="0"/>
                          <w:bookmarkEnd w:id="1"/>
                          <w:p w14:paraId="78EC77DD" w14:textId="77777777" w:rsidR="00066C23" w:rsidRPr="00C442BE" w:rsidRDefault="00066C23" w:rsidP="006C437E">
                            <w:pPr>
                              <w:rPr>
                                <w:rFonts w:ascii="Arial" w:hAnsi="Arial"/>
                                <w:color w:val="7F7F7F" w:themeColor="text1" w:themeTint="80"/>
                                <w:sz w:val="19"/>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4C8DFC8" id="Group 15" o:spid="_x0000_s1026" style="position:absolute;left:0;text-align:left;margin-left:-30.5pt;margin-top:-49.75pt;width:367.6pt;height:98.95pt;z-index:251659264;mso-height-relative:margin" coordsize="46684,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F84QQAAGsXAAAOAAAAZHJzL2Uyb0RvYy54bWzsWNtu4zYQfS/QfyD0rliUqCviLHwNCmzb&#10;RZOiz7QkW0IlUaXkyNmi/94Z0pIdu0G2G2RToNaDTFEkNXM4Mz6H1x92ZUEeUtnkohob9MoySFrF&#10;Ismrzdj49X5pBgZpWl4lvBBVOjYe08b4cPP9d9ddHaW2yESRpJLAIlUTdfXYyNq2jkajJs7SkjdX&#10;ok4reLkWsuQtPMrNKJG8g9XLYmRbljfqhExqKeK0aaB3rl8aN2r99TqN25/X6yZtSTE2wLZW3aW6&#10;r/A+urnm0UbyOsvjvRn8K6woeV7BR4el5rzlZCvzs6XKPJaiEev2KhblSKzXeZwqH8Abap14cyvF&#10;tla+bKJuUw8wAbQnOH31svFPD58kyRPYO9cgFS9hj9RnCTwDOF29iWDMrazv6k9y37HRT+jvbi1L&#10;/AVPyE7B+jjAmu5aEkMn87yA2aFBYnhHbdfzQrU2j+IMdudsXpwtXpg56j88QvsGc7oagqg54NS8&#10;Dqe7jNepgr9BDHqcvB6ne3RwKnbE10ipUQgTaXfQDb6qkGjqjyL+vSGVmGW82qQTKUWXpTwB8yjO&#10;BCeGqYh4EzW4yKr7USSwHXzbCrXQCdY0dFzbIOd408ANQ9xOxNtjvm+pOB9A41Etm/Y2FSXBxtiQ&#10;kCbqC/zhY9OiRYchuLmVWOZFAf08KqonHTBQ9wAUMBXfISgq8v8MrXARLAJmMttbmMyaz83JcsZM&#10;b0l9d+7MZ7M5/Qu/S1mU5UmSVviZPgsp+7Ld29cDnT9DHjaiyBNcDk1q5GY1KyR54FAFlupSuMOb&#10;w7DRUzMUCODLiUvUZtbUDs2lF/gmWzLXDH0rMC0aTkPPYiGbL5+69DGv0te7RLqxEbq2qwPqYPSJ&#10;b5a6zn3jUZm3UGeLvBwbwTCIRxiGiypRW9vyvNDtIyjQ/AMUsN39RqugxTjVEdvuVjtYBYN3JZJH&#10;CF8pILKg5MKfAzQyIT8bpINCOzaaP7ZcpgYpfqggBbAq9w3ZN1Z9g1cxTB0brUF0c9bq6r2tZb7J&#10;YGWdZJWYQJqscxW9Byv2yQVFQdv29tXBP6sO4btUB9tyaV8fWOAEaIROTizJNgt95u5LhOu4jqUq&#10;8qVEXErEm5YIzTT6hPh/VwpgxppvDTyCqv/pIzbwbYiEbTHPpUxRCUapfVYsPJsOfMKxGQsuxeLC&#10;J96eT6hiYV+KRQIkB9STLhaKT9IBFdAlswpJGIipXXV3IjWUgrl/rEFFPFEaesq/UBrUDSDpUWs4&#10;ga+5woFMAINDpeGGNLBfUBoF0EnFYb9EaSDp9RzXeoH00jCcOFMME6AvR4SeRyCf99z2OZ7bqxd1&#10;UqC1z4Hiag/fX8sM8uuIl2tpo/l4T+y0pZOla/nMCUzfdx2TOQvLnAbLmTmZUc/zF9PZdHGiuhbK&#10;++b1KkUZ0kOJD2ILVeIuSzqyKrbyFw6R7AQU5ChJchSetsv0A3B6bMIFPL/YwFFS3EoDNcRveZup&#10;MEalgGs+EXNqiu7nRZ1xLfEgZiwd78NwFRyDOVrRHCw9AnYPhh6B8u95zaPpC8YdZtK30xiQZGfM&#10;4X2OIMAQSPzAd4cTHVT/6szHYY7aW6wMas9fqAyXMwg4qjiKw+cTPLycQewPm/7hDEJxBue/zhnA&#10;cHWiq6rL/vQZj4yPn1VZOZyR3/wNAAD//wMAUEsDBBQABgAIAAAAIQBdpoXQ4gAAAAoBAAAPAAAA&#10;ZHJzL2Rvd25yZXYueG1sTI9Bb4JAEIXvTfofNtOkN12wSoWyGGPanoxJtYnxNsIIRHaXsCvgv+/0&#10;1N7e5L28+V66GnUjeupcbY2CcBqAIJPbojalgu/Dx2QJwnk0BTbWkII7OVhljw8pJoUdzBf1e18K&#10;LjEuQQWV920ipcsr0uimtiXD3sV2Gj2fXSmLDgcu142cBUEkNdaGP1TY0qai/Lq/aQWfAw7rl/C9&#10;314vm/vpsNgdtyEp9fw0rt9AeBr9Xxh+8RkdMmY625spnGgUTKKQt3gWcbwAwYnodT4DcVYQL+cg&#10;s1T+n5D9AAAA//8DAFBLAQItABQABgAIAAAAIQC2gziS/gAAAOEBAAATAAAAAAAAAAAAAAAAAAAA&#10;AABbQ29udGVudF9UeXBlc10ueG1sUEsBAi0AFAAGAAgAAAAhADj9If/WAAAAlAEAAAsAAAAAAAAA&#10;AAAAAAAALwEAAF9yZWxzLy5yZWxzUEsBAi0AFAAGAAgAAAAhAHQ+wXzhBAAAaxcAAA4AAAAAAAAA&#10;AAAAAAAALgIAAGRycy9lMm9Eb2MueG1sUEsBAi0AFAAGAAgAAAAhAF2mhdDiAAAACgEAAA8AAAAA&#10;AAAAAAAAAAAAOwcAAGRycy9kb3ducmV2LnhtbFBLBQYAAAAABAAEAPMAAABKCAAAAAA=&#10;">
              <v:shapetype id="_x0000_t202" coordsize="21600,21600" o:spt="202" path="m,l,21600r21600,l21600,xe">
                <v:stroke joinstyle="miter"/>
                <v:path gradientshapeok="t" o:connecttype="rect"/>
              </v:shapetype>
              <v:shape id="Text Box 7" o:spid="_x0000_s1027" type="#_x0000_t202" style="position:absolute;left:193;width:18599;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66C23" w:rsidRPr="00C63C07" w:rsidRDefault="00066C23" w:rsidP="006C437E">
                      <w:pPr>
                        <w:pStyle w:val="Heading1"/>
                        <w:spacing w:before="93"/>
                        <w:ind w:left="0" w:right="7"/>
                        <w:rPr>
                          <w:color w:val="4D5758"/>
                        </w:rPr>
                      </w:pPr>
                      <w:r>
                        <w:rPr>
                          <w:rFonts w:ascii="Museo500-Regular"/>
                          <w:color w:val="4D5758"/>
                        </w:rPr>
                        <w:t>Rest</w:t>
                      </w:r>
                      <w:r>
                        <w:rPr>
                          <w:rFonts w:ascii="Museo700-Regular"/>
                          <w:b/>
                          <w:color w:val="4CAD2E"/>
                        </w:rPr>
                        <w:t>o</w:t>
                      </w:r>
                      <w:r>
                        <w:rPr>
                          <w:rFonts w:ascii="Museo500-Regular"/>
                          <w:color w:val="4D5758"/>
                        </w:rPr>
                        <w:t xml:space="preserve">re </w:t>
                      </w:r>
                      <w:r>
                        <w:rPr>
                          <w:rFonts w:ascii="Museo500-Regular"/>
                          <w:color w:val="4CAD2E"/>
                        </w:rPr>
                        <w:t>Harrow Green</w:t>
                      </w:r>
                      <w:r>
                        <w:rPr>
                          <w:rFonts w:ascii="Museo500-Regular"/>
                          <w:color w:val="4CAD2E"/>
                        </w:rPr>
                        <w:br/>
                      </w:r>
                      <w:r>
                        <w:rPr>
                          <w:color w:val="4D5758"/>
                        </w:rPr>
                        <w:t>2 Oriental Road</w:t>
                      </w:r>
                      <w:r>
                        <w:rPr>
                          <w:color w:val="4D5758"/>
                        </w:rPr>
                        <w:br/>
                        <w:t>London</w:t>
                      </w:r>
                      <w:r>
                        <w:rPr>
                          <w:color w:val="4D5758"/>
                        </w:rPr>
                        <w:br/>
                      </w:r>
                      <w:r>
                        <w:rPr>
                          <w:color w:val="4D5758"/>
                          <w:position w:val="23"/>
                        </w:rPr>
                        <w:t>E16 2BZ</w:t>
                      </w:r>
                    </w:p>
                  </w:txbxContent>
                </v:textbox>
              </v:shape>
              <v:shape id="Text Box 9" o:spid="_x0000_s1028" type="#_x0000_t202" style="position:absolute;left:20513;top:48;width:24975;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66C23" w:rsidRDefault="00066C23" w:rsidP="006C437E">
                      <w:pPr>
                        <w:spacing w:before="93"/>
                        <w:rPr>
                          <w:rFonts w:ascii="Museo300-Regular"/>
                          <w:sz w:val="19"/>
                        </w:rPr>
                      </w:pPr>
                      <w:r>
                        <w:rPr>
                          <w:rFonts w:ascii="Museo300-Regular"/>
                          <w:color w:val="4CAD2E"/>
                          <w:sz w:val="19"/>
                        </w:rPr>
                        <w:t xml:space="preserve">T: </w:t>
                      </w:r>
                      <w:r w:rsidRPr="00882C82">
                        <w:rPr>
                          <w:rFonts w:ascii="Museo300-Regular"/>
                          <w:color w:val="4D5758"/>
                          <w:sz w:val="19"/>
                        </w:rPr>
                        <w:t>0345 603 8774</w:t>
                      </w:r>
                    </w:p>
                    <w:p w:rsidR="00066C23" w:rsidRPr="00E05E48" w:rsidRDefault="00066C23" w:rsidP="006C437E">
                      <w:pPr>
                        <w:rPr>
                          <w:rFonts w:ascii="Arial" w:hAnsi="Arial"/>
                          <w:sz w:val="19"/>
                        </w:rPr>
                      </w:pPr>
                      <w:r>
                        <w:rPr>
                          <w:rFonts w:ascii="Museo300-Regular"/>
                          <w:color w:val="4CAD2E"/>
                          <w:sz w:val="19"/>
                        </w:rPr>
                        <w:t xml:space="preserve">E: </w:t>
                      </w:r>
                      <w:hyperlink r:id="rId3">
                        <w:r w:rsidRPr="00882C82">
                          <w:rPr>
                            <w:rFonts w:ascii="Museo300-Regular"/>
                            <w:color w:val="4D5758"/>
                            <w:sz w:val="19"/>
                          </w:rPr>
                          <w:t>info@</w:t>
                        </w:r>
                        <w:r>
                          <w:rPr>
                            <w:rFonts w:ascii="Museo300-Regular"/>
                            <w:color w:val="4D5758"/>
                            <w:sz w:val="19"/>
                          </w:rPr>
                          <w:t>restore-</w:t>
                        </w:r>
                        <w:r w:rsidRPr="00882C82">
                          <w:rPr>
                            <w:rFonts w:ascii="Museo300-Regular"/>
                            <w:color w:val="4D5758"/>
                            <w:sz w:val="19"/>
                          </w:rPr>
                          <w:t>harrowgreen.com</w:t>
                        </w:r>
                      </w:hyperlink>
                    </w:p>
                  </w:txbxContent>
                </v:textbox>
              </v:shape>
              <v:shape id="Text Box 10" o:spid="_x0000_s1029" type="#_x0000_t202" style="position:absolute;left:20465;top:4112;width:26219;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66C23" w:rsidRPr="00314BD7" w:rsidRDefault="00066C23" w:rsidP="006C437E">
                      <w:pPr>
                        <w:rPr>
                          <w:rFonts w:ascii="Arial" w:hAnsi="Arial"/>
                          <w:b/>
                          <w:color w:val="199A3B"/>
                          <w:sz w:val="30"/>
                          <w:szCs w:val="30"/>
                        </w:rPr>
                      </w:pPr>
                      <w:hyperlink r:id="rId4">
                        <w:r>
                          <w:rPr>
                            <w:rFonts w:ascii="Museo700-Regular"/>
                            <w:b/>
                            <w:color w:val="4D5758"/>
                            <w:spacing w:val="-9"/>
                            <w:sz w:val="36"/>
                          </w:rPr>
                          <w:t>www.harr</w:t>
                        </w:r>
                        <w:r>
                          <w:rPr>
                            <w:rFonts w:ascii="Museo700-Regular"/>
                            <w:b/>
                            <w:color w:val="4CAD2E"/>
                            <w:spacing w:val="-9"/>
                            <w:sz w:val="36"/>
                          </w:rPr>
                          <w:t>o</w:t>
                        </w:r>
                        <w:r>
                          <w:rPr>
                            <w:rFonts w:ascii="Museo700-Regular"/>
                            <w:b/>
                            <w:color w:val="4D5758"/>
                            <w:spacing w:val="-9"/>
                            <w:sz w:val="36"/>
                          </w:rPr>
                          <w:t>wgreen.com</w:t>
                        </w:r>
                      </w:hyperlink>
                    </w:p>
                  </w:txbxContent>
                </v:textbox>
              </v:shape>
              <v:line id="Line 12" o:spid="_x0000_s1030" style="position:absolute;visibility:visible;mso-wrap-style:square" from="19158,387" to="19158,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9eNr8AAADbAAAADwAAAGRycy9kb3ducmV2LnhtbERPTWsCMRC9C/6HMII3TSyidmsUKQgK&#10;HqwWeh02083SZLJsoq7/3ghCb/N4n7Ncd96JK7WxDqxhMlYgiMtgaq40fJ+3owWImJANusCk4U4R&#10;1qt+b4mFCTf+ouspVSKHcCxQg02pKaSMpSWPcRwa4sz9htZjyrCtpGnxlsO9k29KzaTHmnODxYY+&#10;LZV/p4vXsD1OK7vYJ3fgn83ezXdqEuZK6+Gg23yASNSlf/HLvTN5/js8f8kH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n9eNr8AAADbAAAADwAAAAAAAAAAAAAAAACh&#10;AgAAZHJzL2Rvd25yZXYueG1sUEsFBgAAAAAEAAQA+QAAAI0DAAAAAA==&#10;" strokecolor="#199a3b" strokeweight=".5pt">
                <v:shadow color="black" opacity="22938f" offset="0"/>
              </v:line>
              <v:shape id="Text Box 17" o:spid="_x0000_s1031" type="#_x0000_t202" style="position:absolute;top:8756;width:4343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66C23" w:rsidRDefault="00066C23" w:rsidP="006C437E">
                      <w:pPr>
                        <w:rPr>
                          <w:rFonts w:ascii="Museo300-Regular"/>
                          <w:color w:val="4D5758"/>
                          <w:sz w:val="12"/>
                        </w:rPr>
                      </w:pPr>
                      <w:r>
                        <w:rPr>
                          <w:rFonts w:ascii="Museo300-Regular"/>
                          <w:color w:val="4D5758"/>
                          <w:sz w:val="12"/>
                        </w:rPr>
                        <w:t>Registered Office: 2 Oriental Road, London, E16 2BZ</w:t>
                      </w:r>
                    </w:p>
                    <w:p w:rsidR="00066C23" w:rsidRPr="008366A9" w:rsidRDefault="00066C23" w:rsidP="00F90126">
                      <w:pPr>
                        <w:pStyle w:val="BidLibraryText"/>
                        <w:rPr>
                          <w:rFonts w:ascii="Calibri" w:hAnsi="Calibri" w:cs="Calibri"/>
                        </w:rPr>
                      </w:pPr>
                      <w:r>
                        <w:rPr>
                          <w:rFonts w:ascii="Museo300-Regular"/>
                          <w:color w:val="4D5758"/>
                          <w:sz w:val="12"/>
                        </w:rPr>
                        <w:t xml:space="preserve">Registered in England No. </w:t>
                      </w:r>
                      <w:r w:rsidRPr="00882C82">
                        <w:rPr>
                          <w:rFonts w:ascii="Museo300-Regular"/>
                          <w:color w:val="4D5758"/>
                          <w:sz w:val="12"/>
                        </w:rPr>
                        <w:t>1742531</w:t>
                      </w:r>
                      <w:r>
                        <w:rPr>
                          <w:rFonts w:ascii="Museo300-Regular"/>
                          <w:color w:val="4D5758"/>
                          <w:sz w:val="12"/>
                        </w:rPr>
                        <w:t xml:space="preserve"> | VAT Registered </w:t>
                      </w:r>
                      <w:bookmarkStart w:id="3" w:name="OLE_LINK1"/>
                      <w:bookmarkStart w:id="4" w:name="OLE_LINK2"/>
                      <w:r w:rsidRPr="00F90126">
                        <w:rPr>
                          <w:rFonts w:ascii="Museo300-Regular"/>
                          <w:color w:val="4D5758"/>
                          <w:sz w:val="12"/>
                        </w:rPr>
                        <w:t>242 7276 07</w:t>
                      </w:r>
                    </w:p>
                    <w:bookmarkEnd w:id="3"/>
                    <w:bookmarkEnd w:id="4"/>
                    <w:p w:rsidR="00066C23" w:rsidRPr="00C442BE" w:rsidRDefault="00066C23" w:rsidP="006C437E">
                      <w:pPr>
                        <w:rPr>
                          <w:rFonts w:ascii="Arial" w:hAnsi="Arial"/>
                          <w:color w:val="7F7F7F" w:themeColor="text1" w:themeTint="80"/>
                          <w:sz w:val="19"/>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C27CB" w14:textId="77777777" w:rsidR="002D262D" w:rsidRDefault="002D262D" w:rsidP="006C437E">
      <w:r>
        <w:separator/>
      </w:r>
    </w:p>
  </w:footnote>
  <w:footnote w:type="continuationSeparator" w:id="0">
    <w:p w14:paraId="5A2B3E7E" w14:textId="77777777" w:rsidR="002D262D" w:rsidRDefault="002D262D" w:rsidP="006C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72EB" w14:textId="77777777" w:rsidR="00066C23" w:rsidRDefault="0006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02539" w14:textId="77777777" w:rsidR="00066C23" w:rsidRDefault="00066C23" w:rsidP="006C437E">
    <w:pPr>
      <w:pStyle w:val="Header"/>
      <w:tabs>
        <w:tab w:val="clear" w:pos="9026"/>
        <w:tab w:val="right" w:pos="9020"/>
      </w:tabs>
      <w:ind w:left="-1440"/>
    </w:pPr>
    <w:r>
      <w:rPr>
        <w:noProof/>
        <w:lang w:eastAsia="en-GB"/>
      </w:rPr>
      <w:drawing>
        <wp:inline distT="0" distB="0" distL="0" distR="0" wp14:anchorId="236D9E32" wp14:editId="3F5A9F35">
          <wp:extent cx="7560000" cy="166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tore_PLC_Letterhead.jpg"/>
                  <pic:cNvPicPr/>
                </pic:nvPicPr>
                <pic:blipFill>
                  <a:blip r:embed="rId1"/>
                  <a:stretch>
                    <a:fillRect/>
                  </a:stretch>
                </pic:blipFill>
                <pic:spPr>
                  <a:xfrm>
                    <a:off x="0" y="0"/>
                    <a:ext cx="7560000" cy="16640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6687" w14:textId="77777777" w:rsidR="00066C23" w:rsidRDefault="00066C23" w:rsidP="006C437E">
    <w:pPr>
      <w:pStyle w:val="Header"/>
      <w:tabs>
        <w:tab w:val="clear" w:pos="9026"/>
      </w:tabs>
      <w:ind w:left="-1440"/>
    </w:pPr>
    <w:r>
      <w:rPr>
        <w:noProof/>
        <w:lang w:eastAsia="en-GB"/>
      </w:rPr>
      <w:drawing>
        <wp:inline distT="0" distB="0" distL="0" distR="0" wp14:anchorId="129A9331" wp14:editId="4F0D7799">
          <wp:extent cx="7560000" cy="1654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tore_PLC_Letterhead.jpg"/>
                  <pic:cNvPicPr/>
                </pic:nvPicPr>
                <pic:blipFill>
                  <a:blip r:embed="rId1"/>
                  <a:stretch>
                    <a:fillRect/>
                  </a:stretch>
                </pic:blipFill>
                <pic:spPr>
                  <a:xfrm>
                    <a:off x="0" y="0"/>
                    <a:ext cx="7560000" cy="16549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7E"/>
    <w:rsid w:val="00066C23"/>
    <w:rsid w:val="00150772"/>
    <w:rsid w:val="002D262D"/>
    <w:rsid w:val="00332EA4"/>
    <w:rsid w:val="003D0DA4"/>
    <w:rsid w:val="003D1B35"/>
    <w:rsid w:val="004C6ACF"/>
    <w:rsid w:val="00633B83"/>
    <w:rsid w:val="00680923"/>
    <w:rsid w:val="00690A26"/>
    <w:rsid w:val="006A2731"/>
    <w:rsid w:val="006C437E"/>
    <w:rsid w:val="00732255"/>
    <w:rsid w:val="007C537D"/>
    <w:rsid w:val="007F23A9"/>
    <w:rsid w:val="00825064"/>
    <w:rsid w:val="008304F0"/>
    <w:rsid w:val="00884F70"/>
    <w:rsid w:val="009A26DA"/>
    <w:rsid w:val="009A4610"/>
    <w:rsid w:val="00B91A57"/>
    <w:rsid w:val="00D61140"/>
    <w:rsid w:val="00E02612"/>
    <w:rsid w:val="00E25918"/>
    <w:rsid w:val="00EF6B12"/>
    <w:rsid w:val="00F00F00"/>
    <w:rsid w:val="00F90126"/>
    <w:rsid w:val="00FC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206A3"/>
  <w14:defaultImageDpi w14:val="32767"/>
  <w15:chartTrackingRefBased/>
  <w15:docId w15:val="{7B8E8A2E-0950-134F-87DA-EB0D6310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C437E"/>
    <w:pPr>
      <w:widowControl w:val="0"/>
      <w:autoSpaceDE w:val="0"/>
      <w:autoSpaceDN w:val="0"/>
      <w:ind w:left="170"/>
      <w:outlineLvl w:val="0"/>
    </w:pPr>
    <w:rPr>
      <w:rFonts w:ascii="Museo300-Regular" w:eastAsia="Museo300-Regular" w:hAnsi="Museo300-Regular" w:cs="Museo300-Regular"/>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37E"/>
    <w:pPr>
      <w:tabs>
        <w:tab w:val="center" w:pos="4513"/>
        <w:tab w:val="right" w:pos="9026"/>
      </w:tabs>
    </w:pPr>
  </w:style>
  <w:style w:type="character" w:customStyle="1" w:styleId="HeaderChar">
    <w:name w:val="Header Char"/>
    <w:basedOn w:val="DefaultParagraphFont"/>
    <w:link w:val="Header"/>
    <w:uiPriority w:val="99"/>
    <w:rsid w:val="006C437E"/>
  </w:style>
  <w:style w:type="paragraph" w:styleId="Footer">
    <w:name w:val="footer"/>
    <w:basedOn w:val="Normal"/>
    <w:link w:val="FooterChar"/>
    <w:uiPriority w:val="99"/>
    <w:unhideWhenUsed/>
    <w:rsid w:val="006C437E"/>
    <w:pPr>
      <w:tabs>
        <w:tab w:val="center" w:pos="4513"/>
        <w:tab w:val="right" w:pos="9026"/>
      </w:tabs>
    </w:pPr>
  </w:style>
  <w:style w:type="character" w:customStyle="1" w:styleId="FooterChar">
    <w:name w:val="Footer Char"/>
    <w:basedOn w:val="DefaultParagraphFont"/>
    <w:link w:val="Footer"/>
    <w:uiPriority w:val="99"/>
    <w:rsid w:val="006C437E"/>
  </w:style>
  <w:style w:type="character" w:customStyle="1" w:styleId="Heading1Char">
    <w:name w:val="Heading 1 Char"/>
    <w:basedOn w:val="DefaultParagraphFont"/>
    <w:link w:val="Heading1"/>
    <w:uiPriority w:val="1"/>
    <w:rsid w:val="006C437E"/>
    <w:rPr>
      <w:rFonts w:ascii="Museo300-Regular" w:eastAsia="Museo300-Regular" w:hAnsi="Museo300-Regular" w:cs="Museo300-Regular"/>
      <w:sz w:val="19"/>
      <w:szCs w:val="19"/>
      <w:lang w:eastAsia="en-GB" w:bidi="en-GB"/>
    </w:rPr>
  </w:style>
  <w:style w:type="paragraph" w:customStyle="1" w:styleId="BidLibraryText">
    <w:name w:val="Bid Library Text"/>
    <w:rsid w:val="00F90126"/>
    <w:pPr>
      <w:spacing w:after="120"/>
    </w:pPr>
    <w:rPr>
      <w:rFonts w:ascii="Arial" w:eastAsia="Times New Roman" w:hAnsi="Arial" w:cs="Times New Roman"/>
      <w:sz w:val="22"/>
      <w:szCs w:val="20"/>
    </w:rPr>
  </w:style>
  <w:style w:type="character" w:styleId="Hyperlink">
    <w:name w:val="Hyperlink"/>
    <w:basedOn w:val="DefaultParagraphFont"/>
    <w:uiPriority w:val="99"/>
    <w:unhideWhenUsed/>
    <w:rsid w:val="00B91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gel.dews@harrowgree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sales@restore.co.uk" TargetMode="External"/><Relationship Id="rId2" Type="http://schemas.openxmlformats.org/officeDocument/2006/relationships/hyperlink" Target="http://www.harrowgreen.com/" TargetMode="External"/><Relationship Id="rId1" Type="http://schemas.openxmlformats.org/officeDocument/2006/relationships/hyperlink" Target="mailto:sales@restore.co.uk" TargetMode="External"/><Relationship Id="rId4" Type="http://schemas.openxmlformats.org/officeDocument/2006/relationships/hyperlink" Target="http://www.harrowgree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C05D-FF23-40A9-882E-C0FA42B9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Corlick</dc:creator>
  <cp:keywords/>
  <dc:description/>
  <cp:lastModifiedBy>Romina Nicolaides</cp:lastModifiedBy>
  <cp:revision>4</cp:revision>
  <dcterms:created xsi:type="dcterms:W3CDTF">2019-07-11T13:16:00Z</dcterms:created>
  <dcterms:modified xsi:type="dcterms:W3CDTF">2021-05-13T18:48:00Z</dcterms:modified>
</cp:coreProperties>
</file>