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94758" w14:textId="77777777" w:rsidR="002C4459" w:rsidRPr="002C4459" w:rsidRDefault="002C4459" w:rsidP="002C445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C4459">
        <w:rPr>
          <w:rFonts w:ascii="Segoe UI" w:eastAsia="Times New Roman" w:hAnsi="Segoe UI" w:cs="Segoe UI"/>
          <w:b/>
          <w:bCs/>
          <w:kern w:val="0"/>
          <w:sz w:val="36"/>
          <w:szCs w:val="36"/>
          <w14:ligatures w14:val="none"/>
        </w:rPr>
        <w:t>Christ Our Righteousness</w:t>
      </w:r>
    </w:p>
    <w:p w14:paraId="4792E225" w14:textId="77777777"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i/>
          <w:iCs/>
          <w:kern w:val="0"/>
          <w:sz w:val="21"/>
          <w:szCs w:val="21"/>
          <w14:ligatures w14:val="none"/>
        </w:rPr>
        <w:t>Romans 10:1–11</w:t>
      </w:r>
    </w:p>
    <w:p w14:paraId="68FA83D9" w14:textId="77777777" w:rsidR="002C4459" w:rsidRPr="002C4459" w:rsidRDefault="002C4459" w:rsidP="002C4459">
      <w:pPr>
        <w:spacing w:after="0"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pict w14:anchorId="506A2D2B">
          <v:rect id="_x0000_i1025" style="width:0;height:1.5pt" o:hralign="center" o:hrstd="t" o:hr="t" fillcolor="#a0a0a0" stroked="f"/>
        </w:pict>
      </w:r>
    </w:p>
    <w:p w14:paraId="6DA116F0" w14:textId="77777777" w:rsidR="002C4459" w:rsidRPr="002C4459" w:rsidRDefault="002C4459" w:rsidP="002C445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C4459">
        <w:rPr>
          <w:rFonts w:ascii="Segoe UI" w:eastAsia="Times New Roman" w:hAnsi="Segoe UI" w:cs="Segoe UI"/>
          <w:b/>
          <w:bCs/>
          <w:kern w:val="0"/>
          <w:sz w:val="36"/>
          <w:szCs w:val="36"/>
          <w14:ligatures w14:val="none"/>
        </w:rPr>
        <w:t>Day 1 — Zeal Is Not Enough</w:t>
      </w:r>
    </w:p>
    <w:p w14:paraId="17B6EEE3" w14:textId="77777777"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lang w:val="x-none"/>
          <w14:ligatures w14:val="none"/>
        </w:rPr>
      </w:pPr>
      <w:r w:rsidRPr="002C4459">
        <w:rPr>
          <w:rFonts w:ascii="Segoe UI" w:eastAsia="Times New Roman" w:hAnsi="Segoe UI" w:cs="Segoe UI"/>
          <w:b/>
          <w:bCs/>
          <w:kern w:val="0"/>
          <w:sz w:val="21"/>
          <w:szCs w:val="21"/>
          <w14:ligatures w14:val="none"/>
        </w:rPr>
        <w:t>Scripture:</w:t>
      </w:r>
      <w:r w:rsidRPr="002C4459">
        <w:rPr>
          <w:rFonts w:ascii="Segoe UI" w:eastAsia="Times New Roman" w:hAnsi="Segoe UI" w:cs="Segoe UI"/>
          <w:kern w:val="0"/>
          <w:sz w:val="21"/>
          <w:szCs w:val="21"/>
          <w14:ligatures w14:val="none"/>
        </w:rPr>
        <w:t xml:space="preserve"> </w:t>
      </w:r>
      <w:r w:rsidRPr="002C4459">
        <w:rPr>
          <w:rFonts w:ascii="Segoe UI" w:eastAsia="Times New Roman" w:hAnsi="Segoe UI" w:cs="Segoe UI"/>
          <w:kern w:val="0"/>
          <w:sz w:val="21"/>
          <w:szCs w:val="21"/>
          <w:lang w:val="x-none"/>
          <w14:ligatures w14:val="none"/>
        </w:rPr>
        <w:t>Romans 10:1-</w:t>
      </w:r>
      <w:proofErr w:type="gramStart"/>
      <w:r w:rsidRPr="002C4459">
        <w:rPr>
          <w:rFonts w:ascii="Segoe UI" w:eastAsia="Times New Roman" w:hAnsi="Segoe UI" w:cs="Segoe UI"/>
          <w:kern w:val="0"/>
          <w:sz w:val="21"/>
          <w:szCs w:val="21"/>
          <w:lang w:val="x-none"/>
          <w14:ligatures w14:val="none"/>
        </w:rPr>
        <w:t>3  Brethren</w:t>
      </w:r>
      <w:proofErr w:type="gramEnd"/>
      <w:r w:rsidRPr="002C4459">
        <w:rPr>
          <w:rFonts w:ascii="Segoe UI" w:eastAsia="Times New Roman" w:hAnsi="Segoe UI" w:cs="Segoe UI"/>
          <w:kern w:val="0"/>
          <w:sz w:val="21"/>
          <w:szCs w:val="21"/>
          <w:lang w:val="x-none"/>
          <w14:ligatures w14:val="none"/>
        </w:rPr>
        <w:t xml:space="preserve">, my heart's desire and </w:t>
      </w:r>
      <w:proofErr w:type="spellStart"/>
      <w:r w:rsidRPr="002C4459">
        <w:rPr>
          <w:rFonts w:ascii="Segoe UI" w:eastAsia="Times New Roman" w:hAnsi="Segoe UI" w:cs="Segoe UI"/>
          <w:kern w:val="0"/>
          <w:sz w:val="21"/>
          <w:szCs w:val="21"/>
          <w:lang w:val="x-none"/>
          <w14:ligatures w14:val="none"/>
        </w:rPr>
        <w:t>prayer</w:t>
      </w:r>
      <w:proofErr w:type="spellEnd"/>
      <w:r w:rsidRPr="002C4459">
        <w:rPr>
          <w:rFonts w:ascii="Segoe UI" w:eastAsia="Times New Roman" w:hAnsi="Segoe UI" w:cs="Segoe UI"/>
          <w:kern w:val="0"/>
          <w:sz w:val="21"/>
          <w:szCs w:val="21"/>
          <w:lang w:val="x-none"/>
          <w14:ligatures w14:val="none"/>
        </w:rPr>
        <w:t xml:space="preserve"> to God for Israel is that they may be saved.  (2)  For I bear them witness that they have a zeal for God, but not according to knowledge.  (3)  For they being ignorant of God's righteousness, and seeking to establish their own righteousness, have not submitted to the righteousness of God.</w:t>
      </w:r>
    </w:p>
    <w:p w14:paraId="28091487" w14:textId="77777777"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“They have a zeal for God, but not according to knowledge.” (v.2)</w:t>
      </w:r>
    </w:p>
    <w:p w14:paraId="7F6541BA" w14:textId="77777777" w:rsidR="002C4459" w:rsidRPr="002C4459" w:rsidRDefault="002C4459" w:rsidP="002C445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C4459">
        <w:rPr>
          <w:rFonts w:ascii="Segoe UI" w:eastAsia="Times New Roman" w:hAnsi="Segoe UI" w:cs="Segoe UI"/>
          <w:b/>
          <w:bCs/>
          <w:kern w:val="0"/>
          <w:sz w:val="27"/>
          <w:szCs w:val="27"/>
          <w14:ligatures w14:val="none"/>
        </w:rPr>
        <w:t>Reflection</w:t>
      </w:r>
    </w:p>
    <w:p w14:paraId="6A976FBC" w14:textId="77777777"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 xml:space="preserve">Paul begins this passage with heartbreak. Israel was sincere, devoted, and religious—yet still lost. Their problem was not a lack of passion, effort, or discipline. Their problem was misplaced trust. They pursued righteousness as something to </w:t>
      </w:r>
      <w:r w:rsidRPr="002C4459">
        <w:rPr>
          <w:rFonts w:ascii="Segoe UI" w:eastAsia="Times New Roman" w:hAnsi="Segoe UI" w:cs="Segoe UI"/>
          <w:i/>
          <w:iCs/>
          <w:kern w:val="0"/>
          <w:sz w:val="21"/>
          <w:szCs w:val="21"/>
          <w14:ligatures w14:val="none"/>
        </w:rPr>
        <w:t>achieve</w:t>
      </w:r>
      <w:r w:rsidRPr="002C4459">
        <w:rPr>
          <w:rFonts w:ascii="Segoe UI" w:eastAsia="Times New Roman" w:hAnsi="Segoe UI" w:cs="Segoe UI"/>
          <w:kern w:val="0"/>
          <w:sz w:val="21"/>
          <w:szCs w:val="21"/>
          <w14:ligatures w14:val="none"/>
        </w:rPr>
        <w:t xml:space="preserve"> rather than something to </w:t>
      </w:r>
      <w:r w:rsidRPr="002C4459">
        <w:rPr>
          <w:rFonts w:ascii="Segoe UI" w:eastAsia="Times New Roman" w:hAnsi="Segoe UI" w:cs="Segoe UI"/>
          <w:i/>
          <w:iCs/>
          <w:kern w:val="0"/>
          <w:sz w:val="21"/>
          <w:szCs w:val="21"/>
          <w14:ligatures w14:val="none"/>
        </w:rPr>
        <w:t>receive</w:t>
      </w:r>
      <w:r w:rsidRPr="002C4459">
        <w:rPr>
          <w:rFonts w:ascii="Segoe UI" w:eastAsia="Times New Roman" w:hAnsi="Segoe UI" w:cs="Segoe UI"/>
          <w:kern w:val="0"/>
          <w:sz w:val="21"/>
          <w:szCs w:val="21"/>
          <w14:ligatures w14:val="none"/>
        </w:rPr>
        <w:t>.</w:t>
      </w:r>
    </w:p>
    <w:p w14:paraId="4EA6602E" w14:textId="77777777"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This is a sobering truth for anyone who takes faith seriously. It is possible to attend church, pray often, read Scripture, and care deeply about spiritual things—and still rely on yourself instead of Christ.</w:t>
      </w:r>
    </w:p>
    <w:p w14:paraId="5FC4993A" w14:textId="77777777"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Self</w:t>
      </w:r>
      <w:r w:rsidRPr="002C4459">
        <w:rPr>
          <w:rFonts w:ascii="Segoe UI" w:eastAsia="Times New Roman" w:hAnsi="Segoe UI" w:cs="Segoe UI"/>
          <w:kern w:val="0"/>
          <w:sz w:val="21"/>
          <w:szCs w:val="21"/>
          <w14:ligatures w14:val="none"/>
        </w:rPr>
        <w:noBreakHyphen/>
        <w:t xml:space="preserve">righteousness doesn’t always look rebellious. Often it looks respectable. It quietly says, </w:t>
      </w:r>
      <w:r w:rsidRPr="002C4459">
        <w:rPr>
          <w:rFonts w:ascii="Segoe UI" w:eastAsia="Times New Roman" w:hAnsi="Segoe UI" w:cs="Segoe UI"/>
          <w:i/>
          <w:iCs/>
          <w:kern w:val="0"/>
          <w:sz w:val="21"/>
          <w:szCs w:val="21"/>
          <w14:ligatures w14:val="none"/>
        </w:rPr>
        <w:t>“I will stand before God based on what I have done.”</w:t>
      </w:r>
      <w:r w:rsidRPr="002C4459">
        <w:rPr>
          <w:rFonts w:ascii="Segoe UI" w:eastAsia="Times New Roman" w:hAnsi="Segoe UI" w:cs="Segoe UI"/>
          <w:kern w:val="0"/>
          <w:sz w:val="21"/>
          <w:szCs w:val="21"/>
          <w14:ligatures w14:val="none"/>
        </w:rPr>
        <w:t xml:space="preserve"> But God’s righteousness can never be earned—it must be submitted to.</w:t>
      </w:r>
    </w:p>
    <w:p w14:paraId="14374214" w14:textId="77777777" w:rsidR="002C4459" w:rsidRPr="002C4459" w:rsidRDefault="002C4459" w:rsidP="002C445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C4459">
        <w:rPr>
          <w:rFonts w:ascii="Segoe UI" w:eastAsia="Times New Roman" w:hAnsi="Segoe UI" w:cs="Segoe UI"/>
          <w:b/>
          <w:bCs/>
          <w:kern w:val="0"/>
          <w:sz w:val="27"/>
          <w:szCs w:val="27"/>
          <w14:ligatures w14:val="none"/>
        </w:rPr>
        <w:t>Heart Check</w:t>
      </w:r>
    </w:p>
    <w:p w14:paraId="26EEC458" w14:textId="77777777" w:rsidR="002C4459" w:rsidRPr="002C4459" w:rsidRDefault="002C4459" w:rsidP="002C4459">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What do you rely on most for your standing before God?</w:t>
      </w:r>
    </w:p>
    <w:p w14:paraId="30EF3DF5" w14:textId="77777777" w:rsidR="002C4459" w:rsidRPr="002C4459" w:rsidRDefault="002C4459" w:rsidP="002C4459">
      <w:pPr>
        <w:numPr>
          <w:ilvl w:val="0"/>
          <w:numId w:val="1"/>
        </w:num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Are there areas where zeal has replaced humble dependence on grace?</w:t>
      </w:r>
    </w:p>
    <w:p w14:paraId="6528BF9C" w14:textId="77777777" w:rsidR="002C4459" w:rsidRPr="002C4459" w:rsidRDefault="002C4459" w:rsidP="002C445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C4459">
        <w:rPr>
          <w:rFonts w:ascii="Segoe UI" w:eastAsia="Times New Roman" w:hAnsi="Segoe UI" w:cs="Segoe UI"/>
          <w:b/>
          <w:bCs/>
          <w:kern w:val="0"/>
          <w:sz w:val="27"/>
          <w:szCs w:val="27"/>
          <w14:ligatures w14:val="none"/>
        </w:rPr>
        <w:t>Prayer</w:t>
      </w:r>
    </w:p>
    <w:p w14:paraId="674BBB2E" w14:textId="77777777"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Lord, search my heart. Show me where I trust my effort more than Your grace. Teach me to submit fully to Your righteousness, not my own. Amen.</w:t>
      </w:r>
    </w:p>
    <w:p w14:paraId="5F58C90C" w14:textId="77777777" w:rsidR="002C4459" w:rsidRPr="002C4459" w:rsidRDefault="002C4459" w:rsidP="002C4459">
      <w:pPr>
        <w:spacing w:after="0"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pict w14:anchorId="145399F9">
          <v:rect id="_x0000_i1026" style="width:0;height:1.5pt" o:hralign="center" o:hrstd="t" o:hr="t" fillcolor="#a0a0a0" stroked="f"/>
        </w:pict>
      </w:r>
    </w:p>
    <w:p w14:paraId="6C25BC6E" w14:textId="77777777" w:rsidR="002C4459" w:rsidRPr="002C4459" w:rsidRDefault="002C4459" w:rsidP="002C445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C4459">
        <w:rPr>
          <w:rFonts w:ascii="Segoe UI" w:eastAsia="Times New Roman" w:hAnsi="Segoe UI" w:cs="Segoe UI"/>
          <w:b/>
          <w:bCs/>
          <w:kern w:val="0"/>
          <w:sz w:val="36"/>
          <w:szCs w:val="36"/>
          <w14:ligatures w14:val="none"/>
        </w:rPr>
        <w:lastRenderedPageBreak/>
        <w:t>Day 2 — Submitting to God’s Righteousness</w:t>
      </w:r>
    </w:p>
    <w:p w14:paraId="0DF109AC" w14:textId="77777777" w:rsid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b/>
          <w:bCs/>
          <w:kern w:val="0"/>
          <w:sz w:val="21"/>
          <w:szCs w:val="21"/>
          <w14:ligatures w14:val="none"/>
        </w:rPr>
        <w:t>Scripture:</w:t>
      </w:r>
      <w:r w:rsidRPr="002C4459">
        <w:rPr>
          <w:rFonts w:ascii="Segoe UI" w:eastAsia="Times New Roman" w:hAnsi="Segoe UI" w:cs="Segoe UI"/>
          <w:kern w:val="0"/>
          <w:sz w:val="21"/>
          <w:szCs w:val="21"/>
          <w14:ligatures w14:val="none"/>
        </w:rPr>
        <w:t xml:space="preserve"> Romans </w:t>
      </w:r>
      <w:proofErr w:type="gramStart"/>
      <w:r w:rsidRPr="002C4459">
        <w:rPr>
          <w:rFonts w:ascii="Segoe UI" w:eastAsia="Times New Roman" w:hAnsi="Segoe UI" w:cs="Segoe UI"/>
          <w:kern w:val="0"/>
          <w:sz w:val="21"/>
          <w:szCs w:val="21"/>
          <w14:ligatures w14:val="none"/>
        </w:rPr>
        <w:t>10:3  For</w:t>
      </w:r>
      <w:proofErr w:type="gramEnd"/>
      <w:r w:rsidRPr="002C4459">
        <w:rPr>
          <w:rFonts w:ascii="Segoe UI" w:eastAsia="Times New Roman" w:hAnsi="Segoe UI" w:cs="Segoe UI"/>
          <w:kern w:val="0"/>
          <w:sz w:val="21"/>
          <w:szCs w:val="21"/>
          <w14:ligatures w14:val="none"/>
        </w:rPr>
        <w:t xml:space="preserve"> they </w:t>
      </w:r>
      <w:proofErr w:type="gramStart"/>
      <w:r w:rsidRPr="002C4459">
        <w:rPr>
          <w:rFonts w:ascii="Segoe UI" w:eastAsia="Times New Roman" w:hAnsi="Segoe UI" w:cs="Segoe UI"/>
          <w:kern w:val="0"/>
          <w:sz w:val="21"/>
          <w:szCs w:val="21"/>
          <w14:ligatures w14:val="none"/>
        </w:rPr>
        <w:t>being</w:t>
      </w:r>
      <w:proofErr w:type="gramEnd"/>
      <w:r w:rsidRPr="002C4459">
        <w:rPr>
          <w:rFonts w:ascii="Segoe UI" w:eastAsia="Times New Roman" w:hAnsi="Segoe UI" w:cs="Segoe UI"/>
          <w:kern w:val="0"/>
          <w:sz w:val="21"/>
          <w:szCs w:val="21"/>
          <w14:ligatures w14:val="none"/>
        </w:rPr>
        <w:t xml:space="preserve"> ignorant of God's righteousness, and seeking to establish their own righteousness, have not submitted to the righteousness of God.</w:t>
      </w:r>
      <w:r w:rsidRPr="002C4459">
        <w:rPr>
          <w:rFonts w:ascii="Segoe UI" w:eastAsia="Times New Roman" w:hAnsi="Segoe UI" w:cs="Segoe UI"/>
          <w:kern w:val="0"/>
          <w:sz w:val="21"/>
          <w:szCs w:val="21"/>
          <w14:ligatures w14:val="none"/>
        </w:rPr>
        <w:t xml:space="preserve"> </w:t>
      </w:r>
    </w:p>
    <w:p w14:paraId="14BD0F8A" w14:textId="77777777" w:rsidR="002C4459" w:rsidRDefault="002C4459" w:rsidP="002C4459">
      <w:pPr>
        <w:spacing w:before="100" w:beforeAutospacing="1" w:after="100" w:afterAutospacing="1" w:line="300" w:lineRule="atLeast"/>
        <w:outlineLvl w:val="2"/>
        <w:rPr>
          <w:rFonts w:ascii="Segoe UI" w:eastAsia="Times New Roman" w:hAnsi="Segoe UI" w:cs="Segoe UI"/>
          <w:kern w:val="0"/>
          <w:sz w:val="21"/>
          <w:szCs w:val="21"/>
          <w:lang w:val="x-none"/>
          <w14:ligatures w14:val="none"/>
        </w:rPr>
      </w:pPr>
      <w:r w:rsidRPr="002C4459">
        <w:rPr>
          <w:rFonts w:ascii="Segoe UI" w:eastAsia="Times New Roman" w:hAnsi="Segoe UI" w:cs="Segoe UI"/>
          <w:kern w:val="0"/>
          <w:sz w:val="21"/>
          <w:szCs w:val="21"/>
          <w:lang w:val="x-none"/>
          <w14:ligatures w14:val="none"/>
        </w:rPr>
        <w:t xml:space="preserve">This is where they failed. They were </w:t>
      </w:r>
      <w:r w:rsidRPr="002C4459">
        <w:rPr>
          <w:rFonts w:ascii="Segoe UI" w:eastAsia="Times New Roman" w:hAnsi="Segoe UI" w:cs="Segoe UI"/>
          <w:b/>
          <w:bCs/>
          <w:kern w:val="0"/>
          <w:sz w:val="21"/>
          <w:szCs w:val="21"/>
          <w:lang w:val="x-none"/>
          <w14:ligatures w14:val="none"/>
        </w:rPr>
        <w:t>ignorant of God's righteousness</w:t>
      </w:r>
      <w:r w:rsidRPr="002C4459">
        <w:rPr>
          <w:rFonts w:ascii="Segoe UI" w:eastAsia="Times New Roman" w:hAnsi="Segoe UI" w:cs="Segoe UI"/>
          <w:kern w:val="0"/>
          <w:sz w:val="21"/>
          <w:szCs w:val="21"/>
          <w:lang w:val="x-none"/>
          <w14:ligatures w14:val="none"/>
        </w:rPr>
        <w:t xml:space="preserve">, </w:t>
      </w:r>
      <w:r w:rsidRPr="002C4459">
        <w:rPr>
          <w:rFonts w:ascii="Segoe UI" w:eastAsia="Times New Roman" w:hAnsi="Segoe UI" w:cs="Segoe UI"/>
          <w:b/>
          <w:bCs/>
          <w:kern w:val="0"/>
          <w:sz w:val="21"/>
          <w:szCs w:val="21"/>
          <w:lang w:val="x-none"/>
          <w14:ligatures w14:val="none"/>
        </w:rPr>
        <w:t>ignorant</w:t>
      </w:r>
      <w:r w:rsidRPr="002C4459">
        <w:rPr>
          <w:rFonts w:ascii="Segoe UI" w:eastAsia="Times New Roman" w:hAnsi="Segoe UI" w:cs="Segoe UI"/>
          <w:kern w:val="0"/>
          <w:sz w:val="21"/>
          <w:szCs w:val="21"/>
          <w:lang w:val="x-none"/>
          <w14:ligatures w14:val="none"/>
        </w:rPr>
        <w:t xml:space="preserve"> of the fact that God imputes </w:t>
      </w:r>
      <w:r w:rsidRPr="002C4459">
        <w:rPr>
          <w:rFonts w:ascii="Segoe UI" w:eastAsia="Times New Roman" w:hAnsi="Segoe UI" w:cs="Segoe UI"/>
          <w:b/>
          <w:bCs/>
          <w:kern w:val="0"/>
          <w:sz w:val="21"/>
          <w:szCs w:val="21"/>
          <w:lang w:val="x-none"/>
          <w14:ligatures w14:val="none"/>
        </w:rPr>
        <w:t>righteousness</w:t>
      </w:r>
      <w:r w:rsidRPr="002C4459">
        <w:rPr>
          <w:rFonts w:ascii="Segoe UI" w:eastAsia="Times New Roman" w:hAnsi="Segoe UI" w:cs="Segoe UI"/>
          <w:kern w:val="0"/>
          <w:sz w:val="21"/>
          <w:szCs w:val="21"/>
          <w:lang w:val="x-none"/>
          <w14:ligatures w14:val="none"/>
        </w:rPr>
        <w:t xml:space="preserve"> on the principle of faith and not of works. They went about trying to produce a </w:t>
      </w:r>
      <w:r w:rsidRPr="002C4459">
        <w:rPr>
          <w:rFonts w:ascii="Segoe UI" w:eastAsia="Times New Roman" w:hAnsi="Segoe UI" w:cs="Segoe UI"/>
          <w:b/>
          <w:bCs/>
          <w:kern w:val="0"/>
          <w:sz w:val="21"/>
          <w:szCs w:val="21"/>
          <w:lang w:val="x-none"/>
          <w14:ligatures w14:val="none"/>
        </w:rPr>
        <w:t>righteousness</w:t>
      </w:r>
      <w:r w:rsidRPr="002C4459">
        <w:rPr>
          <w:rFonts w:ascii="Segoe UI" w:eastAsia="Times New Roman" w:hAnsi="Segoe UI" w:cs="Segoe UI"/>
          <w:kern w:val="0"/>
          <w:sz w:val="21"/>
          <w:szCs w:val="21"/>
          <w:lang w:val="x-none"/>
          <w14:ligatures w14:val="none"/>
        </w:rPr>
        <w:t xml:space="preserve"> of </w:t>
      </w:r>
      <w:r w:rsidRPr="002C4459">
        <w:rPr>
          <w:rFonts w:ascii="Segoe UI" w:eastAsia="Times New Roman" w:hAnsi="Segoe UI" w:cs="Segoe UI"/>
          <w:b/>
          <w:bCs/>
          <w:kern w:val="0"/>
          <w:sz w:val="21"/>
          <w:szCs w:val="21"/>
          <w:lang w:val="x-none"/>
          <w14:ligatures w14:val="none"/>
        </w:rPr>
        <w:t>their own</w:t>
      </w:r>
      <w:r w:rsidRPr="002C4459">
        <w:rPr>
          <w:rFonts w:ascii="Segoe UI" w:eastAsia="Times New Roman" w:hAnsi="Segoe UI" w:cs="Segoe UI"/>
          <w:kern w:val="0"/>
          <w:sz w:val="21"/>
          <w:szCs w:val="21"/>
          <w:lang w:val="x-none"/>
          <w14:ligatures w14:val="none"/>
        </w:rPr>
        <w:t xml:space="preserve"> by law-keeping. They tried to win God's favor by their own efforts, their own character, their own good works. They steadfastly refused to submit to God's plan for reckoning righteous those ungodly sinners who believe on His Son.</w:t>
      </w:r>
    </w:p>
    <w:p w14:paraId="56427A4E" w14:textId="597265ED" w:rsidR="002C4459" w:rsidRPr="002C4459" w:rsidRDefault="002C4459" w:rsidP="002C445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C4459">
        <w:rPr>
          <w:rFonts w:ascii="Segoe UI" w:eastAsia="Times New Roman" w:hAnsi="Segoe UI" w:cs="Segoe UI"/>
          <w:b/>
          <w:bCs/>
          <w:kern w:val="0"/>
          <w:sz w:val="27"/>
          <w:szCs w:val="27"/>
          <w14:ligatures w14:val="none"/>
        </w:rPr>
        <w:t>Reflection</w:t>
      </w:r>
    </w:p>
    <w:p w14:paraId="4F5AF713" w14:textId="77777777"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 xml:space="preserve">The core issue Paul identifies is </w:t>
      </w:r>
      <w:r w:rsidRPr="002C4459">
        <w:rPr>
          <w:rFonts w:ascii="Segoe UI" w:eastAsia="Times New Roman" w:hAnsi="Segoe UI" w:cs="Segoe UI"/>
          <w:i/>
          <w:iCs/>
          <w:kern w:val="0"/>
          <w:sz w:val="21"/>
          <w:szCs w:val="21"/>
          <w14:ligatures w14:val="none"/>
        </w:rPr>
        <w:t>submission</w:t>
      </w:r>
      <w:r w:rsidRPr="002C4459">
        <w:rPr>
          <w:rFonts w:ascii="Segoe UI" w:eastAsia="Times New Roman" w:hAnsi="Segoe UI" w:cs="Segoe UI"/>
          <w:kern w:val="0"/>
          <w:sz w:val="21"/>
          <w:szCs w:val="21"/>
          <w14:ligatures w14:val="none"/>
        </w:rPr>
        <w:t>. Israel did not simply misunderstand righteousness—they resisted it. God’s righteousness offends our pride because it leaves no room for boasting. Submission means admitting we cannot save ourselves.</w:t>
      </w:r>
    </w:p>
    <w:p w14:paraId="6FC56D97" w14:textId="77777777"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 xml:space="preserve">Grace is humbling. It requires surrender before it brings peace. To submit to God’s righteousness is to stop defending </w:t>
      </w:r>
      <w:proofErr w:type="gramStart"/>
      <w:r w:rsidRPr="002C4459">
        <w:rPr>
          <w:rFonts w:ascii="Segoe UI" w:eastAsia="Times New Roman" w:hAnsi="Segoe UI" w:cs="Segoe UI"/>
          <w:kern w:val="0"/>
          <w:sz w:val="21"/>
          <w:szCs w:val="21"/>
          <w14:ligatures w14:val="none"/>
        </w:rPr>
        <w:t>ourselves</w:t>
      </w:r>
      <w:proofErr w:type="gramEnd"/>
      <w:r w:rsidRPr="002C4459">
        <w:rPr>
          <w:rFonts w:ascii="Segoe UI" w:eastAsia="Times New Roman" w:hAnsi="Segoe UI" w:cs="Segoe UI"/>
          <w:kern w:val="0"/>
          <w:sz w:val="21"/>
          <w:szCs w:val="21"/>
          <w14:ligatures w14:val="none"/>
        </w:rPr>
        <w:t xml:space="preserve">, stop comparing </w:t>
      </w:r>
      <w:proofErr w:type="gramStart"/>
      <w:r w:rsidRPr="002C4459">
        <w:rPr>
          <w:rFonts w:ascii="Segoe UI" w:eastAsia="Times New Roman" w:hAnsi="Segoe UI" w:cs="Segoe UI"/>
          <w:kern w:val="0"/>
          <w:sz w:val="21"/>
          <w:szCs w:val="21"/>
          <w14:ligatures w14:val="none"/>
        </w:rPr>
        <w:t>ourselves</w:t>
      </w:r>
      <w:proofErr w:type="gramEnd"/>
      <w:r w:rsidRPr="002C4459">
        <w:rPr>
          <w:rFonts w:ascii="Segoe UI" w:eastAsia="Times New Roman" w:hAnsi="Segoe UI" w:cs="Segoe UI"/>
          <w:kern w:val="0"/>
          <w:sz w:val="21"/>
          <w:szCs w:val="21"/>
          <w14:ligatures w14:val="none"/>
        </w:rPr>
        <w:t xml:space="preserve"> to others, and stop trying to appear “good enough.”</w:t>
      </w:r>
    </w:p>
    <w:p w14:paraId="040A23F5" w14:textId="77777777"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This kind of submission is not passive—it is deeply freeing. When we stop striving to earn acceptance, we finally begin to rest in the acceptance already given in Christ.</w:t>
      </w:r>
    </w:p>
    <w:p w14:paraId="14122946" w14:textId="77777777" w:rsidR="002C4459" w:rsidRPr="002C4459" w:rsidRDefault="002C4459" w:rsidP="002C445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C4459">
        <w:rPr>
          <w:rFonts w:ascii="Segoe UI" w:eastAsia="Times New Roman" w:hAnsi="Segoe UI" w:cs="Segoe UI"/>
          <w:b/>
          <w:bCs/>
          <w:kern w:val="0"/>
          <w:sz w:val="27"/>
          <w:szCs w:val="27"/>
          <w14:ligatures w14:val="none"/>
        </w:rPr>
        <w:t>Heart Check</w:t>
      </w:r>
    </w:p>
    <w:p w14:paraId="17C62FE9" w14:textId="77777777" w:rsidR="002C4459" w:rsidRPr="002C4459" w:rsidRDefault="002C4459" w:rsidP="002C4459">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Where are you still trying to prove yourself—to God or others?</w:t>
      </w:r>
    </w:p>
    <w:p w14:paraId="2928AA14" w14:textId="77777777" w:rsidR="002C4459" w:rsidRPr="002C4459" w:rsidRDefault="002C4459" w:rsidP="002C4459">
      <w:pPr>
        <w:numPr>
          <w:ilvl w:val="0"/>
          <w:numId w:val="2"/>
        </w:num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What would it look like for you to truly surrender your self</w:t>
      </w:r>
      <w:r w:rsidRPr="002C4459">
        <w:rPr>
          <w:rFonts w:ascii="Segoe UI" w:eastAsia="Times New Roman" w:hAnsi="Segoe UI" w:cs="Segoe UI"/>
          <w:kern w:val="0"/>
          <w:sz w:val="21"/>
          <w:szCs w:val="21"/>
          <w14:ligatures w14:val="none"/>
        </w:rPr>
        <w:noBreakHyphen/>
        <w:t>trust?</w:t>
      </w:r>
    </w:p>
    <w:p w14:paraId="18119018" w14:textId="77777777" w:rsidR="002C4459" w:rsidRPr="002C4459" w:rsidRDefault="002C4459" w:rsidP="002C445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C4459">
        <w:rPr>
          <w:rFonts w:ascii="Segoe UI" w:eastAsia="Times New Roman" w:hAnsi="Segoe UI" w:cs="Segoe UI"/>
          <w:b/>
          <w:bCs/>
          <w:kern w:val="0"/>
          <w:sz w:val="27"/>
          <w:szCs w:val="27"/>
          <w14:ligatures w14:val="none"/>
        </w:rPr>
        <w:t>Prayer</w:t>
      </w:r>
    </w:p>
    <w:p w14:paraId="74D19F7D" w14:textId="77777777" w:rsid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Father, I confess how often I rely on myself. Teach me to submit—to stop striving and start trusting. Thank You that righteousness is a gift, not a reward. Amen.</w:t>
      </w:r>
    </w:p>
    <w:p w14:paraId="798FC66F" w14:textId="77777777" w:rsid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p>
    <w:p w14:paraId="2AB6CB97" w14:textId="77777777" w:rsid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p>
    <w:p w14:paraId="29C27EEC" w14:textId="77777777"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p>
    <w:p w14:paraId="28E07626" w14:textId="77777777" w:rsidR="002C4459" w:rsidRPr="002C4459" w:rsidRDefault="002C4459" w:rsidP="002C4459">
      <w:pPr>
        <w:spacing w:after="0"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pict w14:anchorId="6646A6A5">
          <v:rect id="_x0000_i1027" style="width:0;height:1.5pt" o:hralign="center" o:hrstd="t" o:hr="t" fillcolor="#a0a0a0" stroked="f"/>
        </w:pict>
      </w:r>
    </w:p>
    <w:p w14:paraId="46214D78" w14:textId="77777777" w:rsidR="002C4459" w:rsidRPr="002C4459" w:rsidRDefault="002C4459" w:rsidP="002C445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C4459">
        <w:rPr>
          <w:rFonts w:ascii="Segoe UI" w:eastAsia="Times New Roman" w:hAnsi="Segoe UI" w:cs="Segoe UI"/>
          <w:b/>
          <w:bCs/>
          <w:kern w:val="0"/>
          <w:sz w:val="36"/>
          <w:szCs w:val="36"/>
          <w14:ligatures w14:val="none"/>
        </w:rPr>
        <w:lastRenderedPageBreak/>
        <w:t>Day 3 — Christ Is the Goal</w:t>
      </w:r>
    </w:p>
    <w:p w14:paraId="0A14904B" w14:textId="77777777" w:rsid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b/>
          <w:bCs/>
          <w:kern w:val="0"/>
          <w:sz w:val="21"/>
          <w:szCs w:val="21"/>
          <w14:ligatures w14:val="none"/>
        </w:rPr>
        <w:t>Scripture:</w:t>
      </w:r>
      <w:r w:rsidRPr="002C4459">
        <w:rPr>
          <w:rFonts w:ascii="Segoe UI" w:eastAsia="Times New Roman" w:hAnsi="Segoe UI" w:cs="Segoe UI"/>
          <w:kern w:val="0"/>
          <w:sz w:val="21"/>
          <w:szCs w:val="21"/>
          <w14:ligatures w14:val="none"/>
        </w:rPr>
        <w:t xml:space="preserve"> Romans </w:t>
      </w:r>
      <w:proofErr w:type="gramStart"/>
      <w:r w:rsidRPr="002C4459">
        <w:rPr>
          <w:rFonts w:ascii="Segoe UI" w:eastAsia="Times New Roman" w:hAnsi="Segoe UI" w:cs="Segoe UI"/>
          <w:kern w:val="0"/>
          <w:sz w:val="21"/>
          <w:szCs w:val="21"/>
          <w14:ligatures w14:val="none"/>
        </w:rPr>
        <w:t>10:4  For</w:t>
      </w:r>
      <w:proofErr w:type="gramEnd"/>
      <w:r w:rsidRPr="002C4459">
        <w:rPr>
          <w:rFonts w:ascii="Segoe UI" w:eastAsia="Times New Roman" w:hAnsi="Segoe UI" w:cs="Segoe UI"/>
          <w:kern w:val="0"/>
          <w:sz w:val="21"/>
          <w:szCs w:val="21"/>
          <w14:ligatures w14:val="none"/>
        </w:rPr>
        <w:t xml:space="preserve"> Christ is the end of the law for righteousness to everyone who believes.</w:t>
      </w:r>
    </w:p>
    <w:p w14:paraId="246ABC95" w14:textId="5D9625ED" w:rsidR="002C4459" w:rsidRDefault="002C4459" w:rsidP="002C4459">
      <w:pPr>
        <w:spacing w:before="100" w:beforeAutospacing="1" w:after="100" w:afterAutospacing="1" w:line="300" w:lineRule="atLeast"/>
        <w:rPr>
          <w:rFonts w:ascii="Segoe UI" w:eastAsia="Times New Roman" w:hAnsi="Segoe UI" w:cs="Segoe UI"/>
          <w:kern w:val="0"/>
          <w:sz w:val="21"/>
          <w:szCs w:val="21"/>
          <w:lang w:val="x-none"/>
          <w14:ligatures w14:val="none"/>
        </w:rPr>
      </w:pPr>
      <w:r w:rsidRPr="002C4459">
        <w:rPr>
          <w:rFonts w:ascii="Segoe UI" w:eastAsia="Times New Roman" w:hAnsi="Segoe UI" w:cs="Segoe UI"/>
          <w:kern w:val="0"/>
          <w:sz w:val="21"/>
          <w:szCs w:val="21"/>
          <w:lang w:val="x-none"/>
          <w14:ligatures w14:val="none"/>
        </w:rPr>
        <w:t xml:space="preserve">If they had only believed on </w:t>
      </w:r>
      <w:r w:rsidRPr="002C4459">
        <w:rPr>
          <w:rFonts w:ascii="Segoe UI" w:eastAsia="Times New Roman" w:hAnsi="Segoe UI" w:cs="Segoe UI"/>
          <w:b/>
          <w:bCs/>
          <w:kern w:val="0"/>
          <w:sz w:val="21"/>
          <w:szCs w:val="21"/>
          <w:lang w:val="x-none"/>
          <w14:ligatures w14:val="none"/>
        </w:rPr>
        <w:t>Christ</w:t>
      </w:r>
      <w:r w:rsidRPr="002C4459">
        <w:rPr>
          <w:rFonts w:ascii="Segoe UI" w:eastAsia="Times New Roman" w:hAnsi="Segoe UI" w:cs="Segoe UI"/>
          <w:kern w:val="0"/>
          <w:sz w:val="21"/>
          <w:szCs w:val="21"/>
          <w:lang w:val="x-none"/>
          <w14:ligatures w14:val="none"/>
        </w:rPr>
        <w:t xml:space="preserve">, they would have seen that He </w:t>
      </w:r>
      <w:r w:rsidRPr="002C4459">
        <w:rPr>
          <w:rFonts w:ascii="Segoe UI" w:eastAsia="Times New Roman" w:hAnsi="Segoe UI" w:cs="Segoe UI"/>
          <w:b/>
          <w:bCs/>
          <w:kern w:val="0"/>
          <w:sz w:val="21"/>
          <w:szCs w:val="21"/>
          <w:lang w:val="x-none"/>
          <w14:ligatures w14:val="none"/>
        </w:rPr>
        <w:t>is the end of the law for righteousness</w:t>
      </w:r>
      <w:r w:rsidRPr="002C4459">
        <w:rPr>
          <w:rFonts w:ascii="Segoe UI" w:eastAsia="Times New Roman" w:hAnsi="Segoe UI" w:cs="Segoe UI"/>
          <w:kern w:val="0"/>
          <w:sz w:val="21"/>
          <w:szCs w:val="21"/>
          <w:lang w:val="x-none"/>
          <w14:ligatures w14:val="none"/>
        </w:rPr>
        <w:t>. The purpose of the law is to reveal sin, to convict and condemn transgressors. It can never impart righteousness. The penalty of the broken law is death. In His death, Christ paid the penalty of the law which men had broken. When a sinner receives the Lord Jesus Christ as his Savior, the law has nothing more to say to him. Through the death of his Substitute, he has died to the law. He is through with the law and with the fu tile attempt to achieve righteousness through it.</w:t>
      </w:r>
    </w:p>
    <w:p w14:paraId="46466795" w14:textId="758F0089" w:rsidR="002C4459" w:rsidRPr="002C4459" w:rsidRDefault="002C4459" w:rsidP="002C4459">
      <w:pPr>
        <w:spacing w:before="100" w:beforeAutospacing="1" w:after="100" w:afterAutospacing="1" w:line="300" w:lineRule="atLeast"/>
        <w:rPr>
          <w:rFonts w:ascii="Segoe UI" w:eastAsia="Times New Roman" w:hAnsi="Segoe UI" w:cs="Segoe UI"/>
          <w:b/>
          <w:bCs/>
          <w:kern w:val="0"/>
          <w:sz w:val="27"/>
          <w:szCs w:val="27"/>
          <w14:ligatures w14:val="none"/>
        </w:rPr>
      </w:pPr>
      <w:r w:rsidRPr="002C4459">
        <w:rPr>
          <w:rFonts w:ascii="Segoe UI" w:eastAsia="Times New Roman" w:hAnsi="Segoe UI" w:cs="Segoe UI"/>
          <w:b/>
          <w:bCs/>
          <w:kern w:val="0"/>
          <w:sz w:val="27"/>
          <w:szCs w:val="27"/>
          <w14:ligatures w14:val="none"/>
        </w:rPr>
        <w:t>Reflection</w:t>
      </w:r>
    </w:p>
    <w:p w14:paraId="16009EAA" w14:textId="77777777" w:rsid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 xml:space="preserve">Christ is the </w:t>
      </w:r>
      <w:r w:rsidRPr="002C4459">
        <w:rPr>
          <w:rFonts w:ascii="Segoe UI" w:eastAsia="Times New Roman" w:hAnsi="Segoe UI" w:cs="Segoe UI"/>
          <w:i/>
          <w:iCs/>
          <w:kern w:val="0"/>
          <w:sz w:val="21"/>
          <w:szCs w:val="21"/>
          <w14:ligatures w14:val="none"/>
        </w:rPr>
        <w:t>goal</w:t>
      </w:r>
      <w:r w:rsidRPr="002C4459">
        <w:rPr>
          <w:rFonts w:ascii="Segoe UI" w:eastAsia="Times New Roman" w:hAnsi="Segoe UI" w:cs="Segoe UI"/>
          <w:kern w:val="0"/>
          <w:sz w:val="21"/>
          <w:szCs w:val="21"/>
          <w14:ligatures w14:val="none"/>
        </w:rPr>
        <w:t xml:space="preserve"> of the law—not its cancellation, but its fulfillment. The law was never meant to save us; it was meant to show us our need for a Savior. Jesus obeyed perfectly where we failed and bore the curse we deserved.</w:t>
      </w:r>
    </w:p>
    <w:p w14:paraId="159AD406" w14:textId="6DAE63AF"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 xml:space="preserve">Some do not receive forgiveness because they are still trying to be 'good enough' on their own merit, striving to be perfect under the law. </w:t>
      </w:r>
      <w:proofErr w:type="gramStart"/>
      <w:r w:rsidRPr="002C4459">
        <w:rPr>
          <w:rFonts w:ascii="Segoe UI" w:eastAsia="Times New Roman" w:hAnsi="Segoe UI" w:cs="Segoe UI"/>
          <w:kern w:val="0"/>
          <w:sz w:val="21"/>
          <w:szCs w:val="21"/>
          <w14:ligatures w14:val="none"/>
        </w:rPr>
        <w:t>Instead</w:t>
      </w:r>
      <w:proofErr w:type="gramEnd"/>
      <w:r w:rsidRPr="002C4459">
        <w:rPr>
          <w:rFonts w:ascii="Segoe UI" w:eastAsia="Times New Roman" w:hAnsi="Segoe UI" w:cs="Segoe UI"/>
          <w:kern w:val="0"/>
          <w:sz w:val="21"/>
          <w:szCs w:val="21"/>
          <w14:ligatures w14:val="none"/>
        </w:rPr>
        <w:t xml:space="preserve"> we are to be in listening obedience to Christ and His word, trusting in His righteousness: the practice of His Presence rather than practice the presence of the 'old man'. It is by the blood of the Lamb and by our testimony to all that Jesus did on the cross and in His Resurrection, that our sins are </w:t>
      </w:r>
      <w:proofErr w:type="gramStart"/>
      <w:r w:rsidRPr="002C4459">
        <w:rPr>
          <w:rFonts w:ascii="Segoe UI" w:eastAsia="Times New Roman" w:hAnsi="Segoe UI" w:cs="Segoe UI"/>
          <w:kern w:val="0"/>
          <w:sz w:val="21"/>
          <w:szCs w:val="21"/>
          <w14:ligatures w14:val="none"/>
        </w:rPr>
        <w:t>forgiven:</w:t>
      </w:r>
      <w:proofErr w:type="gramEnd"/>
      <w:r w:rsidRPr="002C4459">
        <w:rPr>
          <w:rFonts w:ascii="Segoe UI" w:eastAsia="Times New Roman" w:hAnsi="Segoe UI" w:cs="Segoe UI"/>
          <w:kern w:val="0"/>
          <w:sz w:val="21"/>
          <w:szCs w:val="21"/>
          <w14:ligatures w14:val="none"/>
        </w:rPr>
        <w:t xml:space="preserve"> by His resurrection we live in righteousness. We are to act forgiven by what Jesus did, receiving this truth is our responsibility. God will not do this for us.  </w:t>
      </w:r>
    </w:p>
    <w:p w14:paraId="30D3A9F0" w14:textId="77777777"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This means righteousness is not found in trying harder, doing better, or improving spiritually enough. Righteousness is found in a Person. The law stops demanding when Christ steps in.</w:t>
      </w:r>
    </w:p>
    <w:p w14:paraId="432B2F48" w14:textId="77777777"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If you are in Christ, you are not “almost righteous” or “in progress toward acceptance.” You are fully accepted because Christ’s obedience has been credited to you.</w:t>
      </w:r>
    </w:p>
    <w:p w14:paraId="6AC1C7DA" w14:textId="77777777" w:rsidR="002C4459" w:rsidRPr="002C4459" w:rsidRDefault="002C4459" w:rsidP="002C445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C4459">
        <w:rPr>
          <w:rFonts w:ascii="Segoe UI" w:eastAsia="Times New Roman" w:hAnsi="Segoe UI" w:cs="Segoe UI"/>
          <w:b/>
          <w:bCs/>
          <w:kern w:val="0"/>
          <w:sz w:val="27"/>
          <w:szCs w:val="27"/>
          <w14:ligatures w14:val="none"/>
        </w:rPr>
        <w:t>Heart Check</w:t>
      </w:r>
    </w:p>
    <w:p w14:paraId="271CE936" w14:textId="77777777" w:rsidR="002C4459" w:rsidRPr="002C4459" w:rsidRDefault="002C4459" w:rsidP="002C4459">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Do you live as though Christ completed your righteousness—or as though you must still earn it?</w:t>
      </w:r>
    </w:p>
    <w:p w14:paraId="1B2B8F7E" w14:textId="77777777" w:rsidR="002C4459" w:rsidRPr="002C4459" w:rsidRDefault="002C4459" w:rsidP="002C4459">
      <w:pPr>
        <w:numPr>
          <w:ilvl w:val="0"/>
          <w:numId w:val="3"/>
        </w:num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How does resting in Christ change the way you view obedience?</w:t>
      </w:r>
    </w:p>
    <w:p w14:paraId="712C8433" w14:textId="77777777" w:rsidR="002C4459" w:rsidRPr="002C4459" w:rsidRDefault="002C4459" w:rsidP="002C445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C4459">
        <w:rPr>
          <w:rFonts w:ascii="Segoe UI" w:eastAsia="Times New Roman" w:hAnsi="Segoe UI" w:cs="Segoe UI"/>
          <w:b/>
          <w:bCs/>
          <w:kern w:val="0"/>
          <w:sz w:val="27"/>
          <w:szCs w:val="27"/>
          <w14:ligatures w14:val="none"/>
        </w:rPr>
        <w:t>Prayer</w:t>
      </w:r>
    </w:p>
    <w:p w14:paraId="15B55AC4" w14:textId="56331FB1"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Jesus, thank You for fulfilling the law in my place. Help me obey not out of fear, but out of gratitude and love. Be the foundation of my confidence today. Amen.</w:t>
      </w:r>
      <w:r w:rsidRPr="002C4459">
        <w:rPr>
          <w:rFonts w:ascii="Segoe UI" w:eastAsia="Times New Roman" w:hAnsi="Segoe UI" w:cs="Segoe UI"/>
          <w:kern w:val="0"/>
          <w:sz w:val="21"/>
          <w:szCs w:val="21"/>
          <w14:ligatures w14:val="none"/>
        </w:rPr>
        <w:pict w14:anchorId="3F73E2D4">
          <v:rect id="_x0000_i1028" style="width:0;height:1.5pt" o:hralign="center" o:hrstd="t" o:hr="t" fillcolor="#a0a0a0" stroked="f"/>
        </w:pict>
      </w:r>
    </w:p>
    <w:p w14:paraId="7124F9E6" w14:textId="77777777" w:rsidR="002C4459" w:rsidRPr="002C4459" w:rsidRDefault="002C4459" w:rsidP="002C445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C4459">
        <w:rPr>
          <w:rFonts w:ascii="Segoe UI" w:eastAsia="Times New Roman" w:hAnsi="Segoe UI" w:cs="Segoe UI"/>
          <w:b/>
          <w:bCs/>
          <w:kern w:val="0"/>
          <w:sz w:val="36"/>
          <w:szCs w:val="36"/>
          <w14:ligatures w14:val="none"/>
        </w:rPr>
        <w:lastRenderedPageBreak/>
        <w:t>Day 4 — Near, Not Distant</w:t>
      </w:r>
    </w:p>
    <w:p w14:paraId="76C909B4" w14:textId="77777777" w:rsid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b/>
          <w:bCs/>
          <w:kern w:val="0"/>
          <w:sz w:val="21"/>
          <w:szCs w:val="21"/>
          <w14:ligatures w14:val="none"/>
        </w:rPr>
        <w:t>Scripture:</w:t>
      </w:r>
      <w:r w:rsidRPr="002C4459">
        <w:rPr>
          <w:rFonts w:ascii="Segoe UI" w:eastAsia="Times New Roman" w:hAnsi="Segoe UI" w:cs="Segoe UI"/>
          <w:kern w:val="0"/>
          <w:sz w:val="21"/>
          <w:szCs w:val="21"/>
          <w14:ligatures w14:val="none"/>
        </w:rPr>
        <w:t xml:space="preserve"> Romans 10:5-</w:t>
      </w:r>
      <w:proofErr w:type="gramStart"/>
      <w:r w:rsidRPr="002C4459">
        <w:rPr>
          <w:rFonts w:ascii="Segoe UI" w:eastAsia="Times New Roman" w:hAnsi="Segoe UI" w:cs="Segoe UI"/>
          <w:kern w:val="0"/>
          <w:sz w:val="21"/>
          <w:szCs w:val="21"/>
          <w14:ligatures w14:val="none"/>
        </w:rPr>
        <w:t>8  For</w:t>
      </w:r>
      <w:proofErr w:type="gramEnd"/>
      <w:r w:rsidRPr="002C4459">
        <w:rPr>
          <w:rFonts w:ascii="Segoe UI" w:eastAsia="Times New Roman" w:hAnsi="Segoe UI" w:cs="Segoe UI"/>
          <w:kern w:val="0"/>
          <w:sz w:val="21"/>
          <w:szCs w:val="21"/>
          <w14:ligatures w14:val="none"/>
        </w:rPr>
        <w:t xml:space="preserve"> Moses writes about the righteousness which is of the law, "THE MAN WHO DOES THOSE THINGS SHALL LIVE BY THEM."  (6</w:t>
      </w:r>
      <w:proofErr w:type="gramStart"/>
      <w:r w:rsidRPr="002C4459">
        <w:rPr>
          <w:rFonts w:ascii="Segoe UI" w:eastAsia="Times New Roman" w:hAnsi="Segoe UI" w:cs="Segoe UI"/>
          <w:kern w:val="0"/>
          <w:sz w:val="21"/>
          <w:szCs w:val="21"/>
          <w14:ligatures w14:val="none"/>
        </w:rPr>
        <w:t>)  But</w:t>
      </w:r>
      <w:proofErr w:type="gramEnd"/>
      <w:r w:rsidRPr="002C4459">
        <w:rPr>
          <w:rFonts w:ascii="Segoe UI" w:eastAsia="Times New Roman" w:hAnsi="Segoe UI" w:cs="Segoe UI"/>
          <w:kern w:val="0"/>
          <w:sz w:val="21"/>
          <w:szCs w:val="21"/>
          <w14:ligatures w14:val="none"/>
        </w:rPr>
        <w:t xml:space="preserve"> the righteousness of faith speaks in this way, "DO NOT SAY IN YOUR HEART, 'WHO WILL ASCEND INTO HEAVEN?' " (that is, to bring Christ down from </w:t>
      </w:r>
      <w:proofErr w:type="gramStart"/>
      <w:r w:rsidRPr="002C4459">
        <w:rPr>
          <w:rFonts w:ascii="Segoe UI" w:eastAsia="Times New Roman" w:hAnsi="Segoe UI" w:cs="Segoe UI"/>
          <w:kern w:val="0"/>
          <w:sz w:val="21"/>
          <w:szCs w:val="21"/>
          <w14:ligatures w14:val="none"/>
        </w:rPr>
        <w:t>above)  (</w:t>
      </w:r>
      <w:proofErr w:type="gramEnd"/>
      <w:r w:rsidRPr="002C4459">
        <w:rPr>
          <w:rFonts w:ascii="Segoe UI" w:eastAsia="Times New Roman" w:hAnsi="Segoe UI" w:cs="Segoe UI"/>
          <w:kern w:val="0"/>
          <w:sz w:val="21"/>
          <w:szCs w:val="21"/>
          <w14:ligatures w14:val="none"/>
        </w:rPr>
        <w:t>7</w:t>
      </w:r>
      <w:proofErr w:type="gramStart"/>
      <w:r w:rsidRPr="002C4459">
        <w:rPr>
          <w:rFonts w:ascii="Segoe UI" w:eastAsia="Times New Roman" w:hAnsi="Segoe UI" w:cs="Segoe UI"/>
          <w:kern w:val="0"/>
          <w:sz w:val="21"/>
          <w:szCs w:val="21"/>
          <w14:ligatures w14:val="none"/>
        </w:rPr>
        <w:t>)  or</w:t>
      </w:r>
      <w:proofErr w:type="gramEnd"/>
      <w:r w:rsidRPr="002C4459">
        <w:rPr>
          <w:rFonts w:ascii="Segoe UI" w:eastAsia="Times New Roman" w:hAnsi="Segoe UI" w:cs="Segoe UI"/>
          <w:kern w:val="0"/>
          <w:sz w:val="21"/>
          <w:szCs w:val="21"/>
          <w14:ligatures w14:val="none"/>
        </w:rPr>
        <w:t>, " 'WHO WILL DESCEND INTO THE ABYSS?' " (that is, to bring Christ up from the dead).  (8</w:t>
      </w:r>
      <w:proofErr w:type="gramStart"/>
      <w:r w:rsidRPr="002C4459">
        <w:rPr>
          <w:rFonts w:ascii="Segoe UI" w:eastAsia="Times New Roman" w:hAnsi="Segoe UI" w:cs="Segoe UI"/>
          <w:kern w:val="0"/>
          <w:sz w:val="21"/>
          <w:szCs w:val="21"/>
          <w14:ligatures w14:val="none"/>
        </w:rPr>
        <w:t>)  But</w:t>
      </w:r>
      <w:proofErr w:type="gramEnd"/>
      <w:r w:rsidRPr="002C4459">
        <w:rPr>
          <w:rFonts w:ascii="Segoe UI" w:eastAsia="Times New Roman" w:hAnsi="Segoe UI" w:cs="Segoe UI"/>
          <w:kern w:val="0"/>
          <w:sz w:val="21"/>
          <w:szCs w:val="21"/>
          <w14:ligatures w14:val="none"/>
        </w:rPr>
        <w:t xml:space="preserve"> what does it say? "THE WORD IS NEAR YOU, IN YOUR MOUTH AND IN YOUR HEART" (that is, the word of faith which we preach):</w:t>
      </w:r>
      <w:r w:rsidRPr="002C4459">
        <w:rPr>
          <w:rFonts w:ascii="Segoe UI" w:eastAsia="Times New Roman" w:hAnsi="Segoe UI" w:cs="Segoe UI"/>
          <w:kern w:val="0"/>
          <w:sz w:val="21"/>
          <w:szCs w:val="21"/>
          <w14:ligatures w14:val="none"/>
        </w:rPr>
        <w:t xml:space="preserve"> </w:t>
      </w:r>
    </w:p>
    <w:p w14:paraId="6D92FB61" w14:textId="7F298465"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“The word is near you, in your mouth and in your heart.” (v.8)</w:t>
      </w:r>
    </w:p>
    <w:p w14:paraId="3AC2AE07" w14:textId="77777777" w:rsidR="002C4459" w:rsidRPr="002C4459" w:rsidRDefault="002C4459" w:rsidP="002C445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C4459">
        <w:rPr>
          <w:rFonts w:ascii="Segoe UI" w:eastAsia="Times New Roman" w:hAnsi="Segoe UI" w:cs="Segoe UI"/>
          <w:b/>
          <w:bCs/>
          <w:kern w:val="0"/>
          <w:sz w:val="27"/>
          <w:szCs w:val="27"/>
          <w14:ligatures w14:val="none"/>
        </w:rPr>
        <w:t>Reflection</w:t>
      </w:r>
    </w:p>
    <w:p w14:paraId="6300FEC2" w14:textId="77777777" w:rsidR="00A270AF" w:rsidRPr="00A270AF" w:rsidRDefault="00A270AF" w:rsidP="00A270AF">
      <w:pPr>
        <w:spacing w:before="100" w:beforeAutospacing="1" w:after="100" w:afterAutospacing="1" w:line="300" w:lineRule="atLeast"/>
        <w:rPr>
          <w:rFonts w:ascii="Segoe UI" w:eastAsia="Times New Roman" w:hAnsi="Segoe UI" w:cs="Segoe UI"/>
          <w:kern w:val="0"/>
          <w:sz w:val="21"/>
          <w:szCs w:val="21"/>
          <w14:ligatures w14:val="none"/>
        </w:rPr>
      </w:pPr>
      <w:r w:rsidRPr="00A270AF">
        <w:rPr>
          <w:rFonts w:ascii="Segoe UI" w:eastAsia="Times New Roman" w:hAnsi="Segoe UI" w:cs="Segoe UI"/>
          <w:kern w:val="0"/>
          <w:sz w:val="21"/>
          <w:szCs w:val="21"/>
          <w14:ligatures w14:val="none"/>
        </w:rPr>
        <w:t>If the gospel doesn't tell men to do the humanly impossible, or to do what has already been done by the Lord, what then does it say?</w:t>
      </w:r>
    </w:p>
    <w:p w14:paraId="10323F4C" w14:textId="383A547C" w:rsidR="00A270AF" w:rsidRDefault="00A270AF" w:rsidP="00A270AF">
      <w:pPr>
        <w:spacing w:before="100" w:beforeAutospacing="1" w:after="100" w:afterAutospacing="1" w:line="300" w:lineRule="atLeast"/>
        <w:rPr>
          <w:rFonts w:ascii="Segoe UI" w:eastAsia="Times New Roman" w:hAnsi="Segoe UI" w:cs="Segoe UI"/>
          <w:kern w:val="0"/>
          <w:sz w:val="21"/>
          <w:szCs w:val="21"/>
          <w14:ligatures w14:val="none"/>
        </w:rPr>
      </w:pPr>
      <w:proofErr w:type="gramStart"/>
      <w:r w:rsidRPr="00A270AF">
        <w:rPr>
          <w:rFonts w:ascii="Segoe UI" w:eastAsia="Times New Roman" w:hAnsi="Segoe UI" w:cs="Segoe UI"/>
          <w:kern w:val="0"/>
          <w:sz w:val="21"/>
          <w:szCs w:val="21"/>
          <w14:ligatures w14:val="none"/>
        </w:rPr>
        <w:t>Again</w:t>
      </w:r>
      <w:proofErr w:type="gramEnd"/>
      <w:r w:rsidRPr="00A270AF">
        <w:rPr>
          <w:rFonts w:ascii="Segoe UI" w:eastAsia="Times New Roman" w:hAnsi="Segoe UI" w:cs="Segoe UI"/>
          <w:kern w:val="0"/>
          <w:sz w:val="21"/>
          <w:szCs w:val="21"/>
          <w14:ligatures w14:val="none"/>
        </w:rPr>
        <w:t xml:space="preserve"> Paul adapts a verse from Deuteronomy 30 to say that the gospel is near, accessible, intelligible, and easily obtained; it can be expressed in familiar conversation (in your mouth); and it can be readily understood in the mind (in your heart) (Deu_30:14). It is the good news o</w:t>
      </w:r>
    </w:p>
    <w:p w14:paraId="599B0AB3" w14:textId="31BF3A74"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Faith does not call us to climb to heaven or descend into the depths. Christ has already come down. He has already died. He has already risen. Salvation is not distant, hidden, or reserved for spiritual elites.</w:t>
      </w:r>
    </w:p>
    <w:p w14:paraId="2BF64BCC" w14:textId="77777777"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 xml:space="preserve">The gospel does not say, </w:t>
      </w:r>
      <w:r w:rsidRPr="002C4459">
        <w:rPr>
          <w:rFonts w:ascii="Segoe UI" w:eastAsia="Times New Roman" w:hAnsi="Segoe UI" w:cs="Segoe UI"/>
          <w:i/>
          <w:iCs/>
          <w:kern w:val="0"/>
          <w:sz w:val="21"/>
          <w:szCs w:val="21"/>
          <w14:ligatures w14:val="none"/>
        </w:rPr>
        <w:t>“Do more.”</w:t>
      </w:r>
      <w:r w:rsidRPr="002C4459">
        <w:rPr>
          <w:rFonts w:ascii="Segoe UI" w:eastAsia="Times New Roman" w:hAnsi="Segoe UI" w:cs="Segoe UI"/>
          <w:kern w:val="0"/>
          <w:sz w:val="21"/>
          <w:szCs w:val="21"/>
          <w14:ligatures w14:val="none"/>
        </w:rPr>
        <w:t xml:space="preserve"> It says, </w:t>
      </w:r>
      <w:r w:rsidRPr="002C4459">
        <w:rPr>
          <w:rFonts w:ascii="Segoe UI" w:eastAsia="Times New Roman" w:hAnsi="Segoe UI" w:cs="Segoe UI"/>
          <w:i/>
          <w:iCs/>
          <w:kern w:val="0"/>
          <w:sz w:val="21"/>
          <w:szCs w:val="21"/>
          <w14:ligatures w14:val="none"/>
        </w:rPr>
        <w:t>“Trust what has already been done.”</w:t>
      </w:r>
      <w:r w:rsidRPr="002C4459">
        <w:rPr>
          <w:rFonts w:ascii="Segoe UI" w:eastAsia="Times New Roman" w:hAnsi="Segoe UI" w:cs="Segoe UI"/>
          <w:kern w:val="0"/>
          <w:sz w:val="21"/>
          <w:szCs w:val="21"/>
          <w14:ligatures w14:val="none"/>
        </w:rPr>
        <w:t xml:space="preserve"> God brings righteousness close—near enough to believe, confess, and rest in.</w:t>
      </w:r>
    </w:p>
    <w:p w14:paraId="22C691A0" w14:textId="77777777"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This nearness is an invitation to stop striving and start trusting. You do not need extraordinary experiences or heroic obedience—only faith in an extraordinary Savior.</w:t>
      </w:r>
    </w:p>
    <w:p w14:paraId="36CD69AA" w14:textId="77777777" w:rsidR="002C4459" w:rsidRPr="002C4459" w:rsidRDefault="002C4459" w:rsidP="002C445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C4459">
        <w:rPr>
          <w:rFonts w:ascii="Segoe UI" w:eastAsia="Times New Roman" w:hAnsi="Segoe UI" w:cs="Segoe UI"/>
          <w:b/>
          <w:bCs/>
          <w:kern w:val="0"/>
          <w:sz w:val="27"/>
          <w:szCs w:val="27"/>
          <w14:ligatures w14:val="none"/>
        </w:rPr>
        <w:t>Heart Check</w:t>
      </w:r>
    </w:p>
    <w:p w14:paraId="015B5DA0" w14:textId="77777777" w:rsidR="002C4459" w:rsidRPr="002C4459" w:rsidRDefault="002C4459" w:rsidP="002C4459">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Are you treating salvation as something distant or difficult to reach?</w:t>
      </w:r>
    </w:p>
    <w:p w14:paraId="292385D0" w14:textId="77777777" w:rsidR="002C4459" w:rsidRPr="002C4459" w:rsidRDefault="002C4459" w:rsidP="002C4459">
      <w:pPr>
        <w:numPr>
          <w:ilvl w:val="0"/>
          <w:numId w:val="4"/>
        </w:num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What keeps you from resting fully in Christ’s finished work?</w:t>
      </w:r>
    </w:p>
    <w:p w14:paraId="52D1495D" w14:textId="77777777" w:rsidR="002C4459" w:rsidRPr="002C4459" w:rsidRDefault="002C4459" w:rsidP="002C445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C4459">
        <w:rPr>
          <w:rFonts w:ascii="Segoe UI" w:eastAsia="Times New Roman" w:hAnsi="Segoe UI" w:cs="Segoe UI"/>
          <w:b/>
          <w:bCs/>
          <w:kern w:val="0"/>
          <w:sz w:val="27"/>
          <w:szCs w:val="27"/>
          <w14:ligatures w14:val="none"/>
        </w:rPr>
        <w:t>Prayer</w:t>
      </w:r>
    </w:p>
    <w:p w14:paraId="41F86118" w14:textId="77777777"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Gracious God, thank You that salvation is near, not far away. Help me rest in what Christ has already accomplished and trust Your promises with joy. Amen.</w:t>
      </w:r>
    </w:p>
    <w:p w14:paraId="70B1B1E1" w14:textId="77777777" w:rsidR="002C4459" w:rsidRPr="002C4459" w:rsidRDefault="002C4459" w:rsidP="002C4459">
      <w:pPr>
        <w:spacing w:after="0"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pict w14:anchorId="5BD1C584">
          <v:rect id="_x0000_i1029" style="width:0;height:1.5pt" o:hralign="center" o:hrstd="t" o:hr="t" fillcolor="#a0a0a0" stroked="f"/>
        </w:pict>
      </w:r>
    </w:p>
    <w:p w14:paraId="6C01EE9C" w14:textId="77777777" w:rsidR="002C4459" w:rsidRPr="002C4459" w:rsidRDefault="002C4459" w:rsidP="002C4459">
      <w:pPr>
        <w:spacing w:before="100" w:beforeAutospacing="1" w:after="100" w:afterAutospacing="1" w:line="300" w:lineRule="atLeast"/>
        <w:outlineLvl w:val="1"/>
        <w:rPr>
          <w:rFonts w:ascii="Segoe UI" w:eastAsia="Times New Roman" w:hAnsi="Segoe UI" w:cs="Segoe UI"/>
          <w:b/>
          <w:bCs/>
          <w:kern w:val="0"/>
          <w:sz w:val="36"/>
          <w:szCs w:val="36"/>
          <w14:ligatures w14:val="none"/>
        </w:rPr>
      </w:pPr>
      <w:r w:rsidRPr="002C4459">
        <w:rPr>
          <w:rFonts w:ascii="Segoe UI" w:eastAsia="Times New Roman" w:hAnsi="Segoe UI" w:cs="Segoe UI"/>
          <w:b/>
          <w:bCs/>
          <w:kern w:val="0"/>
          <w:sz w:val="36"/>
          <w:szCs w:val="36"/>
          <w14:ligatures w14:val="none"/>
        </w:rPr>
        <w:lastRenderedPageBreak/>
        <w:t>Day 5 — Unashamed Faith</w:t>
      </w:r>
    </w:p>
    <w:p w14:paraId="212BC9D7" w14:textId="5CC81FB6"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b/>
          <w:bCs/>
          <w:kern w:val="0"/>
          <w:sz w:val="21"/>
          <w:szCs w:val="21"/>
          <w14:ligatures w14:val="none"/>
        </w:rPr>
        <w:t>Scripture:</w:t>
      </w:r>
      <w:r w:rsidRPr="002C4459">
        <w:rPr>
          <w:rFonts w:ascii="Segoe UI" w:eastAsia="Times New Roman" w:hAnsi="Segoe UI" w:cs="Segoe UI"/>
          <w:kern w:val="0"/>
          <w:sz w:val="21"/>
          <w:szCs w:val="21"/>
          <w14:ligatures w14:val="none"/>
        </w:rPr>
        <w:t xml:space="preserve"> </w:t>
      </w:r>
      <w:r w:rsidR="00A270AF" w:rsidRPr="00A270AF">
        <w:rPr>
          <w:rFonts w:ascii="Segoe UI" w:eastAsia="Times New Roman" w:hAnsi="Segoe UI" w:cs="Segoe UI"/>
          <w:kern w:val="0"/>
          <w:sz w:val="21"/>
          <w:szCs w:val="21"/>
          <w14:ligatures w14:val="none"/>
        </w:rPr>
        <w:t>Romans 10:9-</w:t>
      </w:r>
      <w:proofErr w:type="gramStart"/>
      <w:r w:rsidR="00A270AF" w:rsidRPr="00A270AF">
        <w:rPr>
          <w:rFonts w:ascii="Segoe UI" w:eastAsia="Times New Roman" w:hAnsi="Segoe UI" w:cs="Segoe UI"/>
          <w:kern w:val="0"/>
          <w:sz w:val="21"/>
          <w:szCs w:val="21"/>
          <w14:ligatures w14:val="none"/>
        </w:rPr>
        <w:t>11  that</w:t>
      </w:r>
      <w:proofErr w:type="gramEnd"/>
      <w:r w:rsidR="00A270AF" w:rsidRPr="00A270AF">
        <w:rPr>
          <w:rFonts w:ascii="Segoe UI" w:eastAsia="Times New Roman" w:hAnsi="Segoe UI" w:cs="Segoe UI"/>
          <w:kern w:val="0"/>
          <w:sz w:val="21"/>
          <w:szCs w:val="21"/>
          <w14:ligatures w14:val="none"/>
        </w:rPr>
        <w:t xml:space="preserve"> if you confess with your mouth the Lord Jesus and believe in your heart that God has raised Him from the dead, you will be saved.  (10</w:t>
      </w:r>
      <w:proofErr w:type="gramStart"/>
      <w:r w:rsidR="00A270AF" w:rsidRPr="00A270AF">
        <w:rPr>
          <w:rFonts w:ascii="Segoe UI" w:eastAsia="Times New Roman" w:hAnsi="Segoe UI" w:cs="Segoe UI"/>
          <w:kern w:val="0"/>
          <w:sz w:val="21"/>
          <w:szCs w:val="21"/>
          <w14:ligatures w14:val="none"/>
        </w:rPr>
        <w:t>)  For</w:t>
      </w:r>
      <w:proofErr w:type="gramEnd"/>
      <w:r w:rsidR="00A270AF" w:rsidRPr="00A270AF">
        <w:rPr>
          <w:rFonts w:ascii="Segoe UI" w:eastAsia="Times New Roman" w:hAnsi="Segoe UI" w:cs="Segoe UI"/>
          <w:kern w:val="0"/>
          <w:sz w:val="21"/>
          <w:szCs w:val="21"/>
          <w14:ligatures w14:val="none"/>
        </w:rPr>
        <w:t xml:space="preserve"> with the heart one believes unto righteousness, and with the mouth confession is made unto salvation.  (11</w:t>
      </w:r>
      <w:proofErr w:type="gramStart"/>
      <w:r w:rsidR="00A270AF" w:rsidRPr="00A270AF">
        <w:rPr>
          <w:rFonts w:ascii="Segoe UI" w:eastAsia="Times New Roman" w:hAnsi="Segoe UI" w:cs="Segoe UI"/>
          <w:kern w:val="0"/>
          <w:sz w:val="21"/>
          <w:szCs w:val="21"/>
          <w14:ligatures w14:val="none"/>
        </w:rPr>
        <w:t>)  For</w:t>
      </w:r>
      <w:proofErr w:type="gramEnd"/>
      <w:r w:rsidR="00A270AF" w:rsidRPr="00A270AF">
        <w:rPr>
          <w:rFonts w:ascii="Segoe UI" w:eastAsia="Times New Roman" w:hAnsi="Segoe UI" w:cs="Segoe UI"/>
          <w:kern w:val="0"/>
          <w:sz w:val="21"/>
          <w:szCs w:val="21"/>
          <w14:ligatures w14:val="none"/>
        </w:rPr>
        <w:t xml:space="preserve"> the Scripture says, "WHOEVER BELIEVES ON HIM WILL NOT BE PUT TO SHAME."</w:t>
      </w:r>
    </w:p>
    <w:p w14:paraId="7C2A89A4" w14:textId="77777777" w:rsidR="002C4459" w:rsidRPr="002C4459" w:rsidRDefault="002C4459" w:rsidP="002C445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C4459">
        <w:rPr>
          <w:rFonts w:ascii="Segoe UI" w:eastAsia="Times New Roman" w:hAnsi="Segoe UI" w:cs="Segoe UI"/>
          <w:b/>
          <w:bCs/>
          <w:kern w:val="0"/>
          <w:sz w:val="27"/>
          <w:szCs w:val="27"/>
          <w14:ligatures w14:val="none"/>
        </w:rPr>
        <w:t>Reflection</w:t>
      </w:r>
    </w:p>
    <w:p w14:paraId="7DB747B7" w14:textId="7744B3B5" w:rsidR="00A270AF" w:rsidRDefault="00A270AF" w:rsidP="002C4459">
      <w:pPr>
        <w:spacing w:before="100" w:beforeAutospacing="1" w:after="100" w:afterAutospacing="1" w:line="300" w:lineRule="atLeast"/>
        <w:rPr>
          <w:rFonts w:ascii="Segoe UI" w:eastAsia="Times New Roman" w:hAnsi="Segoe UI" w:cs="Segoe UI"/>
          <w:kern w:val="0"/>
          <w:sz w:val="21"/>
          <w:szCs w:val="21"/>
          <w14:ligatures w14:val="none"/>
        </w:rPr>
      </w:pPr>
      <w:r w:rsidRPr="00A270AF">
        <w:rPr>
          <w:rFonts w:ascii="Segoe UI" w:eastAsia="Times New Roman" w:hAnsi="Segoe UI" w:cs="Segoe UI"/>
          <w:kern w:val="0"/>
          <w:sz w:val="21"/>
          <w:szCs w:val="21"/>
          <w14:ligatures w14:val="none"/>
        </w:rPr>
        <w:t xml:space="preserve">Realize there is no salvation in or within </w:t>
      </w:r>
      <w:proofErr w:type="gramStart"/>
      <w:r w:rsidRPr="00A270AF">
        <w:rPr>
          <w:rFonts w:ascii="Segoe UI" w:eastAsia="Times New Roman" w:hAnsi="Segoe UI" w:cs="Segoe UI"/>
          <w:kern w:val="0"/>
          <w:sz w:val="21"/>
          <w:szCs w:val="21"/>
          <w14:ligatures w14:val="none"/>
        </w:rPr>
        <w:t>one's self</w:t>
      </w:r>
      <w:proofErr w:type="gramEnd"/>
      <w:r w:rsidRPr="00A270AF">
        <w:rPr>
          <w:rFonts w:ascii="Segoe UI" w:eastAsia="Times New Roman" w:hAnsi="Segoe UI" w:cs="Segoe UI"/>
          <w:kern w:val="0"/>
          <w:sz w:val="21"/>
          <w:szCs w:val="21"/>
          <w14:ligatures w14:val="none"/>
        </w:rPr>
        <w:t xml:space="preserve"> or in the world. Salvation is by the word of God, as we confess it and verbally state God's word and believe. Then faith grows and increases effecting a reconciliation within </w:t>
      </w:r>
      <w:proofErr w:type="gramStart"/>
      <w:r w:rsidRPr="00A270AF">
        <w:rPr>
          <w:rFonts w:ascii="Segoe UI" w:eastAsia="Times New Roman" w:hAnsi="Segoe UI" w:cs="Segoe UI"/>
          <w:kern w:val="0"/>
          <w:sz w:val="21"/>
          <w:szCs w:val="21"/>
          <w14:ligatures w14:val="none"/>
        </w:rPr>
        <w:t>one's self</w:t>
      </w:r>
      <w:proofErr w:type="gramEnd"/>
      <w:r w:rsidRPr="00A270AF">
        <w:rPr>
          <w:rFonts w:ascii="Segoe UI" w:eastAsia="Times New Roman" w:hAnsi="Segoe UI" w:cs="Segoe UI"/>
          <w:kern w:val="0"/>
          <w:sz w:val="21"/>
          <w:szCs w:val="21"/>
          <w14:ligatures w14:val="none"/>
        </w:rPr>
        <w:t xml:space="preserve">, with others, and with God. To 'reconcile' means to change, to change thoroughly, to exchange, to change from enmity to friendship, to bring together, to restore, to be related and united with God.  </w:t>
      </w:r>
    </w:p>
    <w:p w14:paraId="06EF5497" w14:textId="2A22377C"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Saving faith is both inward and outward. It believes in the heart and confesses with the mouth. To say “Jesus is Lord” is not merely a statement—it is an allegiance. It declares that Christ reigns over your life, your identity, and your future.</w:t>
      </w:r>
    </w:p>
    <w:p w14:paraId="268CC9A6" w14:textId="77777777"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 xml:space="preserve">The promise attached to this faith is staggering: </w:t>
      </w:r>
      <w:r w:rsidRPr="002C4459">
        <w:rPr>
          <w:rFonts w:ascii="Segoe UI" w:eastAsia="Times New Roman" w:hAnsi="Segoe UI" w:cs="Segoe UI"/>
          <w:i/>
          <w:iCs/>
          <w:kern w:val="0"/>
          <w:sz w:val="21"/>
          <w:szCs w:val="21"/>
          <w14:ligatures w14:val="none"/>
        </w:rPr>
        <w:t>no shame</w:t>
      </w:r>
      <w:r w:rsidRPr="002C4459">
        <w:rPr>
          <w:rFonts w:ascii="Segoe UI" w:eastAsia="Times New Roman" w:hAnsi="Segoe UI" w:cs="Segoe UI"/>
          <w:kern w:val="0"/>
          <w:sz w:val="21"/>
          <w:szCs w:val="21"/>
          <w14:ligatures w14:val="none"/>
        </w:rPr>
        <w:t>. No regret. No eternal disappointment. Christ does not fail those who rest in Him. Our assurance is not rooted in the strength of our faith but in the strength of our Savior.</w:t>
      </w:r>
    </w:p>
    <w:p w14:paraId="02209FE7" w14:textId="77777777"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When your life is built on Christ, even suffering and weakness cannot undo what grace has secured.</w:t>
      </w:r>
    </w:p>
    <w:p w14:paraId="38A3160B" w14:textId="77777777" w:rsidR="002C4459" w:rsidRPr="002C4459" w:rsidRDefault="002C4459" w:rsidP="002C445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C4459">
        <w:rPr>
          <w:rFonts w:ascii="Segoe UI" w:eastAsia="Times New Roman" w:hAnsi="Segoe UI" w:cs="Segoe UI"/>
          <w:b/>
          <w:bCs/>
          <w:kern w:val="0"/>
          <w:sz w:val="27"/>
          <w:szCs w:val="27"/>
          <w14:ligatures w14:val="none"/>
        </w:rPr>
        <w:t>Heart Check</w:t>
      </w:r>
    </w:p>
    <w:p w14:paraId="63917585" w14:textId="77777777" w:rsidR="002C4459" w:rsidRPr="002C4459" w:rsidRDefault="002C4459" w:rsidP="002C4459">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Is Jesus openly confessed as Lord in your life?</w:t>
      </w:r>
    </w:p>
    <w:p w14:paraId="5E5651C5" w14:textId="77777777" w:rsidR="002C4459" w:rsidRPr="002C4459" w:rsidRDefault="002C4459" w:rsidP="002C4459">
      <w:pPr>
        <w:numPr>
          <w:ilvl w:val="0"/>
          <w:numId w:val="5"/>
        </w:num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Where can you live more boldly and confidently in your faith?</w:t>
      </w:r>
    </w:p>
    <w:p w14:paraId="308BE655" w14:textId="77777777" w:rsidR="002C4459" w:rsidRPr="002C4459" w:rsidRDefault="002C4459" w:rsidP="002C445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C4459">
        <w:rPr>
          <w:rFonts w:ascii="Segoe UI" w:eastAsia="Times New Roman" w:hAnsi="Segoe UI" w:cs="Segoe UI"/>
          <w:b/>
          <w:bCs/>
          <w:kern w:val="0"/>
          <w:sz w:val="27"/>
          <w:szCs w:val="27"/>
          <w14:ligatures w14:val="none"/>
        </w:rPr>
        <w:t>Prayer</w:t>
      </w:r>
    </w:p>
    <w:p w14:paraId="021016B6" w14:textId="77777777" w:rsidR="002C4459" w:rsidRPr="002C4459" w:rsidRDefault="002C4459" w:rsidP="002C4459">
      <w:pPr>
        <w:spacing w:before="100" w:beforeAutospacing="1" w:after="100" w:afterAutospacing="1"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t>Risen Lord, I trust in You alone. You are my righteousness and my hope. Help me live unashamed, confident that everyone who believes in You will never be put to shame. Amen.</w:t>
      </w:r>
    </w:p>
    <w:p w14:paraId="3E43F0B3" w14:textId="77777777" w:rsidR="002C4459" w:rsidRPr="002C4459" w:rsidRDefault="002C4459" w:rsidP="002C4459">
      <w:pPr>
        <w:spacing w:after="0" w:line="300" w:lineRule="atLeast"/>
        <w:rPr>
          <w:rFonts w:ascii="Segoe UI" w:eastAsia="Times New Roman" w:hAnsi="Segoe UI" w:cs="Segoe UI"/>
          <w:kern w:val="0"/>
          <w:sz w:val="21"/>
          <w:szCs w:val="21"/>
          <w14:ligatures w14:val="none"/>
        </w:rPr>
      </w:pPr>
      <w:r w:rsidRPr="002C4459">
        <w:rPr>
          <w:rFonts w:ascii="Segoe UI" w:eastAsia="Times New Roman" w:hAnsi="Segoe UI" w:cs="Segoe UI"/>
          <w:kern w:val="0"/>
          <w:sz w:val="21"/>
          <w:szCs w:val="21"/>
          <w14:ligatures w14:val="none"/>
        </w:rPr>
        <w:pict w14:anchorId="19934561">
          <v:rect id="_x0000_i1030" style="width:0;height:1.5pt" o:hralign="center" o:hrstd="t" o:hr="t" fillcolor="#a0a0a0" stroked="f"/>
        </w:pict>
      </w:r>
    </w:p>
    <w:p w14:paraId="4F75DFCA" w14:textId="77777777" w:rsidR="002C4459" w:rsidRPr="002C4459" w:rsidRDefault="002C4459" w:rsidP="002C4459">
      <w:pPr>
        <w:spacing w:before="100" w:beforeAutospacing="1" w:after="100" w:afterAutospacing="1" w:line="300" w:lineRule="atLeast"/>
        <w:outlineLvl w:val="2"/>
        <w:rPr>
          <w:rFonts w:ascii="Segoe UI" w:eastAsia="Times New Roman" w:hAnsi="Segoe UI" w:cs="Segoe UI"/>
          <w:b/>
          <w:bCs/>
          <w:kern w:val="0"/>
          <w:sz w:val="27"/>
          <w:szCs w:val="27"/>
          <w14:ligatures w14:val="none"/>
        </w:rPr>
      </w:pPr>
      <w:r w:rsidRPr="002C4459">
        <w:rPr>
          <w:rFonts w:ascii="Segoe UI" w:eastAsia="Times New Roman" w:hAnsi="Segoe UI" w:cs="Segoe UI"/>
          <w:b/>
          <w:bCs/>
          <w:kern w:val="0"/>
          <w:sz w:val="27"/>
          <w:szCs w:val="27"/>
          <w14:ligatures w14:val="none"/>
        </w:rPr>
        <w:t>Closing Encouragement</w:t>
      </w:r>
    </w:p>
    <w:p w14:paraId="5672D320" w14:textId="21AF211D" w:rsidR="00675949" w:rsidRDefault="002C4459" w:rsidP="00A270AF">
      <w:pPr>
        <w:spacing w:before="100" w:beforeAutospacing="1" w:after="100" w:afterAutospacing="1" w:line="300" w:lineRule="atLeast"/>
      </w:pPr>
      <w:r w:rsidRPr="002C4459">
        <w:rPr>
          <w:rFonts w:ascii="Segoe UI" w:eastAsia="Times New Roman" w:hAnsi="Segoe UI" w:cs="Segoe UI"/>
          <w:kern w:val="0"/>
          <w:sz w:val="21"/>
          <w:szCs w:val="21"/>
          <w14:ligatures w14:val="none"/>
        </w:rPr>
        <w:t>You don’t need better performance—you need deeper trust.</w:t>
      </w:r>
      <w:r w:rsidRPr="002C4459">
        <w:rPr>
          <w:rFonts w:ascii="Segoe UI" w:eastAsia="Times New Roman" w:hAnsi="Segoe UI" w:cs="Segoe UI"/>
          <w:kern w:val="0"/>
          <w:sz w:val="21"/>
          <w:szCs w:val="21"/>
          <w14:ligatures w14:val="none"/>
        </w:rPr>
        <w:br/>
        <w:t>You don’t need to climb higher—you need to rest more fully.</w:t>
      </w:r>
      <w:r w:rsidRPr="002C4459">
        <w:rPr>
          <w:rFonts w:ascii="Segoe UI" w:eastAsia="Times New Roman" w:hAnsi="Segoe UI" w:cs="Segoe UI"/>
          <w:kern w:val="0"/>
          <w:sz w:val="21"/>
          <w:szCs w:val="21"/>
          <w14:ligatures w14:val="none"/>
        </w:rPr>
        <w:br/>
        <w:t xml:space="preserve">Christ is not an addition to your efforts; </w:t>
      </w:r>
      <w:r w:rsidRPr="002C4459">
        <w:rPr>
          <w:rFonts w:ascii="Segoe UI" w:eastAsia="Times New Roman" w:hAnsi="Segoe UI" w:cs="Segoe UI"/>
          <w:b/>
          <w:bCs/>
          <w:kern w:val="0"/>
          <w:sz w:val="21"/>
          <w:szCs w:val="21"/>
          <w14:ligatures w14:val="none"/>
        </w:rPr>
        <w:t>He is your righteousness.</w:t>
      </w:r>
    </w:p>
    <w:sectPr w:rsidR="0067594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87408"/>
    <w:multiLevelType w:val="multilevel"/>
    <w:tmpl w:val="2C841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EA43B0"/>
    <w:multiLevelType w:val="multilevel"/>
    <w:tmpl w:val="D49AC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A54D59"/>
    <w:multiLevelType w:val="multilevel"/>
    <w:tmpl w:val="082A9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512060B"/>
    <w:multiLevelType w:val="multilevel"/>
    <w:tmpl w:val="E9340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16042E"/>
    <w:multiLevelType w:val="multilevel"/>
    <w:tmpl w:val="EAD21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349139">
    <w:abstractNumId w:val="1"/>
  </w:num>
  <w:num w:numId="2" w16cid:durableId="618756015">
    <w:abstractNumId w:val="0"/>
  </w:num>
  <w:num w:numId="3" w16cid:durableId="770665425">
    <w:abstractNumId w:val="3"/>
  </w:num>
  <w:num w:numId="4" w16cid:durableId="1073890245">
    <w:abstractNumId w:val="4"/>
  </w:num>
  <w:num w:numId="5" w16cid:durableId="17810247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459"/>
    <w:rsid w:val="00291C79"/>
    <w:rsid w:val="002C4459"/>
    <w:rsid w:val="00675949"/>
    <w:rsid w:val="00886F58"/>
    <w:rsid w:val="00A270AF"/>
    <w:rsid w:val="00BB2A94"/>
    <w:rsid w:val="00C07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27605"/>
  <w15:chartTrackingRefBased/>
  <w15:docId w15:val="{BE1FAA23-A1F0-4AD8-AFE3-298E80546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44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C44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C445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C44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C44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C44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4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4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4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44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C44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C44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C44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C44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C44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44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44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4459"/>
    <w:rPr>
      <w:rFonts w:eastAsiaTheme="majorEastAsia" w:cstheme="majorBidi"/>
      <w:color w:val="272727" w:themeColor="text1" w:themeTint="D8"/>
    </w:rPr>
  </w:style>
  <w:style w:type="paragraph" w:styleId="Title">
    <w:name w:val="Title"/>
    <w:basedOn w:val="Normal"/>
    <w:next w:val="Normal"/>
    <w:link w:val="TitleChar"/>
    <w:uiPriority w:val="10"/>
    <w:qFormat/>
    <w:rsid w:val="002C44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4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45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4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4459"/>
    <w:pPr>
      <w:spacing w:before="160"/>
      <w:jc w:val="center"/>
    </w:pPr>
    <w:rPr>
      <w:i/>
      <w:iCs/>
      <w:color w:val="404040" w:themeColor="text1" w:themeTint="BF"/>
    </w:rPr>
  </w:style>
  <w:style w:type="character" w:customStyle="1" w:styleId="QuoteChar">
    <w:name w:val="Quote Char"/>
    <w:basedOn w:val="DefaultParagraphFont"/>
    <w:link w:val="Quote"/>
    <w:uiPriority w:val="29"/>
    <w:rsid w:val="002C4459"/>
    <w:rPr>
      <w:i/>
      <w:iCs/>
      <w:color w:val="404040" w:themeColor="text1" w:themeTint="BF"/>
    </w:rPr>
  </w:style>
  <w:style w:type="paragraph" w:styleId="ListParagraph">
    <w:name w:val="List Paragraph"/>
    <w:basedOn w:val="Normal"/>
    <w:uiPriority w:val="34"/>
    <w:qFormat/>
    <w:rsid w:val="002C4459"/>
    <w:pPr>
      <w:ind w:left="720"/>
      <w:contextualSpacing/>
    </w:pPr>
  </w:style>
  <w:style w:type="character" w:styleId="IntenseEmphasis">
    <w:name w:val="Intense Emphasis"/>
    <w:basedOn w:val="DefaultParagraphFont"/>
    <w:uiPriority w:val="21"/>
    <w:qFormat/>
    <w:rsid w:val="002C4459"/>
    <w:rPr>
      <w:i/>
      <w:iCs/>
      <w:color w:val="2F5496" w:themeColor="accent1" w:themeShade="BF"/>
    </w:rPr>
  </w:style>
  <w:style w:type="paragraph" w:styleId="IntenseQuote">
    <w:name w:val="Intense Quote"/>
    <w:basedOn w:val="Normal"/>
    <w:next w:val="Normal"/>
    <w:link w:val="IntenseQuoteChar"/>
    <w:uiPriority w:val="30"/>
    <w:qFormat/>
    <w:rsid w:val="002C44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C4459"/>
    <w:rPr>
      <w:i/>
      <w:iCs/>
      <w:color w:val="2F5496" w:themeColor="accent1" w:themeShade="BF"/>
    </w:rPr>
  </w:style>
  <w:style w:type="character" w:styleId="IntenseReference">
    <w:name w:val="Intense Reference"/>
    <w:basedOn w:val="DefaultParagraphFont"/>
    <w:uiPriority w:val="32"/>
    <w:qFormat/>
    <w:rsid w:val="002C44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5</Pages>
  <Words>1561</Words>
  <Characters>7637</Characters>
  <Application>Microsoft Office Word</Application>
  <DocSecurity>0</DocSecurity>
  <Lines>169</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Duane Brown</dc:creator>
  <cp:keywords/>
  <dc:description/>
  <cp:lastModifiedBy>Duane Brown</cp:lastModifiedBy>
  <cp:revision>1</cp:revision>
  <dcterms:created xsi:type="dcterms:W3CDTF">2026-04-20T22:01:00Z</dcterms:created>
  <dcterms:modified xsi:type="dcterms:W3CDTF">2026-04-20T22:16:00Z</dcterms:modified>
</cp:coreProperties>
</file>