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7F" w:rsidRDefault="00406013" w:rsidP="0040601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406013">
        <w:rPr>
          <w:rFonts w:ascii="Arial" w:hAnsi="Arial" w:cs="Arial"/>
          <w:b/>
        </w:rPr>
        <w:t xml:space="preserve">Assistive Technology </w:t>
      </w:r>
      <w:r w:rsidR="00286C55">
        <w:rPr>
          <w:rFonts w:ascii="Arial" w:hAnsi="Arial" w:cs="Arial"/>
          <w:b/>
        </w:rPr>
        <w:t xml:space="preserve">(AT) </w:t>
      </w:r>
      <w:r w:rsidRPr="00406013">
        <w:rPr>
          <w:rFonts w:ascii="Arial" w:hAnsi="Arial" w:cs="Arial"/>
          <w:b/>
        </w:rPr>
        <w:t>Consideration Checklist</w:t>
      </w:r>
    </w:p>
    <w:p w:rsidR="000F0741" w:rsidRPr="00A31B2E" w:rsidRDefault="00B91FA9" w:rsidP="00B91FA9">
      <w:pPr>
        <w:jc w:val="both"/>
        <w:rPr>
          <w:rFonts w:ascii="Arial" w:hAnsi="Arial" w:cs="Arial"/>
          <w:sz w:val="18"/>
          <w:szCs w:val="18"/>
        </w:rPr>
      </w:pPr>
      <w:r w:rsidRPr="00A31B2E">
        <w:rPr>
          <w:rFonts w:ascii="Arial" w:hAnsi="Arial" w:cs="Arial"/>
          <w:sz w:val="18"/>
          <w:szCs w:val="18"/>
        </w:rPr>
        <w:t xml:space="preserve">This checklist was designed to support </w:t>
      </w:r>
      <w:r w:rsidR="005B60A4" w:rsidRPr="00A31B2E">
        <w:rPr>
          <w:rFonts w:ascii="Arial" w:hAnsi="Arial" w:cs="Arial"/>
          <w:sz w:val="18"/>
          <w:szCs w:val="18"/>
        </w:rPr>
        <w:t xml:space="preserve">Committees on Preschool Education (CPSEs) and </w:t>
      </w:r>
      <w:r w:rsidRPr="00A31B2E">
        <w:rPr>
          <w:rFonts w:ascii="Arial" w:hAnsi="Arial" w:cs="Arial"/>
          <w:sz w:val="18"/>
          <w:szCs w:val="18"/>
        </w:rPr>
        <w:t>Committee</w:t>
      </w:r>
      <w:r w:rsidR="00A330AC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 on Special Education (CSE</w:t>
      </w:r>
      <w:r w:rsidR="00A330AC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) in their thorough consideration of AT </w:t>
      </w:r>
      <w:r w:rsidR="00A330AC" w:rsidRPr="00A31B2E">
        <w:rPr>
          <w:rFonts w:ascii="Arial" w:hAnsi="Arial" w:cs="Arial"/>
          <w:sz w:val="18"/>
          <w:szCs w:val="18"/>
        </w:rPr>
        <w:t>devices</w:t>
      </w:r>
      <w:r w:rsidRPr="00A31B2E">
        <w:rPr>
          <w:rFonts w:ascii="Arial" w:hAnsi="Arial" w:cs="Arial"/>
          <w:sz w:val="18"/>
          <w:szCs w:val="18"/>
        </w:rPr>
        <w:t xml:space="preserve"> </w:t>
      </w:r>
      <w:r w:rsidR="00360373" w:rsidRPr="00A31B2E">
        <w:rPr>
          <w:rFonts w:ascii="Arial" w:hAnsi="Arial" w:cs="Arial"/>
          <w:sz w:val="18"/>
          <w:szCs w:val="18"/>
        </w:rPr>
        <w:t>for</w:t>
      </w:r>
      <w:r w:rsidRPr="00A31B2E">
        <w:rPr>
          <w:rFonts w:ascii="Arial" w:hAnsi="Arial" w:cs="Arial"/>
          <w:sz w:val="18"/>
          <w:szCs w:val="18"/>
        </w:rPr>
        <w:t xml:space="preserve"> s</w:t>
      </w:r>
      <w:r w:rsidR="00360373" w:rsidRPr="00A31B2E">
        <w:rPr>
          <w:rFonts w:ascii="Arial" w:hAnsi="Arial" w:cs="Arial"/>
          <w:sz w:val="18"/>
          <w:szCs w:val="18"/>
        </w:rPr>
        <w:t xml:space="preserve">tudents with disabilities.  The AT devices included </w:t>
      </w:r>
      <w:r w:rsidRPr="00A31B2E">
        <w:rPr>
          <w:rFonts w:ascii="Arial" w:hAnsi="Arial" w:cs="Arial"/>
          <w:sz w:val="18"/>
          <w:szCs w:val="18"/>
        </w:rPr>
        <w:t xml:space="preserve">on this </w:t>
      </w:r>
      <w:r w:rsidR="00360373" w:rsidRPr="00A31B2E">
        <w:rPr>
          <w:rFonts w:ascii="Arial" w:hAnsi="Arial" w:cs="Arial"/>
          <w:sz w:val="18"/>
          <w:szCs w:val="18"/>
        </w:rPr>
        <w:t>check</w:t>
      </w:r>
      <w:r w:rsidRPr="00A31B2E">
        <w:rPr>
          <w:rFonts w:ascii="Arial" w:hAnsi="Arial" w:cs="Arial"/>
          <w:sz w:val="18"/>
          <w:szCs w:val="18"/>
        </w:rPr>
        <w:t>list are not exhaustive, so C</w:t>
      </w:r>
      <w:r w:rsidR="004528EA">
        <w:rPr>
          <w:rFonts w:ascii="Arial" w:hAnsi="Arial" w:cs="Arial"/>
          <w:sz w:val="18"/>
          <w:szCs w:val="18"/>
        </w:rPr>
        <w:t>P</w:t>
      </w:r>
      <w:r w:rsidRPr="00A31B2E">
        <w:rPr>
          <w:rFonts w:ascii="Arial" w:hAnsi="Arial" w:cs="Arial"/>
          <w:sz w:val="18"/>
          <w:szCs w:val="18"/>
        </w:rPr>
        <w:t>SE</w:t>
      </w:r>
      <w:r w:rsidR="00D718B8" w:rsidRPr="00A31B2E">
        <w:rPr>
          <w:rFonts w:ascii="Arial" w:hAnsi="Arial" w:cs="Arial"/>
          <w:sz w:val="18"/>
          <w:szCs w:val="18"/>
        </w:rPr>
        <w:t>s</w:t>
      </w:r>
      <w:r w:rsidR="00360373" w:rsidRPr="00A31B2E">
        <w:rPr>
          <w:rFonts w:ascii="Arial" w:hAnsi="Arial" w:cs="Arial"/>
          <w:sz w:val="18"/>
          <w:szCs w:val="18"/>
        </w:rPr>
        <w:t>/CSE</w:t>
      </w:r>
      <w:r w:rsidR="00D718B8" w:rsidRPr="00A31B2E">
        <w:rPr>
          <w:rFonts w:ascii="Arial" w:hAnsi="Arial" w:cs="Arial"/>
          <w:sz w:val="18"/>
          <w:szCs w:val="18"/>
        </w:rPr>
        <w:t>s</w:t>
      </w:r>
      <w:r w:rsidRPr="00A31B2E">
        <w:rPr>
          <w:rFonts w:ascii="Arial" w:hAnsi="Arial" w:cs="Arial"/>
          <w:sz w:val="18"/>
          <w:szCs w:val="18"/>
        </w:rPr>
        <w:t xml:space="preserve"> are encouraged to make other student-specific considerations outside of the items on this checklist</w:t>
      </w:r>
      <w:r w:rsidR="00360373" w:rsidRPr="00A31B2E">
        <w:rPr>
          <w:rFonts w:ascii="Arial" w:hAnsi="Arial" w:cs="Arial"/>
          <w:sz w:val="18"/>
          <w:szCs w:val="18"/>
        </w:rPr>
        <w:t xml:space="preserve"> if necessary</w:t>
      </w:r>
      <w:r w:rsidRPr="00A31B2E">
        <w:rPr>
          <w:rFonts w:ascii="Arial" w:hAnsi="Arial" w:cs="Arial"/>
          <w:sz w:val="18"/>
          <w:szCs w:val="18"/>
        </w:rPr>
        <w:t xml:space="preserve">.  </w:t>
      </w:r>
      <w:r w:rsidR="00DB52FF" w:rsidRPr="00DB52FF">
        <w:rPr>
          <w:rFonts w:ascii="Arial" w:hAnsi="Arial" w:cs="Arial"/>
          <w:sz w:val="18"/>
          <w:szCs w:val="18"/>
        </w:rPr>
        <w:t>This checklist is for consideration purposes and may be used to support the assessment of an assistive technology device (or, devices) for an individual student.</w:t>
      </w:r>
    </w:p>
    <w:p w:rsidR="00942E73" w:rsidRDefault="00B91FA9" w:rsidP="00B91FA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Student:</w:t>
      </w:r>
      <w:r w:rsidR="00732928">
        <w:rPr>
          <w:rFonts w:ascii="Arial" w:hAnsi="Arial" w:cs="Arial"/>
        </w:rPr>
        <w:t xml:space="preserve"> </w:t>
      </w:r>
      <w:r w:rsidR="0073292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732928">
        <w:rPr>
          <w:rFonts w:ascii="Arial" w:hAnsi="Arial" w:cs="Arial"/>
        </w:rPr>
        <w:instrText xml:space="preserve"> FORMTEXT </w:instrText>
      </w:r>
      <w:r w:rsidR="00732928">
        <w:rPr>
          <w:rFonts w:ascii="Arial" w:hAnsi="Arial" w:cs="Arial"/>
        </w:rPr>
      </w:r>
      <w:r w:rsidR="00732928">
        <w:rPr>
          <w:rFonts w:ascii="Arial" w:hAnsi="Arial" w:cs="Arial"/>
        </w:rPr>
        <w:fldChar w:fldCharType="separate"/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 w:rsidR="00732928">
        <w:rPr>
          <w:rFonts w:ascii="Arial" w:hAnsi="Arial" w:cs="Arial"/>
        </w:rPr>
        <w:tab/>
      </w:r>
      <w:r>
        <w:rPr>
          <w:rFonts w:ascii="Arial" w:hAnsi="Arial" w:cs="Arial"/>
        </w:rPr>
        <w:t>Date:</w:t>
      </w:r>
      <w:r w:rsidR="0073292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732928">
        <w:rPr>
          <w:rFonts w:ascii="Arial" w:hAnsi="Arial" w:cs="Arial"/>
        </w:rPr>
        <w:instrText xml:space="preserve"> FORMTEXT </w:instrText>
      </w:r>
      <w:r w:rsidR="00732928">
        <w:rPr>
          <w:rFonts w:ascii="Arial" w:hAnsi="Arial" w:cs="Arial"/>
        </w:rPr>
      </w:r>
      <w:r w:rsidR="00732928">
        <w:rPr>
          <w:rFonts w:ascii="Arial" w:hAnsi="Arial" w:cs="Arial"/>
        </w:rPr>
        <w:fldChar w:fldCharType="separate"/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  <w:noProof/>
        </w:rPr>
        <w:t> </w:t>
      </w:r>
      <w:r w:rsidR="00732928">
        <w:rPr>
          <w:rFonts w:ascii="Arial" w:hAnsi="Arial" w:cs="Arial"/>
        </w:rPr>
        <w:fldChar w:fldCharType="end"/>
      </w:r>
      <w:bookmarkEnd w:id="2"/>
    </w:p>
    <w:tbl>
      <w:tblPr>
        <w:tblStyle w:val="TableGrid"/>
        <w:tblW w:w="0" w:type="auto"/>
        <w:tblInd w:w="94" w:type="dxa"/>
        <w:tblLayout w:type="fixed"/>
        <w:tblLook w:val="04A0" w:firstRow="1" w:lastRow="0" w:firstColumn="1" w:lastColumn="0" w:noHBand="0" w:noVBand="1"/>
      </w:tblPr>
      <w:tblGrid>
        <w:gridCol w:w="2797"/>
        <w:gridCol w:w="2436"/>
        <w:gridCol w:w="2231"/>
        <w:gridCol w:w="263"/>
        <w:gridCol w:w="394"/>
        <w:gridCol w:w="270"/>
        <w:gridCol w:w="2527"/>
      </w:tblGrid>
      <w:tr w:rsidR="0077618A" w:rsidTr="000F0741">
        <w:trPr>
          <w:trHeight w:val="1586"/>
          <w:tblHeader/>
        </w:trPr>
        <w:tc>
          <w:tcPr>
            <w:tcW w:w="2797" w:type="dxa"/>
            <w:shd w:val="clear" w:color="auto" w:fill="D9D9D9" w:themeFill="background1" w:themeFillShade="D9"/>
          </w:tcPr>
          <w:p w:rsidR="00891034" w:rsidRDefault="0077618A" w:rsidP="00891034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>Environments</w:t>
            </w:r>
            <w:r w:rsidR="001B16D3" w:rsidRPr="00DC5DDC">
              <w:rPr>
                <w:rFonts w:ascii="Arial" w:hAnsi="Arial" w:cs="Arial"/>
                <w:b/>
                <w:sz w:val="22"/>
                <w:szCs w:val="22"/>
              </w:rPr>
              <w:t xml:space="preserve"> and Tasks </w:t>
            </w:r>
          </w:p>
          <w:p w:rsidR="00891034" w:rsidRDefault="00891034" w:rsidP="0089103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77618A" w:rsidRPr="00E70706" w:rsidRDefault="00E70706" w:rsidP="004528E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70706">
              <w:rPr>
                <w:rFonts w:ascii="Arial" w:hAnsi="Arial" w:cs="Arial"/>
                <w:sz w:val="18"/>
                <w:szCs w:val="18"/>
              </w:rPr>
              <w:t xml:space="preserve">(Check all </w:t>
            </w:r>
            <w:r w:rsidR="00360373">
              <w:rPr>
                <w:rFonts w:ascii="Arial" w:hAnsi="Arial" w:cs="Arial"/>
                <w:sz w:val="18"/>
                <w:szCs w:val="18"/>
              </w:rPr>
              <w:t>applicable environments and tasks in which the student</w:t>
            </w:r>
            <w:r w:rsid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28EA">
              <w:rPr>
                <w:rFonts w:ascii="Arial" w:hAnsi="Arial" w:cs="Arial"/>
                <w:sz w:val="18"/>
                <w:szCs w:val="18"/>
              </w:rPr>
              <w:t xml:space="preserve">may </w:t>
            </w:r>
            <w:r w:rsidR="00D718B8">
              <w:rPr>
                <w:rFonts w:ascii="Arial" w:hAnsi="Arial" w:cs="Arial"/>
                <w:sz w:val="18"/>
                <w:szCs w:val="18"/>
              </w:rPr>
              <w:t xml:space="preserve">require </w:t>
            </w:r>
            <w:r w:rsidR="00D71A31">
              <w:rPr>
                <w:rFonts w:ascii="Arial" w:hAnsi="Arial" w:cs="Arial"/>
                <w:sz w:val="18"/>
                <w:szCs w:val="18"/>
              </w:rPr>
              <w:t>AT support.)</w:t>
            </w:r>
          </w:p>
        </w:tc>
        <w:tc>
          <w:tcPr>
            <w:tcW w:w="2436" w:type="dxa"/>
            <w:shd w:val="clear" w:color="auto" w:fill="D9D9D9" w:themeFill="background1" w:themeFillShade="D9"/>
          </w:tcPr>
          <w:p w:rsidR="0077618A" w:rsidRPr="00DC5DDC" w:rsidRDefault="0077618A" w:rsidP="0077618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 xml:space="preserve">Challenge Areas </w:t>
            </w:r>
            <w:r w:rsidR="00C14210" w:rsidRPr="00DC5DDC">
              <w:rPr>
                <w:rFonts w:ascii="Arial" w:hAnsi="Arial" w:cs="Arial"/>
                <w:b/>
                <w:sz w:val="22"/>
                <w:szCs w:val="22"/>
              </w:rPr>
              <w:t>Related to Tasks</w:t>
            </w:r>
          </w:p>
          <w:p w:rsidR="00B91FA9" w:rsidRPr="00D71A31" w:rsidRDefault="00B91FA9" w:rsidP="009D7D15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D71A31">
              <w:rPr>
                <w:rFonts w:ascii="Arial" w:hAnsi="Arial" w:cs="Arial"/>
                <w:sz w:val="18"/>
                <w:szCs w:val="18"/>
              </w:rPr>
              <w:t>(</w:t>
            </w:r>
            <w:r w:rsidR="00D71A31">
              <w:rPr>
                <w:rFonts w:ascii="Arial" w:hAnsi="Arial" w:cs="Arial"/>
                <w:sz w:val="18"/>
                <w:szCs w:val="18"/>
              </w:rPr>
              <w:t>Check</w:t>
            </w:r>
            <w:r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B2E">
              <w:rPr>
                <w:rFonts w:ascii="Arial" w:hAnsi="Arial" w:cs="Arial"/>
                <w:sz w:val="18"/>
                <w:szCs w:val="18"/>
              </w:rPr>
              <w:t>“I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ndependent” if the student functions adequately with standard classroom tools.  </w:t>
            </w:r>
            <w:r w:rsidR="00D71A31">
              <w:rPr>
                <w:rFonts w:ascii="Arial" w:hAnsi="Arial" w:cs="Arial"/>
                <w:sz w:val="18"/>
                <w:szCs w:val="18"/>
              </w:rPr>
              <w:t>Check</w:t>
            </w:r>
            <w:r w:rsidR="00A31B2E">
              <w:rPr>
                <w:rFonts w:ascii="Arial" w:hAnsi="Arial" w:cs="Arial"/>
                <w:sz w:val="18"/>
                <w:szCs w:val="18"/>
              </w:rPr>
              <w:t xml:space="preserve"> “C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onsider AT” if additional support </w:t>
            </w:r>
            <w:r w:rsidR="009D7D15">
              <w:rPr>
                <w:rFonts w:ascii="Arial" w:hAnsi="Arial" w:cs="Arial"/>
                <w:sz w:val="18"/>
                <w:szCs w:val="18"/>
              </w:rPr>
              <w:t>may be</w:t>
            </w:r>
            <w:r w:rsidR="009D7D15"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>needed.)</w:t>
            </w:r>
          </w:p>
        </w:tc>
        <w:tc>
          <w:tcPr>
            <w:tcW w:w="5685" w:type="dxa"/>
            <w:gridSpan w:val="5"/>
            <w:shd w:val="clear" w:color="auto" w:fill="D9D9D9" w:themeFill="background1" w:themeFillShade="D9"/>
          </w:tcPr>
          <w:p w:rsidR="00B91FA9" w:rsidRPr="00DC5DDC" w:rsidRDefault="0077618A" w:rsidP="0077618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DC5DDC">
              <w:rPr>
                <w:rFonts w:ascii="Arial" w:hAnsi="Arial" w:cs="Arial"/>
                <w:b/>
                <w:sz w:val="22"/>
                <w:szCs w:val="22"/>
              </w:rPr>
              <w:t xml:space="preserve">Possible AT </w:t>
            </w:r>
            <w:r w:rsidR="00360373">
              <w:rPr>
                <w:rFonts w:ascii="Arial" w:hAnsi="Arial" w:cs="Arial"/>
                <w:b/>
                <w:sz w:val="22"/>
                <w:szCs w:val="22"/>
              </w:rPr>
              <w:t>Devices</w:t>
            </w:r>
          </w:p>
          <w:p w:rsidR="00891034" w:rsidRDefault="00891034" w:rsidP="00FD7A0B">
            <w:pPr>
              <w:rPr>
                <w:sz w:val="18"/>
                <w:szCs w:val="18"/>
              </w:rPr>
            </w:pPr>
          </w:p>
          <w:p w:rsidR="0077618A" w:rsidRPr="00D71A31" w:rsidRDefault="008E0073" w:rsidP="001861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652F57" w:rsidRPr="00854FEA">
              <w:rPr>
                <w:rFonts w:ascii="Arial" w:hAnsi="Arial" w:cs="Arial"/>
                <w:sz w:val="18"/>
                <w:szCs w:val="18"/>
              </w:rPr>
              <w:t>For areas in which</w:t>
            </w:r>
            <w:r w:rsidR="004528EA" w:rsidRPr="00854FEA">
              <w:rPr>
                <w:rFonts w:ascii="Arial" w:hAnsi="Arial" w:cs="Arial"/>
                <w:sz w:val="18"/>
                <w:szCs w:val="18"/>
              </w:rPr>
              <w:t xml:space="preserve"> “Consider AT” is </w:t>
            </w:r>
            <w:r w:rsidR="00652F57" w:rsidRPr="00854FEA">
              <w:rPr>
                <w:rFonts w:ascii="Arial" w:hAnsi="Arial" w:cs="Arial"/>
                <w:sz w:val="18"/>
                <w:szCs w:val="18"/>
              </w:rPr>
              <w:t xml:space="preserve">chosen in the preceding column, </w:t>
            </w:r>
            <w:r w:rsidR="00854FEA" w:rsidRPr="00854FEA">
              <w:rPr>
                <w:rFonts w:ascii="Arial" w:hAnsi="Arial" w:cs="Arial"/>
                <w:sz w:val="18"/>
                <w:szCs w:val="18"/>
              </w:rPr>
              <w:t>indicate</w:t>
            </w:r>
            <w:r w:rsidR="00D71A31" w:rsidRPr="00D71A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1B2E">
              <w:rPr>
                <w:rFonts w:ascii="Arial" w:hAnsi="Arial" w:cs="Arial"/>
                <w:sz w:val="18"/>
                <w:szCs w:val="18"/>
              </w:rPr>
              <w:t>any possible AT devices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A0B">
              <w:rPr>
                <w:rFonts w:ascii="Arial" w:hAnsi="Arial" w:cs="Arial"/>
                <w:sz w:val="18"/>
                <w:szCs w:val="18"/>
              </w:rPr>
              <w:t>the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7A0B">
              <w:rPr>
                <w:rFonts w:ascii="Arial" w:hAnsi="Arial" w:cs="Arial"/>
                <w:sz w:val="18"/>
                <w:szCs w:val="18"/>
              </w:rPr>
              <w:t>C</w:t>
            </w:r>
            <w:r w:rsidR="004528EA">
              <w:rPr>
                <w:rFonts w:ascii="Arial" w:hAnsi="Arial" w:cs="Arial"/>
                <w:sz w:val="18"/>
                <w:szCs w:val="18"/>
              </w:rPr>
              <w:t>P</w:t>
            </w:r>
            <w:r w:rsidR="00FD7A0B">
              <w:rPr>
                <w:rFonts w:ascii="Arial" w:hAnsi="Arial" w:cs="Arial"/>
                <w:sz w:val="18"/>
                <w:szCs w:val="18"/>
              </w:rPr>
              <w:t>SE/CSE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may wish to</w:t>
            </w:r>
            <w:r w:rsidR="00854FEA">
              <w:rPr>
                <w:rFonts w:ascii="Arial" w:hAnsi="Arial" w:cs="Arial"/>
                <w:sz w:val="18"/>
                <w:szCs w:val="18"/>
              </w:rPr>
              <w:t xml:space="preserve"> consider when </w:t>
            </w:r>
            <w:r w:rsidR="00FD7A0B">
              <w:rPr>
                <w:rFonts w:ascii="Arial" w:hAnsi="Arial" w:cs="Arial"/>
                <w:sz w:val="18"/>
                <w:szCs w:val="18"/>
              </w:rPr>
              <w:t>assess</w:t>
            </w:r>
            <w:r w:rsidR="00854FEA">
              <w:rPr>
                <w:rFonts w:ascii="Arial" w:hAnsi="Arial" w:cs="Arial"/>
                <w:sz w:val="18"/>
                <w:szCs w:val="18"/>
              </w:rPr>
              <w:t>ing</w:t>
            </w:r>
            <w:r w:rsidR="00FD7A0B">
              <w:rPr>
                <w:rFonts w:ascii="Arial" w:hAnsi="Arial" w:cs="Arial"/>
                <w:sz w:val="18"/>
                <w:szCs w:val="18"/>
              </w:rPr>
              <w:t xml:space="preserve"> the student</w:t>
            </w:r>
            <w:r>
              <w:rPr>
                <w:rFonts w:ascii="Arial" w:hAnsi="Arial" w:cs="Arial"/>
                <w:sz w:val="18"/>
                <w:szCs w:val="18"/>
              </w:rPr>
              <w:t>’s AT needs</w:t>
            </w:r>
            <w:r w:rsidR="00FD7A0B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A330AC" w:rsidTr="009D7D15">
        <w:trPr>
          <w:cantSplit/>
          <w:trHeight w:val="215"/>
        </w:trPr>
        <w:tc>
          <w:tcPr>
            <w:tcW w:w="2797" w:type="dxa"/>
            <w:vMerge w:val="restart"/>
          </w:tcPr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Curriculum Tasks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2900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Instruction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52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Independent Work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422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Group Work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6453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Vocational Tasks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8489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Assessments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0532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Transitions</w:t>
            </w:r>
          </w:p>
          <w:p w:rsidR="00A330AC" w:rsidRPr="00D71A31" w:rsidRDefault="00482CD9" w:rsidP="004242D1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266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Homework</w:t>
            </w:r>
          </w:p>
          <w:p w:rsidR="00A330AC" w:rsidRDefault="00A330AC" w:rsidP="004242D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Physical Tasks: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43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Navigation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58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Materials Manipulation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1294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Use</w:t>
            </w:r>
          </w:p>
          <w:p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Social Tasks: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40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Communicating with Others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4750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Participating in Extracurricular Activities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51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Peer Interaction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7874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Game-Play</w:t>
            </w:r>
          </w:p>
          <w:p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Safety Tasks: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32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Safety Drills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2705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Safety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674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Bus Safety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615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Safety</w:t>
            </w:r>
          </w:p>
          <w:p w:rsidR="00A330AC" w:rsidRPr="00DC5DD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Environments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44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General Education Classrooms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9174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Special Education Classrooms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001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Hallways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69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Outdoor Activity Areas</w:t>
            </w:r>
          </w:p>
          <w:p w:rsid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7374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Assembly Spaces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393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20"/>
              </w:rPr>
              <w:t>Cafeteria/Meal Spaces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459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School Bus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6717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Job Sites</w:t>
            </w:r>
          </w:p>
          <w:p w:rsidR="00A330AC" w:rsidRPr="00A330AC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8273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Field Trips</w:t>
            </w:r>
          </w:p>
          <w:p w:rsidR="00A330AC" w:rsidRPr="00A330AC" w:rsidRDefault="00482CD9" w:rsidP="00AD6D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5857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A330AC">
              <w:rPr>
                <w:rFonts w:ascii="Arial" w:hAnsi="Arial" w:cs="Arial"/>
                <w:sz w:val="20"/>
              </w:rPr>
              <w:t xml:space="preserve"> Home</w:t>
            </w:r>
          </w:p>
          <w:p w:rsidR="00A330AC" w:rsidRPr="00D71A31" w:rsidRDefault="00A330AC" w:rsidP="00AD6DF7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Other Tasks/Environments not listed:</w:t>
            </w:r>
          </w:p>
          <w:p w:rsidR="00A330AC" w:rsidRDefault="00A330AC" w:rsidP="00267889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lastRenderedPageBreak/>
              <w:t>Curriculum Tasks</w:t>
            </w:r>
            <w:r w:rsidRPr="00D71A31">
              <w:rPr>
                <w:rFonts w:ascii="Arial" w:hAnsi="Arial" w:cs="Arial"/>
                <w:b/>
                <w:sz w:val="20"/>
              </w:rPr>
              <w:t>: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47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Instruction 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0498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Independent Work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8590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Group Work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9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Vocational Tasks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7553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Assessments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1958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Transitions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869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Homework</w:t>
            </w: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Physical Tasks: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1622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Navigation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0234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Materials Manipulation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7912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Use</w:t>
            </w: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Social Tasks: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803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Communicating with Others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987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Participating in Extracurricular Activities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577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Peer Interaction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098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Game-Play</w:t>
            </w: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Safety Tasks: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2910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Safety Drills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360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Building Safety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6133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Bus Safety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5880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Equipment Safety</w:t>
            </w:r>
          </w:p>
          <w:p w:rsidR="00A330AC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D71A31" w:rsidRPr="00D71A31" w:rsidRDefault="00A330AC" w:rsidP="00267889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Environments</w:t>
            </w:r>
            <w:r w:rsidR="00D71A31">
              <w:rPr>
                <w:rFonts w:ascii="Arial" w:hAnsi="Arial" w:cs="Arial"/>
                <w:b/>
                <w:sz w:val="20"/>
              </w:rPr>
              <w:t>: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557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General Education Classrooms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04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Special Education Classrooms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357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Hallways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051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Outdoor Activity Areas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440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Assembly Spaces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1834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>Cafeteria/Meal Spaces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061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School Bus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3072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Job Sites</w:t>
            </w:r>
          </w:p>
          <w:p w:rsidR="00A330AC" w:rsidRPr="00D71A31" w:rsidRDefault="00482CD9" w:rsidP="00267889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46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Field Trips</w:t>
            </w:r>
          </w:p>
          <w:p w:rsidR="00A330AC" w:rsidRPr="00D71A31" w:rsidRDefault="00482CD9" w:rsidP="001B16D3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744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D71A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D71A31">
              <w:rPr>
                <w:rFonts w:ascii="Arial" w:hAnsi="Arial" w:cs="Arial"/>
                <w:sz w:val="20"/>
              </w:rPr>
              <w:t xml:space="preserve"> Home</w:t>
            </w:r>
          </w:p>
          <w:p w:rsidR="00A330AC" w:rsidRDefault="00A330AC" w:rsidP="001B16D3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A330AC" w:rsidRPr="00D71A31" w:rsidRDefault="00A330AC" w:rsidP="001B16D3">
            <w:pPr>
              <w:pStyle w:val="ListParagraph"/>
              <w:ind w:left="0"/>
              <w:rPr>
                <w:rFonts w:ascii="Arial" w:hAnsi="Arial" w:cs="Arial"/>
                <w:b/>
                <w:sz w:val="20"/>
                <w:u w:val="single"/>
              </w:rPr>
            </w:pPr>
            <w:r w:rsidRPr="00D71A31">
              <w:rPr>
                <w:rFonts w:ascii="Arial" w:hAnsi="Arial" w:cs="Arial"/>
                <w:b/>
                <w:sz w:val="20"/>
                <w:u w:val="single"/>
              </w:rPr>
              <w:t>Other Tasks/Environments not listed:</w:t>
            </w:r>
          </w:p>
          <w:p w:rsidR="00A330AC" w:rsidRPr="00D71A31" w:rsidRDefault="00A330AC" w:rsidP="00D71A31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36" w:type="dxa"/>
          </w:tcPr>
          <w:p w:rsidR="00A330AC" w:rsidRPr="00AC2DC7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Seating, </w:t>
            </w:r>
            <w:r w:rsidRPr="00AC2DC7">
              <w:rPr>
                <w:rFonts w:ascii="Arial" w:hAnsi="Arial" w:cs="Arial"/>
                <w:b/>
                <w:sz w:val="20"/>
              </w:rPr>
              <w:t xml:space="preserve">Positioning </w:t>
            </w:r>
            <w:r>
              <w:rPr>
                <w:rFonts w:ascii="Arial" w:hAnsi="Arial" w:cs="Arial"/>
                <w:b/>
                <w:sz w:val="20"/>
              </w:rPr>
              <w:t>&amp; Mobility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95143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2525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Pr="00AC2DC7" w:rsidRDefault="00A330AC" w:rsidP="00AC2DC7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09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alternative/adapted chair or desk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821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153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stander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714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stabilizing supports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495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grab bar/hand rail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784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walking supports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963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wheeled devices</w:t>
            </w:r>
          </w:p>
        </w:tc>
      </w:tr>
      <w:tr w:rsidR="00A330AC" w:rsidTr="000F0741">
        <w:trPr>
          <w:trHeight w:val="114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Reading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6836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87104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778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 xml:space="preserve">reading window 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49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handheld voice-output reading device for printed documents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11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text-to-speech software/app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6268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pictures/picture symbols added to text</w:t>
            </w:r>
          </w:p>
          <w:p w:rsidR="00A330AC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589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scanner with Optical Character Recognition (OCR)</w:t>
            </w:r>
          </w:p>
          <w:p w:rsidR="00F46470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175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:rsidTr="000F0741">
        <w:trPr>
          <w:trHeight w:val="114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Writing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39408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5393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1" w:type="dxa"/>
            <w:tcBorders>
              <w:right w:val="single" w:sz="4" w:space="0" w:color="FFFFFF" w:themeColor="background1"/>
            </w:tcBorders>
          </w:tcPr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78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pencil grips*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342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hand/wrist stabilizer*</w:t>
            </w:r>
          </w:p>
          <w:p w:rsidR="00A330AC" w:rsidRPr="00D60AC1" w:rsidRDefault="00482CD9" w:rsidP="00D60AC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91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D60AC1">
              <w:rPr>
                <w:rFonts w:ascii="Arial" w:hAnsi="Arial" w:cs="Arial"/>
                <w:sz w:val="18"/>
                <w:szCs w:val="18"/>
              </w:rPr>
              <w:t>adapted paper*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6477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slant board*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86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spell check feature/device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32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word-prediction software</w:t>
            </w:r>
          </w:p>
        </w:tc>
        <w:tc>
          <w:tcPr>
            <w:tcW w:w="3454" w:type="dxa"/>
            <w:gridSpan w:val="4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1F497D" w:themeColor="text2"/>
            </w:tcBorders>
          </w:tcPr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171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recognition software/app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611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word processor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440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 pens/utensils*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514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electronic dictionary/thesaurus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8380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scanner</w:t>
            </w:r>
          </w:p>
          <w:p w:rsidR="00A330A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508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typing program with voice output</w:t>
            </w:r>
          </w:p>
          <w:p w:rsidR="00F46470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9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330AC" w:rsidRPr="009D7D15" w:rsidRDefault="00A330AC" w:rsidP="00C108B5">
            <w:pPr>
              <w:ind w:left="187"/>
              <w:rPr>
                <w:rFonts w:ascii="Arial" w:hAnsi="Arial" w:cs="Arial"/>
                <w:sz w:val="16"/>
                <w:szCs w:val="16"/>
              </w:rPr>
            </w:pPr>
            <w:r w:rsidRPr="009D7D15">
              <w:rPr>
                <w:rFonts w:ascii="Arial" w:hAnsi="Arial" w:cs="Arial"/>
                <w:sz w:val="16"/>
                <w:szCs w:val="16"/>
              </w:rPr>
              <w:t>* utensil modifications for art class, as well (drawing/painting, etc.)</w:t>
            </w:r>
          </w:p>
        </w:tc>
      </w:tr>
      <w:tr w:rsidR="00A330AC" w:rsidTr="000F0741">
        <w:trPr>
          <w:trHeight w:val="1198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  <w:tcBorders>
              <w:top w:val="single" w:sz="4" w:space="0" w:color="1F497D" w:themeColor="text2"/>
            </w:tcBorders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Computer Access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135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Default="00482CD9" w:rsidP="0018618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47981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158" w:type="dxa"/>
            <w:gridSpan w:val="4"/>
            <w:tcBorders>
              <w:top w:val="single" w:sz="4" w:space="0" w:color="1F497D" w:themeColor="text2"/>
              <w:right w:val="single" w:sz="4" w:space="0" w:color="FFFFFF" w:themeColor="background1"/>
            </w:tcBorders>
          </w:tcPr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462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 xml:space="preserve">Microsoft/Mac accessibility </w:t>
            </w:r>
          </w:p>
          <w:p w:rsidR="00A330AC" w:rsidRPr="00C14210" w:rsidRDefault="00A330AC" w:rsidP="005153DA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  <w:r w:rsidRPr="00C14210">
              <w:rPr>
                <w:rFonts w:ascii="Arial" w:hAnsi="Arial" w:cs="Arial"/>
                <w:sz w:val="18"/>
                <w:szCs w:val="18"/>
              </w:rPr>
              <w:t>options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7167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adapted/</w:t>
            </w:r>
            <w:r w:rsidR="009C36DE">
              <w:rPr>
                <w:rFonts w:ascii="Arial" w:hAnsi="Arial" w:cs="Arial"/>
                <w:sz w:val="18"/>
                <w:szCs w:val="18"/>
              </w:rPr>
              <w:t>a</w:t>
            </w:r>
            <w:r w:rsidR="00A330AC" w:rsidRPr="00491985">
              <w:rPr>
                <w:rFonts w:ascii="Arial" w:hAnsi="Arial" w:cs="Arial"/>
                <w:sz w:val="18"/>
                <w:szCs w:val="18"/>
              </w:rPr>
              <w:t>lternative keyboard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0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adapted/</w:t>
            </w:r>
            <w:r w:rsidR="009C36DE">
              <w:rPr>
                <w:rFonts w:ascii="Arial" w:hAnsi="Arial" w:cs="Arial"/>
                <w:sz w:val="18"/>
                <w:szCs w:val="18"/>
              </w:rPr>
              <w:t>a</w:t>
            </w:r>
            <w:r w:rsidR="00A330AC" w:rsidRPr="00491985">
              <w:rPr>
                <w:rFonts w:ascii="Arial" w:hAnsi="Arial" w:cs="Arial"/>
                <w:sz w:val="18"/>
                <w:szCs w:val="18"/>
              </w:rPr>
              <w:t>lternative mouse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6807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switch interface</w:t>
            </w:r>
          </w:p>
        </w:tc>
        <w:tc>
          <w:tcPr>
            <w:tcW w:w="2527" w:type="dxa"/>
            <w:tcBorders>
              <w:top w:val="single" w:sz="4" w:space="0" w:color="1F497D" w:themeColor="text2"/>
              <w:left w:val="single" w:sz="4" w:space="0" w:color="FFFFFF" w:themeColor="background1"/>
            </w:tcBorders>
          </w:tcPr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8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arm stabilization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843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touch screen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6941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eye gaze access</w:t>
            </w:r>
          </w:p>
          <w:p w:rsidR="00A330AC" w:rsidRPr="00C14210" w:rsidRDefault="00482CD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60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330AC" w:rsidRPr="00C14210" w:rsidRDefault="00A330AC" w:rsidP="005F63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30AC" w:rsidTr="000F0741">
        <w:trPr>
          <w:trHeight w:val="114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Communication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6994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73511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9214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picture symbols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0738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communication boards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160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picture icons/overlays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2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steps for sequencing messages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251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output device with dynamic displays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116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written/typed communication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484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text-based device with speech production</w:t>
            </w:r>
          </w:p>
        </w:tc>
      </w:tr>
      <w:tr w:rsidR="00A330AC" w:rsidTr="000F0741">
        <w:trPr>
          <w:trHeight w:val="1478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Mathematics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02509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34914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494" w:type="dxa"/>
            <w:gridSpan w:val="2"/>
            <w:tcBorders>
              <w:right w:val="single" w:sz="4" w:space="0" w:color="FFFFFF" w:themeColor="background1"/>
            </w:tcBorders>
          </w:tcPr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911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manipulatives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08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abacus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619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talking calculator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471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adapted math paper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480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on-screen calculator</w:t>
            </w:r>
          </w:p>
          <w:p w:rsidR="00A330AC" w:rsidRPr="001327A1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774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voice recognition software/app with math recognition</w:t>
            </w:r>
          </w:p>
        </w:tc>
        <w:tc>
          <w:tcPr>
            <w:tcW w:w="3191" w:type="dxa"/>
            <w:gridSpan w:val="3"/>
            <w:tcBorders>
              <w:left w:val="single" w:sz="4" w:space="0" w:color="FFFFFF" w:themeColor="background1"/>
            </w:tcBorders>
          </w:tcPr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61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math software/app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701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talking watch/clock</w:t>
            </w:r>
          </w:p>
          <w:p w:rsidR="00A330AC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43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graphing calculator software/app</w:t>
            </w:r>
          </w:p>
          <w:p w:rsidR="00A330A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344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1861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18618C">
              <w:rPr>
                <w:rFonts w:ascii="Arial" w:hAnsi="Arial" w:cs="Arial"/>
                <w:sz w:val="18"/>
                <w:szCs w:val="18"/>
              </w:rPr>
              <w:t>math recognition feature for text-to-speech software/app</w:t>
            </w:r>
          </w:p>
          <w:p w:rsidR="00F46470" w:rsidRPr="0018618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7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:rsidTr="000F0741">
        <w:trPr>
          <w:trHeight w:val="1505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Organization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02138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Default="00482CD9" w:rsidP="009D7D15">
            <w:pPr>
              <w:tabs>
                <w:tab w:val="center" w:pos="1107"/>
              </w:tabs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1220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D71A31" w:rsidRDefault="00D71A31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  <w:p w:rsidR="00D71A31" w:rsidRPr="00AC2DC7" w:rsidRDefault="00D71A31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3"/>
            <w:tcBorders>
              <w:bottom w:val="single" w:sz="4" w:space="0" w:color="auto"/>
              <w:right w:val="nil"/>
            </w:tcBorders>
          </w:tcPr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6544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9D7D15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sensory/regulatory supports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8622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fidget items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2161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sticky notes (low-tech or digital)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7848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highlighter (low-tech or digital)</w:t>
            </w:r>
          </w:p>
          <w:p w:rsidR="00F46470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5197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handheld scanner/scanning pen</w:t>
            </w:r>
          </w:p>
          <w:p w:rsidR="00F46470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0873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 w:rsidRPr="009D7D15">
                  <w:rPr>
                    <w:rFonts w:ascii="MS Gothic" w:eastAsia="MS Gothic" w:hAnsi="MS Gothic" w:cs="Arial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electronic organiz</w:t>
            </w:r>
            <w:r w:rsidR="00F46470">
              <w:rPr>
                <w:rFonts w:ascii="Arial" w:hAnsi="Arial" w:cs="Arial"/>
                <w:sz w:val="16"/>
                <w:szCs w:val="16"/>
              </w:rPr>
              <w:t>er</w:t>
            </w:r>
          </w:p>
          <w:p w:rsidR="00A330AC" w:rsidRPr="009D7D15" w:rsidRDefault="00F46470" w:rsidP="00491985">
            <w:pPr>
              <w:rPr>
                <w:rFonts w:ascii="Arial" w:hAnsi="Arial" w:cs="Arial"/>
                <w:sz w:val="16"/>
                <w:szCs w:val="16"/>
              </w:rPr>
            </w:pPr>
            <w:r w:rsidRPr="00F46470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F46470">
              <w:rPr>
                <w:rFonts w:ascii="Arial" w:hAnsi="Arial" w:cs="Arial"/>
                <w:sz w:val="16"/>
                <w:szCs w:val="16"/>
              </w:rPr>
              <w:t>dividers/bins/color coding for desk/locker/cubby</w:t>
            </w:r>
          </w:p>
        </w:tc>
        <w:tc>
          <w:tcPr>
            <w:tcW w:w="2797" w:type="dxa"/>
            <w:gridSpan w:val="2"/>
            <w:tcBorders>
              <w:left w:val="nil"/>
            </w:tcBorders>
          </w:tcPr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672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online search tools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6994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digital graphic organizer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758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>study skills app</w:t>
            </w:r>
          </w:p>
          <w:p w:rsidR="00A330AC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645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D7D15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  <w:r w:rsidR="00A330AC" w:rsidRPr="009D7D15">
              <w:rPr>
                <w:rFonts w:ascii="Arial" w:hAnsi="Arial" w:cs="Arial"/>
                <w:sz w:val="16"/>
                <w:szCs w:val="16"/>
              </w:rPr>
              <w:t xml:space="preserve">app/computer-based video clips, animations, tutorials </w:t>
            </w:r>
          </w:p>
          <w:p w:rsidR="00F46470" w:rsidRPr="009D7D15" w:rsidRDefault="00482CD9" w:rsidP="00491985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6318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6"/>
                <w:szCs w:val="16"/>
              </w:rPr>
              <w:t>other</w:t>
            </w:r>
          </w:p>
          <w:p w:rsidR="00F46470" w:rsidRPr="009D7D15" w:rsidRDefault="00F46470" w:rsidP="00F464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0AC" w:rsidTr="000F0741">
        <w:trPr>
          <w:trHeight w:val="114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9C13A1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Vision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13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173261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3"/>
            <w:tcBorders>
              <w:right w:val="nil"/>
            </w:tcBorders>
          </w:tcPr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893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large print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728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Braille devices/supports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807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color filters for reading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9644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magnifier/magnifying devices</w:t>
            </w:r>
          </w:p>
          <w:p w:rsidR="00A330AC" w:rsidRPr="00F46470" w:rsidRDefault="00A330AC" w:rsidP="00DC5DDC">
            <w:pPr>
              <w:rPr>
                <w:rFonts w:ascii="Arial" w:hAnsi="Arial" w:cs="Arial"/>
                <w:sz w:val="18"/>
                <w:szCs w:val="18"/>
              </w:rPr>
            </w:pPr>
            <w:r w:rsidRPr="00F46470">
              <w:rPr>
                <w:rFonts w:ascii="Arial" w:hAnsi="Arial" w:cs="Arial"/>
                <w:sz w:val="18"/>
                <w:szCs w:val="18"/>
              </w:rPr>
              <w:t xml:space="preserve">    (low-tech or electronic)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188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closed captioning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042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high contrast pen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715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large key calculator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133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talking calculator</w:t>
            </w:r>
          </w:p>
        </w:tc>
        <w:tc>
          <w:tcPr>
            <w:tcW w:w="2797" w:type="dxa"/>
            <w:gridSpan w:val="2"/>
            <w:tcBorders>
              <w:left w:val="nil"/>
            </w:tcBorders>
          </w:tcPr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424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18C" w:rsidRP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math manipulatives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084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abacus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50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text-to-speech software/app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374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voice recognition software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0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typing program with voice output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108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audio recorder</w:t>
            </w:r>
          </w:p>
          <w:p w:rsidR="00A330AC" w:rsidRP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8380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tactile supports</w:t>
            </w:r>
          </w:p>
          <w:p w:rsidR="00A330AC" w:rsidRPr="009D7D1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4033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F4647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F46470">
              <w:rPr>
                <w:rFonts w:ascii="Arial" w:hAnsi="Arial" w:cs="Arial"/>
                <w:sz w:val="18"/>
                <w:szCs w:val="18"/>
              </w:rPr>
              <w:t>GPS</w:t>
            </w:r>
          </w:p>
          <w:p w:rsidR="00F46470" w:rsidRPr="009D7D1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9272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 w:rsidRPr="009D7D15">
                  <w:rPr>
                    <w:rFonts w:ascii="MS Gothic" w:eastAsia="MS Gothic" w:hAnsi="MS Gothic" w:cs="Arial"/>
                    <w:sz w:val="18"/>
                    <w:szCs w:val="18"/>
                  </w:rPr>
                  <w:t>☐</w:t>
                </w:r>
              </w:sdtContent>
            </w:sdt>
            <w:r w:rsidR="00F46470" w:rsidRPr="009D7D15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A330AC" w:rsidTr="009D7D15">
        <w:trPr>
          <w:trHeight w:val="1853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Pr="00A330AC" w:rsidRDefault="00A330AC" w:rsidP="00A330AC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9C13A1">
              <w:rPr>
                <w:rFonts w:ascii="Arial" w:hAnsi="Arial" w:cs="Arial"/>
                <w:b/>
                <w:sz w:val="20"/>
              </w:rPr>
              <w:t>Hearing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21213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64164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Pr="00AC2DC7" w:rsidRDefault="00A330AC" w:rsidP="009C13A1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ED207B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5"/>
          </w:tcPr>
          <w:p w:rsidR="00F46470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747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classroom amplification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4482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FM system</w:t>
            </w:r>
            <w:r w:rsidR="00F46470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F46470">
              <w:rPr>
                <w:rFonts w:ascii="MS Gothic" w:eastAsia="MS Gothic" w:hAnsi="MS Gothic" w:cs="Arial"/>
                <w:sz w:val="18"/>
                <w:szCs w:val="18"/>
              </w:rPr>
              <w:t xml:space="preserve"> 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958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infrared system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222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induction loop system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468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voice recognition software (to read another</w:t>
            </w:r>
          </w:p>
          <w:p w:rsidR="00A330AC" w:rsidRDefault="00A330AC" w:rsidP="00B91829">
            <w:pPr>
              <w:pStyle w:val="ListParagraph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person’s spoken message)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6026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one-to-one communicator</w:t>
            </w:r>
          </w:p>
          <w:p w:rsid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816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personal amplificatio</w:t>
            </w:r>
            <w:r w:rsidR="00F46470">
              <w:rPr>
                <w:rFonts w:ascii="Arial" w:hAnsi="Arial" w:cs="Arial"/>
                <w:sz w:val="18"/>
                <w:szCs w:val="18"/>
              </w:rPr>
              <w:t>n</w:t>
            </w:r>
          </w:p>
          <w:p w:rsidR="00F46470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652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 w:rsidRPr="00491985">
              <w:rPr>
                <w:rFonts w:ascii="Arial" w:hAnsi="Arial" w:cs="Arial"/>
                <w:sz w:val="18"/>
                <w:szCs w:val="18"/>
              </w:rPr>
              <w:t>visual/vibrating alerting device</w:t>
            </w:r>
            <w:r w:rsidR="00F46470" w:rsidRPr="00491985" w:rsidDel="00F464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-26693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  <w:r w:rsidR="00F46470" w:rsidRPr="00491985" w:rsidDel="00F464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30AC" w:rsidTr="000F0741">
        <w:trPr>
          <w:trHeight w:val="2200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  <w:b/>
                <w:sz w:val="20"/>
              </w:rPr>
            </w:pPr>
            <w:r w:rsidRPr="007415A5">
              <w:rPr>
                <w:rFonts w:ascii="Arial" w:hAnsi="Arial" w:cs="Arial"/>
                <w:b/>
                <w:sz w:val="20"/>
              </w:rPr>
              <w:t>Recreation and Leisure Activities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39035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105466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  <w:p w:rsidR="00A330AC" w:rsidRDefault="00A330AC" w:rsidP="00ED207B">
            <w:pPr>
              <w:rPr>
                <w:rFonts w:ascii="Arial" w:hAnsi="Arial" w:cs="Arial"/>
                <w:sz w:val="20"/>
              </w:rPr>
            </w:pPr>
          </w:p>
          <w:p w:rsidR="00A330AC" w:rsidRPr="00AC2DC7" w:rsidRDefault="00A330AC" w:rsidP="007415A5">
            <w:pPr>
              <w:rPr>
                <w:rFonts w:ascii="Arial" w:hAnsi="Arial" w:cs="Arial"/>
                <w:sz w:val="20"/>
              </w:rPr>
            </w:pPr>
          </w:p>
          <w:p w:rsidR="00A330AC" w:rsidRPr="007415A5" w:rsidRDefault="00A330AC" w:rsidP="00ED207B"/>
        </w:tc>
        <w:tc>
          <w:tcPr>
            <w:tcW w:w="5685" w:type="dxa"/>
            <w:gridSpan w:val="5"/>
          </w:tcPr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7833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low-tech adaptations to toys/games (e.g. Velcro®, magnets, handles, etc.)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12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switch access for toys/games/music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5519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arm stabilizers for drawing/painting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826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specialized adapted toys/utensils/manipulatives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332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position aides</w:t>
            </w:r>
          </w:p>
          <w:p w:rsidR="00A330AC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137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electronic aids – remote controls, timers, CD/digital music players, speech generating devices</w:t>
            </w:r>
          </w:p>
          <w:p w:rsidR="00A330AC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179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 w:rsidRPr="00491985">
              <w:rPr>
                <w:rFonts w:ascii="Arial" w:hAnsi="Arial" w:cs="Arial"/>
                <w:sz w:val="18"/>
                <w:szCs w:val="18"/>
              </w:rPr>
              <w:t>online and virtual recreational experiences (e.g. art apps, digital dice, gardening, etc.</w:t>
            </w:r>
            <w:r w:rsidR="00A330A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330AC" w:rsidRDefault="00482CD9" w:rsidP="00491985">
            <w:pPr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193955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eastAsia="MS Gothic" w:hAnsi="Arial" w:cs="Arial"/>
                <w:sz w:val="18"/>
                <w:szCs w:val="18"/>
              </w:rPr>
              <w:t>adapted sports/outdoor recreation equipment</w:t>
            </w:r>
          </w:p>
          <w:p w:rsidR="00F46470" w:rsidRPr="00491985" w:rsidRDefault="00482CD9" w:rsidP="0049198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</w:rPr>
                <w:id w:val="-183883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eastAsia="MS Gothic" w:hAnsi="Arial" w:cs="Arial"/>
                <w:sz w:val="18"/>
                <w:szCs w:val="18"/>
              </w:rPr>
              <w:t>other</w:t>
            </w:r>
          </w:p>
        </w:tc>
      </w:tr>
      <w:tr w:rsidR="00A330AC" w:rsidTr="000F0741">
        <w:trPr>
          <w:trHeight w:val="892"/>
        </w:trPr>
        <w:tc>
          <w:tcPr>
            <w:tcW w:w="2797" w:type="dxa"/>
            <w:vMerge/>
          </w:tcPr>
          <w:p w:rsidR="00A330AC" w:rsidRDefault="00A330AC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A330AC" w:rsidRDefault="00A330AC" w:rsidP="007415A5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Feeding</w:t>
            </w:r>
          </w:p>
          <w:p w:rsidR="00A330AC" w:rsidRPr="00957964" w:rsidRDefault="00482CD9" w:rsidP="00A330AC">
            <w:pPr>
              <w:tabs>
                <w:tab w:val="center" w:pos="1107"/>
              </w:tabs>
              <w:rPr>
                <w:rFonts w:ascii="Arial" w:eastAsia="MS Gothic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9486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Independent</w:t>
            </w:r>
          </w:p>
          <w:p w:rsidR="00A330AC" w:rsidRPr="007E1E0B" w:rsidRDefault="00482CD9" w:rsidP="00D71A31">
            <w:pPr>
              <w:tabs>
                <w:tab w:val="center" w:pos="1107"/>
              </w:tabs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eastAsia="MS Gothic" w:hAnsi="Arial" w:cs="Arial"/>
                  <w:sz w:val="20"/>
                </w:rPr>
                <w:id w:val="-8672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 w:rsidRPr="0095796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330AC" w:rsidRPr="00957964">
              <w:rPr>
                <w:rFonts w:ascii="Arial" w:eastAsia="MS Gothic" w:hAnsi="Arial" w:cs="Arial"/>
                <w:sz w:val="20"/>
              </w:rPr>
              <w:t>Consider AT</w:t>
            </w:r>
          </w:p>
        </w:tc>
        <w:tc>
          <w:tcPr>
            <w:tcW w:w="5685" w:type="dxa"/>
            <w:gridSpan w:val="5"/>
          </w:tcPr>
          <w:p w:rsidR="00A330AC" w:rsidRDefault="00482CD9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8025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feeding utensils</w:t>
            </w:r>
          </w:p>
          <w:p w:rsidR="00A330AC" w:rsidRDefault="00482CD9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168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bowls/plates</w:t>
            </w:r>
          </w:p>
          <w:p w:rsidR="00A330AC" w:rsidRDefault="00482CD9" w:rsidP="007E1E0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85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adapted cups</w:t>
            </w:r>
          </w:p>
          <w:p w:rsidR="00A330AC" w:rsidRDefault="00482CD9" w:rsidP="00ED207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492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A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330AC">
              <w:rPr>
                <w:rFonts w:ascii="Arial" w:hAnsi="Arial" w:cs="Arial"/>
                <w:sz w:val="18"/>
                <w:szCs w:val="18"/>
              </w:rPr>
              <w:t>tray attachment for specialized seating</w:t>
            </w:r>
          </w:p>
          <w:p w:rsidR="00F46470" w:rsidRPr="00ED207B" w:rsidRDefault="00482CD9" w:rsidP="00ED207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4207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47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46470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0F0741" w:rsidTr="009D7D15">
        <w:trPr>
          <w:trHeight w:val="3995"/>
        </w:trPr>
        <w:tc>
          <w:tcPr>
            <w:tcW w:w="2797" w:type="dxa"/>
            <w:vMerge/>
          </w:tcPr>
          <w:p w:rsidR="000F0741" w:rsidRDefault="000F0741" w:rsidP="00392B93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:rsidR="000F0741" w:rsidRDefault="000F0741" w:rsidP="009C01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Other:</w:t>
            </w:r>
          </w:p>
          <w:p w:rsidR="000F0741" w:rsidRDefault="000F0741" w:rsidP="009C017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5685" w:type="dxa"/>
            <w:gridSpan w:val="5"/>
          </w:tcPr>
          <w:p w:rsidR="000F0741" w:rsidRDefault="000F0741" w:rsidP="009C01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other tools to consider in the space provided:</w:t>
            </w:r>
          </w:p>
          <w:p w:rsidR="000F0741" w:rsidRDefault="000F0741" w:rsidP="009C01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BA0EE5" w:rsidRPr="000F0741" w:rsidRDefault="00BA0E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Adapted from the </w:t>
      </w:r>
      <w:r w:rsidR="0029253A" w:rsidRPr="00BA0EE5">
        <w:rPr>
          <w:rFonts w:ascii="Arial" w:hAnsi="Arial" w:cs="Arial"/>
          <w:i/>
          <w:sz w:val="18"/>
          <w:szCs w:val="18"/>
        </w:rPr>
        <w:t>K</w:t>
      </w:r>
      <w:r w:rsidR="0029253A">
        <w:rPr>
          <w:rFonts w:ascii="Arial" w:hAnsi="Arial" w:cs="Arial"/>
          <w:i/>
          <w:sz w:val="18"/>
          <w:szCs w:val="18"/>
        </w:rPr>
        <w:t>entucky</w:t>
      </w:r>
      <w:r w:rsidR="0029253A" w:rsidRPr="00BA0EE5">
        <w:rPr>
          <w:rFonts w:ascii="Arial" w:hAnsi="Arial" w:cs="Arial"/>
          <w:i/>
          <w:sz w:val="18"/>
          <w:szCs w:val="18"/>
        </w:rPr>
        <w:t xml:space="preserve"> State</w:t>
      </w:r>
      <w:r w:rsidR="0029253A">
        <w:rPr>
          <w:rFonts w:ascii="Arial" w:hAnsi="Arial" w:cs="Arial"/>
          <w:i/>
          <w:sz w:val="18"/>
          <w:szCs w:val="18"/>
        </w:rPr>
        <w:t xml:space="preserve"> Assistive Technology Consideration Guide</w:t>
      </w:r>
      <w:r w:rsidR="00F64A90">
        <w:rPr>
          <w:rFonts w:ascii="Arial" w:hAnsi="Arial" w:cs="Arial"/>
          <w:sz w:val="18"/>
          <w:szCs w:val="18"/>
        </w:rPr>
        <w:t xml:space="preserve"> and the</w:t>
      </w:r>
      <w:r w:rsidR="0029253A">
        <w:rPr>
          <w:rFonts w:ascii="Arial" w:hAnsi="Arial" w:cs="Arial"/>
          <w:sz w:val="18"/>
          <w:szCs w:val="18"/>
        </w:rPr>
        <w:t xml:space="preserve"> </w:t>
      </w:r>
      <w:r w:rsidRPr="00BA0EE5">
        <w:rPr>
          <w:rFonts w:ascii="Arial" w:hAnsi="Arial" w:cs="Arial"/>
          <w:sz w:val="18"/>
          <w:szCs w:val="18"/>
        </w:rPr>
        <w:t>Wisconsin Assistive Technology Initiative (WATI)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Assistive Technology Assessment Checklist </w:t>
      </w:r>
      <w:r w:rsidR="0029253A">
        <w:rPr>
          <w:rFonts w:ascii="Arial" w:hAnsi="Arial" w:cs="Arial"/>
          <w:sz w:val="18"/>
          <w:szCs w:val="18"/>
        </w:rPr>
        <w:t xml:space="preserve">with acknowledgement to the </w:t>
      </w:r>
      <w:r w:rsidR="0029253A" w:rsidRPr="0029253A">
        <w:rPr>
          <w:rFonts w:ascii="Arial" w:hAnsi="Arial" w:cs="Arial"/>
          <w:sz w:val="18"/>
          <w:szCs w:val="18"/>
        </w:rPr>
        <w:t xml:space="preserve">Wisconsin Department of Public Instruction </w:t>
      </w:r>
    </w:p>
    <w:sectPr w:rsidR="00BA0EE5" w:rsidRPr="000F0741" w:rsidSect="00406013">
      <w:pgSz w:w="12240" w:h="15840"/>
      <w:pgMar w:top="27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479A"/>
    <w:multiLevelType w:val="hybridMultilevel"/>
    <w:tmpl w:val="51F80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CE0"/>
    <w:multiLevelType w:val="hybridMultilevel"/>
    <w:tmpl w:val="C42C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A56DA"/>
    <w:multiLevelType w:val="hybridMultilevel"/>
    <w:tmpl w:val="8110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75096"/>
    <w:multiLevelType w:val="hybridMultilevel"/>
    <w:tmpl w:val="99BEB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054AE"/>
    <w:multiLevelType w:val="hybridMultilevel"/>
    <w:tmpl w:val="BE28B942"/>
    <w:lvl w:ilvl="0" w:tplc="87D805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95748"/>
    <w:multiLevelType w:val="hybridMultilevel"/>
    <w:tmpl w:val="FE5C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C87022"/>
    <w:multiLevelType w:val="hybridMultilevel"/>
    <w:tmpl w:val="45E0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D3CBF"/>
    <w:multiLevelType w:val="hybridMultilevel"/>
    <w:tmpl w:val="EF20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27B43"/>
    <w:multiLevelType w:val="hybridMultilevel"/>
    <w:tmpl w:val="2CD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A7D1D"/>
    <w:multiLevelType w:val="hybridMultilevel"/>
    <w:tmpl w:val="2744A852"/>
    <w:lvl w:ilvl="0" w:tplc="5CB04C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816DFD"/>
    <w:multiLevelType w:val="hybridMultilevel"/>
    <w:tmpl w:val="7566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47037"/>
    <w:multiLevelType w:val="hybridMultilevel"/>
    <w:tmpl w:val="9C7E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13"/>
    <w:rsid w:val="000D52ED"/>
    <w:rsid w:val="000F0741"/>
    <w:rsid w:val="00110697"/>
    <w:rsid w:val="001327A1"/>
    <w:rsid w:val="0018618C"/>
    <w:rsid w:val="001B16D3"/>
    <w:rsid w:val="00200EF2"/>
    <w:rsid w:val="00235EC9"/>
    <w:rsid w:val="002419C7"/>
    <w:rsid w:val="002524BB"/>
    <w:rsid w:val="00267889"/>
    <w:rsid w:val="00286C55"/>
    <w:rsid w:val="0029253A"/>
    <w:rsid w:val="002C4E05"/>
    <w:rsid w:val="002D2612"/>
    <w:rsid w:val="00337F64"/>
    <w:rsid w:val="00360373"/>
    <w:rsid w:val="00363586"/>
    <w:rsid w:val="003916CA"/>
    <w:rsid w:val="00392B93"/>
    <w:rsid w:val="003F2429"/>
    <w:rsid w:val="00406013"/>
    <w:rsid w:val="004242D1"/>
    <w:rsid w:val="004528EA"/>
    <w:rsid w:val="00491985"/>
    <w:rsid w:val="004C1110"/>
    <w:rsid w:val="004C1EED"/>
    <w:rsid w:val="004E1B15"/>
    <w:rsid w:val="004F5EB3"/>
    <w:rsid w:val="005153DA"/>
    <w:rsid w:val="00565C4B"/>
    <w:rsid w:val="005B60A4"/>
    <w:rsid w:val="005E5455"/>
    <w:rsid w:val="005E6AEF"/>
    <w:rsid w:val="005F6386"/>
    <w:rsid w:val="00601BF5"/>
    <w:rsid w:val="00631A7F"/>
    <w:rsid w:val="00652F57"/>
    <w:rsid w:val="00667274"/>
    <w:rsid w:val="0070608C"/>
    <w:rsid w:val="00723C27"/>
    <w:rsid w:val="00732928"/>
    <w:rsid w:val="007415A5"/>
    <w:rsid w:val="0077618A"/>
    <w:rsid w:val="007E1E0B"/>
    <w:rsid w:val="007E736F"/>
    <w:rsid w:val="007F3B49"/>
    <w:rsid w:val="0085485D"/>
    <w:rsid w:val="00854FEA"/>
    <w:rsid w:val="00891034"/>
    <w:rsid w:val="008B5168"/>
    <w:rsid w:val="008D238D"/>
    <w:rsid w:val="008D535D"/>
    <w:rsid w:val="008D6FCE"/>
    <w:rsid w:val="008E0073"/>
    <w:rsid w:val="009313EA"/>
    <w:rsid w:val="00942E73"/>
    <w:rsid w:val="009B32E9"/>
    <w:rsid w:val="009C13A1"/>
    <w:rsid w:val="009C36DE"/>
    <w:rsid w:val="009D7D15"/>
    <w:rsid w:val="009F3E1E"/>
    <w:rsid w:val="00A11BB0"/>
    <w:rsid w:val="00A31B2E"/>
    <w:rsid w:val="00A330AC"/>
    <w:rsid w:val="00AC2DC7"/>
    <w:rsid w:val="00AD6DF7"/>
    <w:rsid w:val="00B56405"/>
    <w:rsid w:val="00B91829"/>
    <w:rsid w:val="00B91FA9"/>
    <w:rsid w:val="00BA0EE5"/>
    <w:rsid w:val="00C108B5"/>
    <w:rsid w:val="00C14210"/>
    <w:rsid w:val="00C73B55"/>
    <w:rsid w:val="00D60AC1"/>
    <w:rsid w:val="00D718B8"/>
    <w:rsid w:val="00D71A31"/>
    <w:rsid w:val="00D8440E"/>
    <w:rsid w:val="00DA5C2F"/>
    <w:rsid w:val="00DB52FF"/>
    <w:rsid w:val="00DC5DDC"/>
    <w:rsid w:val="00E12BA4"/>
    <w:rsid w:val="00E30D18"/>
    <w:rsid w:val="00E66E8A"/>
    <w:rsid w:val="00E70706"/>
    <w:rsid w:val="00E970E9"/>
    <w:rsid w:val="00ED207B"/>
    <w:rsid w:val="00F12417"/>
    <w:rsid w:val="00F126CD"/>
    <w:rsid w:val="00F46470"/>
    <w:rsid w:val="00F60802"/>
    <w:rsid w:val="00F64A90"/>
    <w:rsid w:val="00FA739F"/>
    <w:rsid w:val="00FD7A0B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13"/>
    <w:pPr>
      <w:ind w:left="720"/>
      <w:contextualSpacing/>
    </w:pPr>
  </w:style>
  <w:style w:type="table" w:styleId="TableGrid">
    <w:name w:val="Table Grid"/>
    <w:basedOn w:val="TableNormal"/>
    <w:uiPriority w:val="5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D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0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C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C2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2F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013"/>
    <w:pPr>
      <w:ind w:left="720"/>
      <w:contextualSpacing/>
    </w:pPr>
  </w:style>
  <w:style w:type="table" w:styleId="TableGrid">
    <w:name w:val="Table Grid"/>
    <w:basedOn w:val="TableNormal"/>
    <w:uiPriority w:val="5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0D1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60AC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A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C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C2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C2F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Jennica Nill</cp:lastModifiedBy>
  <cp:revision>2</cp:revision>
  <cp:lastPrinted>2015-01-15T19:54:00Z</cp:lastPrinted>
  <dcterms:created xsi:type="dcterms:W3CDTF">2019-10-22T17:02:00Z</dcterms:created>
  <dcterms:modified xsi:type="dcterms:W3CDTF">2019-10-22T17:02:00Z</dcterms:modified>
</cp:coreProperties>
</file>