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D1CF4" w14:textId="602A996D" w:rsidR="00E0213A" w:rsidRDefault="00087E9D">
      <w:pPr>
        <w:rPr>
          <w:b/>
          <w:bCs/>
          <w:i/>
          <w:iCs/>
        </w:rPr>
      </w:pPr>
      <w:r w:rsidRPr="00087E9D">
        <w:drawing>
          <wp:inline distT="0" distB="0" distL="0" distR="0" wp14:anchorId="7331D009" wp14:editId="614395C7">
            <wp:extent cx="6141720" cy="5265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526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501B" w:rsidRPr="002D501B">
        <w:rPr>
          <w:b/>
          <w:bCs/>
          <w:i/>
          <w:iCs/>
        </w:rPr>
        <w:t>Important dates to remember.</w:t>
      </w:r>
    </w:p>
    <w:p w14:paraId="6E239263" w14:textId="78D5F06C" w:rsidR="00946124" w:rsidRDefault="0094612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Meeting are from 9am-12pm. Most meeting usually do not last until noon, unless we have a lot of material to cover. </w:t>
      </w:r>
    </w:p>
    <w:p w14:paraId="4275461C" w14:textId="7DBE6E30" w:rsidR="003F4E9E" w:rsidRPr="002D501B" w:rsidRDefault="003F4E9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All Election dates have to be approved by council before they can be advertised. </w:t>
      </w:r>
    </w:p>
    <w:sectPr w:rsidR="003F4E9E" w:rsidRPr="002D50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9985F" w14:textId="77777777" w:rsidR="0084080E" w:rsidRDefault="0084080E" w:rsidP="0084080E">
      <w:pPr>
        <w:spacing w:after="0" w:line="240" w:lineRule="auto"/>
      </w:pPr>
      <w:r>
        <w:separator/>
      </w:r>
    </w:p>
  </w:endnote>
  <w:endnote w:type="continuationSeparator" w:id="0">
    <w:p w14:paraId="47F3E66B" w14:textId="77777777" w:rsidR="0084080E" w:rsidRDefault="0084080E" w:rsidP="00840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AB1E4" w14:textId="77777777" w:rsidR="0084080E" w:rsidRDefault="0084080E" w:rsidP="0084080E">
      <w:pPr>
        <w:spacing w:after="0" w:line="240" w:lineRule="auto"/>
      </w:pPr>
      <w:r>
        <w:separator/>
      </w:r>
    </w:p>
  </w:footnote>
  <w:footnote w:type="continuationSeparator" w:id="0">
    <w:p w14:paraId="3ED1324D" w14:textId="77777777" w:rsidR="0084080E" w:rsidRDefault="0084080E" w:rsidP="00840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1D7D1" w14:textId="775158E7" w:rsidR="0084080E" w:rsidRPr="0084080E" w:rsidRDefault="0084080E" w:rsidP="0084080E">
    <w:pPr>
      <w:pStyle w:val="Header"/>
      <w:jc w:val="center"/>
      <w:rPr>
        <w:b/>
        <w:bCs/>
        <w:sz w:val="28"/>
        <w:szCs w:val="28"/>
      </w:rPr>
    </w:pPr>
    <w:r w:rsidRPr="0084080E">
      <w:rPr>
        <w:b/>
        <w:bCs/>
        <w:sz w:val="28"/>
        <w:szCs w:val="28"/>
      </w:rPr>
      <w:t>Pascagoula River Tribe 2021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0E"/>
    <w:rsid w:val="00087E9D"/>
    <w:rsid w:val="002D501B"/>
    <w:rsid w:val="003F4E9E"/>
    <w:rsid w:val="0084080E"/>
    <w:rsid w:val="00911E49"/>
    <w:rsid w:val="00946124"/>
    <w:rsid w:val="00B60933"/>
    <w:rsid w:val="00CC6B76"/>
    <w:rsid w:val="00FC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9BE3F"/>
  <w15:chartTrackingRefBased/>
  <w15:docId w15:val="{1DDDFEF8-E6F7-4EF3-92A0-7E9E2E39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80E"/>
  </w:style>
  <w:style w:type="paragraph" w:styleId="Footer">
    <w:name w:val="footer"/>
    <w:basedOn w:val="Normal"/>
    <w:link w:val="FooterChar"/>
    <w:uiPriority w:val="99"/>
    <w:unhideWhenUsed/>
    <w:rsid w:val="00840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80E"/>
  </w:style>
  <w:style w:type="table" w:styleId="TableGrid">
    <w:name w:val="Table Grid"/>
    <w:basedOn w:val="TableNormal"/>
    <w:uiPriority w:val="39"/>
    <w:rsid w:val="0084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Ealy</dc:creator>
  <cp:keywords/>
  <dc:description/>
  <cp:lastModifiedBy>Amanda Ealy</cp:lastModifiedBy>
  <cp:revision>3</cp:revision>
  <dcterms:created xsi:type="dcterms:W3CDTF">2021-01-04T11:18:00Z</dcterms:created>
  <dcterms:modified xsi:type="dcterms:W3CDTF">2021-01-05T11:34:00Z</dcterms:modified>
</cp:coreProperties>
</file>