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D9C87" w14:textId="46B69358" w:rsidR="00F54496" w:rsidRDefault="00F54496" w:rsidP="00F54496">
      <w:pPr>
        <w:pStyle w:val="Title"/>
      </w:pPr>
      <w:bookmarkStart w:id="0" w:name="_GoBack"/>
      <w:bookmarkEnd w:id="0"/>
      <w:r w:rsidRPr="00F54496">
        <w:t xml:space="preserve">Extra Practice </w:t>
      </w:r>
      <w:proofErr w:type="gramStart"/>
      <w:r w:rsidR="00E224C5">
        <w:t>W</w:t>
      </w:r>
      <w:r w:rsidRPr="00F54496">
        <w:t>ith</w:t>
      </w:r>
      <w:proofErr w:type="gramEnd"/>
      <w:r w:rsidRPr="00F54496">
        <w:t xml:space="preserve"> Sampling </w:t>
      </w:r>
      <w:r w:rsidR="006E6416">
        <w:t>Types</w:t>
      </w:r>
    </w:p>
    <w:p w14:paraId="2832513E" w14:textId="653F7A2C" w:rsidR="000B75F7" w:rsidRPr="006800AA" w:rsidRDefault="000B75F7" w:rsidP="0013302F">
      <w:r w:rsidRPr="0013302F">
        <w:rPr>
          <w:b/>
          <w:bCs/>
        </w:rPr>
        <w:t>Directions</w:t>
      </w:r>
      <w:r>
        <w:t xml:space="preserve">: </w:t>
      </w:r>
      <w:r w:rsidR="00E06180">
        <w:t xml:space="preserve">Choose a sampling type </w:t>
      </w:r>
      <w:r w:rsidR="0013302F">
        <w:t xml:space="preserve">for each of the scenarios below. </w:t>
      </w:r>
    </w:p>
    <w:p w14:paraId="211AE6DF" w14:textId="77777777" w:rsidR="00F54496" w:rsidRPr="00F54496" w:rsidRDefault="00F54496" w:rsidP="00F54496">
      <w:pPr>
        <w:pStyle w:val="Heading1"/>
        <w:jc w:val="left"/>
      </w:pPr>
      <w:r w:rsidRPr="00F54496">
        <w:t>Choices for Scenarios</w:t>
      </w:r>
    </w:p>
    <w:p w14:paraId="2017CE5B" w14:textId="77777777" w:rsidR="00F54496" w:rsidRPr="00F54496" w:rsidRDefault="00F54496" w:rsidP="00F54496">
      <w:pPr>
        <w:pStyle w:val="ListParagraph"/>
        <w:numPr>
          <w:ilvl w:val="0"/>
          <w:numId w:val="5"/>
        </w:numPr>
      </w:pPr>
      <w:r w:rsidRPr="00F54496">
        <w:t>Simple random sampling</w:t>
      </w:r>
    </w:p>
    <w:p w14:paraId="4C544EA0" w14:textId="77777777" w:rsidR="00F54496" w:rsidRPr="00F54496" w:rsidRDefault="00F54496" w:rsidP="00F54496">
      <w:pPr>
        <w:pStyle w:val="ListParagraph"/>
        <w:numPr>
          <w:ilvl w:val="0"/>
          <w:numId w:val="5"/>
        </w:numPr>
      </w:pPr>
      <w:r w:rsidRPr="00F54496">
        <w:t>Stratified random sampling</w:t>
      </w:r>
    </w:p>
    <w:p w14:paraId="59593A99" w14:textId="77777777" w:rsidR="00F54496" w:rsidRPr="00F54496" w:rsidRDefault="00F54496" w:rsidP="00F54496">
      <w:pPr>
        <w:pStyle w:val="ListParagraph"/>
        <w:numPr>
          <w:ilvl w:val="0"/>
          <w:numId w:val="5"/>
        </w:numPr>
      </w:pPr>
      <w:r w:rsidRPr="00F54496">
        <w:t>Clustered random sampling</w:t>
      </w:r>
    </w:p>
    <w:p w14:paraId="4F29DDB1" w14:textId="77777777" w:rsidR="00F54496" w:rsidRPr="00F54496" w:rsidRDefault="00F54496" w:rsidP="00F54496">
      <w:pPr>
        <w:pStyle w:val="ListParagraph"/>
        <w:numPr>
          <w:ilvl w:val="0"/>
          <w:numId w:val="5"/>
        </w:numPr>
      </w:pPr>
      <w:r w:rsidRPr="00F54496">
        <w:t>Consecutive sampling</w:t>
      </w:r>
    </w:p>
    <w:p w14:paraId="142AAE8A" w14:textId="77777777" w:rsidR="00F54496" w:rsidRPr="00F54496" w:rsidRDefault="00F54496" w:rsidP="00F54496">
      <w:pPr>
        <w:pStyle w:val="ListParagraph"/>
        <w:numPr>
          <w:ilvl w:val="0"/>
          <w:numId w:val="5"/>
        </w:numPr>
      </w:pPr>
      <w:r w:rsidRPr="00F54496">
        <w:t>Convenience sampling</w:t>
      </w:r>
    </w:p>
    <w:p w14:paraId="44769270" w14:textId="77777777" w:rsidR="00F54496" w:rsidRPr="00F54496" w:rsidRDefault="00F54496" w:rsidP="00F54496">
      <w:pPr>
        <w:pStyle w:val="ListParagraph"/>
        <w:numPr>
          <w:ilvl w:val="0"/>
          <w:numId w:val="5"/>
        </w:numPr>
      </w:pPr>
      <w:r w:rsidRPr="00F54496">
        <w:t>Snowball sampling</w:t>
      </w:r>
    </w:p>
    <w:p w14:paraId="13DCB645" w14:textId="77777777" w:rsidR="00F54496" w:rsidRPr="00F54496" w:rsidRDefault="00F54496" w:rsidP="00F54496">
      <w:pPr>
        <w:pStyle w:val="ListParagraph"/>
        <w:numPr>
          <w:ilvl w:val="0"/>
          <w:numId w:val="5"/>
        </w:numPr>
      </w:pPr>
      <w:r w:rsidRPr="00F54496">
        <w:t>Purposive sampling</w:t>
      </w:r>
    </w:p>
    <w:p w14:paraId="154937E8" w14:textId="77777777" w:rsidR="00F54496" w:rsidRPr="00F54496" w:rsidRDefault="00F54496" w:rsidP="00F54496">
      <w:pPr>
        <w:pStyle w:val="Heading1"/>
        <w:jc w:val="left"/>
      </w:pPr>
      <w:r w:rsidRPr="00F54496">
        <w:t>Scenario 1</w:t>
      </w:r>
    </w:p>
    <w:p w14:paraId="34F273A8" w14:textId="756BD9D1" w:rsidR="00F54496" w:rsidRPr="00F54496" w:rsidRDefault="00F54496" w:rsidP="00F54496">
      <w:r w:rsidRPr="00F54496">
        <w:t xml:space="preserve">A small rural district has implemented a new </w:t>
      </w:r>
      <w:r w:rsidR="007E7358">
        <w:t>program</w:t>
      </w:r>
      <w:r w:rsidRPr="00F54496">
        <w:t xml:space="preserve">. The district wants to answer the evaluation question “How are teachers using the new </w:t>
      </w:r>
      <w:r w:rsidR="001956BE">
        <w:t>program</w:t>
      </w:r>
      <w:r w:rsidR="001956BE" w:rsidRPr="00F54496">
        <w:t xml:space="preserve"> </w:t>
      </w:r>
      <w:r w:rsidRPr="00F54496">
        <w:t xml:space="preserve">in their classrooms?” The evaluation team only has one week to conduct interviews with teachers. What is the best sampling </w:t>
      </w:r>
      <w:r w:rsidR="001956BE">
        <w:t>type</w:t>
      </w:r>
      <w:r w:rsidRPr="00F54496">
        <w:t>?</w:t>
      </w:r>
    </w:p>
    <w:p w14:paraId="544BCC98" w14:textId="77777777" w:rsidR="00F54496" w:rsidRPr="00F54496" w:rsidRDefault="00F54496" w:rsidP="00F54496">
      <w:r w:rsidRPr="00F54496">
        <w:rPr>
          <w:noProof/>
        </w:rPr>
        <mc:AlternateContent>
          <mc:Choice Requires="wps">
            <w:drawing>
              <wp:inline distT="0" distB="0" distL="0" distR="0" wp14:anchorId="263D9ED4" wp14:editId="2502F9EB">
                <wp:extent cx="6035040" cy="317500"/>
                <wp:effectExtent l="0" t="0" r="22860" b="25400"/>
                <wp:docPr id="12" name="Text Box 12"/>
                <wp:cNvGraphicFramePr/>
                <a:graphic xmlns:a="http://schemas.openxmlformats.org/drawingml/2006/main">
                  <a:graphicData uri="http://schemas.microsoft.com/office/word/2010/wordprocessingShape">
                    <wps:wsp>
                      <wps:cNvSpPr txBox="1"/>
                      <wps:spPr>
                        <a:xfrm>
                          <a:off x="0" y="0"/>
                          <a:ext cx="6035040" cy="317500"/>
                        </a:xfrm>
                        <a:prstGeom prst="rect">
                          <a:avLst/>
                        </a:prstGeom>
                        <a:solidFill>
                          <a:sysClr val="window" lastClr="FFFFFF"/>
                        </a:solidFill>
                        <a:ln w="6350">
                          <a:solidFill>
                            <a:prstClr val="black"/>
                          </a:solidFill>
                        </a:ln>
                      </wps:spPr>
                      <wps:txbx>
                        <w:txbxContent>
                          <w:p w14:paraId="14BDCD7D" w14:textId="77777777" w:rsidR="00F54496" w:rsidRDefault="00F54496" w:rsidP="00F54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3D9ED4" id="_x0000_t202" coordsize="21600,21600" o:spt="202" path="m,l,21600r21600,l21600,xe">
                <v:stroke joinstyle="miter"/>
                <v:path gradientshapeok="t" o:connecttype="rect"/>
              </v:shapetype>
              <v:shape id="Text Box 12" o:spid="_x0000_s1026" type="#_x0000_t202" style="width:475.2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2rUwIAALQEAAAOAAAAZHJzL2Uyb0RvYy54bWysVE1v2zAMvQ/YfxB0X+ykTbsFcYqsRYYB&#10;RVsgHXpWZDkxJouapMTOfv2e5CT92mlYDgpFUo/kI+npVddotlPO12QKPhzknCkjqazNuuA/Hhef&#10;PnPmgzCl0GRUwffK86vZxw/T1k7UiDakS+UYQIyftLbgmxDsJMu83KhG+AFZZWCsyDUi4OrWWelE&#10;C/RGZ6M8v8hacqV1JJX30N70Rj5L+FWlZLivKq8C0wVHbiGdLp2reGazqZisnbCbWh7SEP+QRSNq&#10;g6AnqBsRBNu6+h1UU0tHnqowkNRkVFW1VKkGVDPM31Sz3AirUi0gx9sTTf7/wcq73YNjdYnejTgz&#10;okGPHlUX2FfqGFTgp7V+ArelhWPooIfvUe+hjGV3lWviPwpisIPp/YndiCahvMjPxvk5TBK2s+Hl&#10;OE/0Z8+vrfPhm6KGRaHgDt1LpIrdrQ/IBK5HlxjMk67LRa11uuz9tXZsJ9BozEdJLWda+ABlwRfp&#10;F5MGxKtn2rAWqSGzFOmVLcY6Ya60kD/fIwBPG8BGknoyohS6VXdgbkXlHsQ56kfPW7mogXuL1B6E&#10;w6yBEOxPuMdRaUIydJA425D7/Td99McIwMpZi9ktuP+1FU6h4u8Gw/FleB55DulyPr4c4eJeWlYv&#10;LWbbXBNYG2JTrUxi9A/6KFaOmies2TxGhUkYidgFD0fxOvQbhTWVaj5PThhvK8KtWVoZoWOLIp+P&#10;3ZNw9tDggNG4o+OUi8mbPve+8aWh+TZQVachiAT3rB54x2qkxh7WOO7ey3vyev7YzP4AAAD//wMA&#10;UEsDBBQABgAIAAAAIQD8zLUS2QAAAAQBAAAPAAAAZHJzL2Rvd25yZXYueG1sTI/BTsMwEETvSPyD&#10;tZW4UbuIojbEqRASR4QIPcBtay+JIV5HsZuGfj1uL3BZaTSjmbflZvKdGGmILrCGxVyBIDbBOm40&#10;bN+erlcgYkK22AUmDT8UYVNdXpRY2HDgVxrr1IhcwrFADW1KfSFlNC15jPPQE2fvMwweU5ZDI+2A&#10;h1zuO3mj1J306DgvtNjTY0vmu957DZbfA5sP93x0XBu3Pr6svsyo9dVsergHkWhKf2E44Wd0qDLT&#10;LuzZRtFpyI+k883eeqluQew0LJUCWZXyP3z1CwAA//8DAFBLAQItABQABgAIAAAAIQC2gziS/gAA&#10;AOEBAAATAAAAAAAAAAAAAAAAAAAAAABbQ29udGVudF9UeXBlc10ueG1sUEsBAi0AFAAGAAgAAAAh&#10;ADj9If/WAAAAlAEAAAsAAAAAAAAAAAAAAAAALwEAAF9yZWxzLy5yZWxzUEsBAi0AFAAGAAgAAAAh&#10;AMT0/atTAgAAtAQAAA4AAAAAAAAAAAAAAAAALgIAAGRycy9lMm9Eb2MueG1sUEsBAi0AFAAGAAgA&#10;AAAhAPzMtRLZAAAABAEAAA8AAAAAAAAAAAAAAAAArQQAAGRycy9kb3ducmV2LnhtbFBLBQYAAAAA&#10;BAAEAPMAAACzBQAAAAA=&#10;" fillcolor="window" strokeweight=".5pt">
                <v:textbox>
                  <w:txbxContent>
                    <w:p w14:paraId="14BDCD7D" w14:textId="77777777" w:rsidR="00F54496" w:rsidRDefault="00F54496" w:rsidP="00F54496"/>
                  </w:txbxContent>
                </v:textbox>
                <w10:anchorlock/>
              </v:shape>
            </w:pict>
          </mc:Fallback>
        </mc:AlternateContent>
      </w:r>
    </w:p>
    <w:p w14:paraId="5080DF0B" w14:textId="77777777" w:rsidR="00F54496" w:rsidRPr="00F54496" w:rsidRDefault="00F54496" w:rsidP="00F54496">
      <w:pPr>
        <w:pStyle w:val="Heading1"/>
        <w:jc w:val="left"/>
      </w:pPr>
      <w:r w:rsidRPr="00F54496">
        <w:t>Scenario 2</w:t>
      </w:r>
    </w:p>
    <w:p w14:paraId="7AF99065" w14:textId="530AB628" w:rsidR="00F54496" w:rsidRPr="00F54496" w:rsidRDefault="00F54496" w:rsidP="00F54496">
      <w:r w:rsidRPr="00F54496">
        <w:t xml:space="preserve">A new </w:t>
      </w:r>
      <w:r w:rsidR="00897866">
        <w:t>program</w:t>
      </w:r>
      <w:r w:rsidR="00897866" w:rsidRPr="00F54496">
        <w:t xml:space="preserve"> </w:t>
      </w:r>
      <w:r w:rsidRPr="00F54496">
        <w:t xml:space="preserve">has been implemented districtwide. The evaluation team wants to know whether teachers at different levels (elementary, middle, and high school) are using the new </w:t>
      </w:r>
      <w:r w:rsidR="00897866">
        <w:t>program</w:t>
      </w:r>
      <w:r w:rsidR="00897866" w:rsidRPr="00F54496">
        <w:t xml:space="preserve"> </w:t>
      </w:r>
      <w:r w:rsidRPr="00F54496">
        <w:t xml:space="preserve">and make inferences about </w:t>
      </w:r>
      <w:r w:rsidR="00614EF9">
        <w:t>the</w:t>
      </w:r>
      <w:r w:rsidR="00614EF9" w:rsidRPr="00F54496">
        <w:t xml:space="preserve"> </w:t>
      </w:r>
      <w:r w:rsidRPr="00F54496">
        <w:t xml:space="preserve">usefulness </w:t>
      </w:r>
      <w:r w:rsidR="00614EF9">
        <w:t xml:space="preserve">of the program </w:t>
      </w:r>
      <w:r w:rsidRPr="00F54496">
        <w:t xml:space="preserve">for teachers at schools </w:t>
      </w:r>
      <w:r w:rsidR="00614EF9">
        <w:t xml:space="preserve">with different grade levels </w:t>
      </w:r>
      <w:r w:rsidRPr="00F54496">
        <w:t xml:space="preserve">across the district. What is the best sampling </w:t>
      </w:r>
      <w:r w:rsidR="00614EF9">
        <w:t>type</w:t>
      </w:r>
      <w:r w:rsidRPr="00F54496">
        <w:t>?</w:t>
      </w:r>
    </w:p>
    <w:p w14:paraId="53256601" w14:textId="77777777" w:rsidR="00F54496" w:rsidRPr="00F54496" w:rsidRDefault="00F54496" w:rsidP="00F54496">
      <w:r w:rsidRPr="00F54496">
        <w:rPr>
          <w:noProof/>
        </w:rPr>
        <mc:AlternateContent>
          <mc:Choice Requires="wps">
            <w:drawing>
              <wp:inline distT="0" distB="0" distL="0" distR="0" wp14:anchorId="7E3A6A1C" wp14:editId="2205A7CA">
                <wp:extent cx="6035040" cy="317500"/>
                <wp:effectExtent l="0" t="0" r="22860" b="25400"/>
                <wp:docPr id="3" name="Text Box 3"/>
                <wp:cNvGraphicFramePr/>
                <a:graphic xmlns:a="http://schemas.openxmlformats.org/drawingml/2006/main">
                  <a:graphicData uri="http://schemas.microsoft.com/office/word/2010/wordprocessingShape">
                    <wps:wsp>
                      <wps:cNvSpPr txBox="1"/>
                      <wps:spPr>
                        <a:xfrm>
                          <a:off x="0" y="0"/>
                          <a:ext cx="6035040" cy="317500"/>
                        </a:xfrm>
                        <a:prstGeom prst="rect">
                          <a:avLst/>
                        </a:prstGeom>
                        <a:solidFill>
                          <a:sysClr val="window" lastClr="FFFFFF"/>
                        </a:solidFill>
                        <a:ln w="6350">
                          <a:solidFill>
                            <a:prstClr val="black"/>
                          </a:solidFill>
                        </a:ln>
                      </wps:spPr>
                      <wps:txbx>
                        <w:txbxContent>
                          <w:p w14:paraId="5D6AE916" w14:textId="77777777" w:rsidR="00F54496" w:rsidRDefault="00F54496" w:rsidP="00F54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3A6A1C" id="Text Box 3" o:spid="_x0000_s1027" type="#_x0000_t202" style="width:475.2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5jVQIAALkEAAAOAAAAZHJzL2Uyb0RvYy54bWysVE1v2zAMvQ/YfxB0X+wk/diCOEXWIsOA&#10;oC2QDD0rstwYk0VNUmJnv35PykfTdqdhOSgUST2Sj6THN12j2VY5X5MpeL+Xc6aMpLI2zwX/sZx9&#10;+syZD8KUQpNRBd8pz28mHz+MWztSA1qTLpVjADF+1NqCr0Owoyzzcq0a4XtklYGxIteIgKt7zkon&#10;WqA3Ohvk+VXWkiutI6m8h/Zub+SThF9VSoaHqvIqMF1w5BbS6dK5imc2GYvRsxN2XctDGuIfsmhE&#10;bRD0BHUngmAbV7+DamrpyFMVepKajKqqlirVgGr6+ZtqFmthVaoF5Hh7osn/P1h5v310rC4LPuTM&#10;iAYtWqousK/UsWFkp7V+BKeFhVvooEaXj3oPZSy6q1wT/1EOgx08707cRjAJ5VU+vMwvYJKwDfvX&#10;l3kiP3t5bZ0P3xQ1LAoFd+hdolRs5z4gE7geXWIwT7ouZ7XW6bLzt9qxrUCbMR0ltZxp4QOUBZ+l&#10;X0waEK+eacNapIbMUqRXthjrhLnSQv58jwA8bQAbSdqTEaXQrbpE6YmoFZU78OdoP3/eylkN+Dky&#10;fBQOAwdesEThAUelCTnRQeJsTe733/TRH3MAK2ctBrjg/tdGOIXCvxtMyJf+RaQ7pMvF5fUAF3du&#10;WZ1bzKa5JZDXx7pamcToH/RRrBw1T9i1aYwKkzASsQsejuJt2K8VdlWq6TQ5YcatCHOzsDJCx05F&#10;Wpfdk3D20OeACbmn46iL0Zt2733jS0PTTaCqTrMQed6zeqAf+5H6e9jluIDn9+T18sWZ/AEAAP//&#10;AwBQSwMEFAAGAAgAAAAhAPzMtRLZAAAABAEAAA8AAABkcnMvZG93bnJldi54bWxMj8FOwzAQRO9I&#10;/IO1lbhRu4iiNsSpEBJHhAg9wG1rL4khXkexm4Z+PW4vcFlpNKOZt+Vm8p0YaYgusIbFXIEgNsE6&#10;bjRs356uVyBiQrbYBSYNPxRhU11elFjYcOBXGuvUiFzCsUANbUp9IWU0LXmM89ATZ+8zDB5TlkMj&#10;7YCHXO47eaPUnfToOC+02NNjS+a73nsNlt8Dmw/3fHRcG7c+vqy+zKj11Wx6uAeRaEp/YTjhZ3So&#10;MtMu7NlG0WnIj6Tzzd56qW5B7DQslQJZlfI/fPULAAD//wMAUEsBAi0AFAAGAAgAAAAhALaDOJL+&#10;AAAA4QEAABMAAAAAAAAAAAAAAAAAAAAAAFtDb250ZW50X1R5cGVzXS54bWxQSwECLQAUAAYACAAA&#10;ACEAOP0h/9YAAACUAQAACwAAAAAAAAAAAAAAAAAvAQAAX3JlbHMvLnJlbHNQSwECLQAUAAYACAAA&#10;ACEAeR1eY1UCAAC5BAAADgAAAAAAAAAAAAAAAAAuAgAAZHJzL2Uyb0RvYy54bWxQSwECLQAUAAYA&#10;CAAAACEA/My1EtkAAAAEAQAADwAAAAAAAAAAAAAAAACvBAAAZHJzL2Rvd25yZXYueG1sUEsFBgAA&#10;AAAEAAQA8wAAALUFAAAAAA==&#10;" fillcolor="window" strokeweight=".5pt">
                <v:textbox>
                  <w:txbxContent>
                    <w:p w14:paraId="5D6AE916" w14:textId="77777777" w:rsidR="00F54496" w:rsidRDefault="00F54496" w:rsidP="00F54496"/>
                  </w:txbxContent>
                </v:textbox>
                <w10:anchorlock/>
              </v:shape>
            </w:pict>
          </mc:Fallback>
        </mc:AlternateContent>
      </w:r>
    </w:p>
    <w:p w14:paraId="697CDB63" w14:textId="77777777" w:rsidR="00F54496" w:rsidRPr="00F54496" w:rsidRDefault="00F54496" w:rsidP="00F54496">
      <w:pPr>
        <w:pStyle w:val="Heading1"/>
        <w:jc w:val="left"/>
      </w:pPr>
      <w:r w:rsidRPr="00F54496">
        <w:t>Scenario 3</w:t>
      </w:r>
    </w:p>
    <w:p w14:paraId="75F96277" w14:textId="4EA0F0E9" w:rsidR="00F54496" w:rsidRPr="00F54496" w:rsidRDefault="00F54496" w:rsidP="00F54496">
      <w:r w:rsidRPr="00F54496">
        <w:t xml:space="preserve">An evaluation team wants to interview teachers from three racial/ethnic minority groups and </w:t>
      </w:r>
      <w:r w:rsidR="00214912">
        <w:t xml:space="preserve">with </w:t>
      </w:r>
      <w:r w:rsidRPr="00F54496">
        <w:t xml:space="preserve">three </w:t>
      </w:r>
      <w:r w:rsidR="00214912">
        <w:t>levels of teaching</w:t>
      </w:r>
      <w:r w:rsidR="00214912" w:rsidRPr="00F54496">
        <w:t xml:space="preserve"> </w:t>
      </w:r>
      <w:r w:rsidRPr="00F54496">
        <w:t xml:space="preserve">experience (high, medium, and low) about recent professional development to identify any demographic </w:t>
      </w:r>
      <w:r w:rsidR="00FC5BBF">
        <w:t>characteristics</w:t>
      </w:r>
      <w:r w:rsidR="00FC5BBF" w:rsidRPr="00F54496">
        <w:t xml:space="preserve"> </w:t>
      </w:r>
      <w:r w:rsidRPr="00F54496">
        <w:t xml:space="preserve">that </w:t>
      </w:r>
      <w:r w:rsidR="00BF0771">
        <w:t>are associated with the helpfulness of</w:t>
      </w:r>
      <w:r w:rsidR="00BF0771" w:rsidRPr="00F54496">
        <w:t xml:space="preserve"> </w:t>
      </w:r>
      <w:r w:rsidRPr="00F54496">
        <w:t xml:space="preserve">the professional development. </w:t>
      </w:r>
      <w:r w:rsidR="00F05A64">
        <w:t>The team has</w:t>
      </w:r>
      <w:r w:rsidRPr="00F54496">
        <w:t xml:space="preserve"> exactly six interview slots to fill. </w:t>
      </w:r>
      <w:r w:rsidR="007D359A">
        <w:t>What type of sampling should the team use</w:t>
      </w:r>
      <w:r w:rsidRPr="00F54496">
        <w:t>?</w:t>
      </w:r>
    </w:p>
    <w:p w14:paraId="7B4378F2" w14:textId="77777777" w:rsidR="00F54496" w:rsidRDefault="00F54496" w:rsidP="00F54496">
      <w:r w:rsidRPr="00F54496">
        <w:rPr>
          <w:noProof/>
        </w:rPr>
        <mc:AlternateContent>
          <mc:Choice Requires="wps">
            <w:drawing>
              <wp:inline distT="0" distB="0" distL="0" distR="0" wp14:anchorId="4E02AE59" wp14:editId="57E76E7D">
                <wp:extent cx="6035040" cy="317500"/>
                <wp:effectExtent l="0" t="0" r="22860" b="25400"/>
                <wp:docPr id="13" name="Text Box 13"/>
                <wp:cNvGraphicFramePr/>
                <a:graphic xmlns:a="http://schemas.openxmlformats.org/drawingml/2006/main">
                  <a:graphicData uri="http://schemas.microsoft.com/office/word/2010/wordprocessingShape">
                    <wps:wsp>
                      <wps:cNvSpPr txBox="1"/>
                      <wps:spPr>
                        <a:xfrm>
                          <a:off x="0" y="0"/>
                          <a:ext cx="6035040" cy="317500"/>
                        </a:xfrm>
                        <a:prstGeom prst="rect">
                          <a:avLst/>
                        </a:prstGeom>
                        <a:solidFill>
                          <a:sysClr val="window" lastClr="FFFFFF"/>
                        </a:solidFill>
                        <a:ln w="6350">
                          <a:solidFill>
                            <a:prstClr val="black"/>
                          </a:solidFill>
                        </a:ln>
                      </wps:spPr>
                      <wps:txbx>
                        <w:txbxContent>
                          <w:p w14:paraId="79759E2B" w14:textId="77777777" w:rsidR="00F54496" w:rsidRDefault="00F54496" w:rsidP="00F54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02AE59" id="Text Box 13" o:spid="_x0000_s1028" type="#_x0000_t202" style="width:475.2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g+VgIAALsEAAAOAAAAZHJzL2Uyb0RvYy54bWysVE1v2zAMvQ/YfxB0X+ykTbsFcYosRYYB&#10;QVsgHXpWZDkxJouapMTOfv2elI9+7TQsB4UiqUfykfT4pms02ynnazIF7/dyzpSRVNZmXfAfj/NP&#10;nznzQZhSaDKq4Hvl+c3k44dxa0dqQBvSpXIMIMaPWlvwTQh2lGVeblQjfI+sMjBW5BoRcHXrrHSi&#10;BXqjs0GeX2UtudI6ksp7aG8PRj5J+FWlZLivKq8C0wVHbiGdLp2reGaTsRitnbCbWh7TEP+QRSNq&#10;g6BnqFsRBNu6+h1UU0tHnqrQk9RkVFW1VKkGVNPP31Sz3AirUi0gx9szTf7/wcq73YNjdYneXXBm&#10;RIMePaousK/UMajAT2v9CG5LC8fQQQ/fk95DGcvuKtfEfxTEYAfT+zO7EU1CeZVfDPNLmCRsF/3r&#10;YZ7oz55fW+fDN0UNi0LBHbqXSBW7hQ/IBK4nlxjMk67Lea11uuz9TDu2E2g05qOkljMtfICy4PP0&#10;i0kD4tUzbViL1JBZivTKFmOdMVdayJ/vEYCnDWAjSQcyohS6VZdIHZyIWlG5B3+ODhPorZzXgF8g&#10;wwfhMHLgBWsU7nFUmpATHSXONuR+/00f/TEJsHLWYoQL7n9thVMo/LvBjHzpX0a6Q7pcDq8HuLiX&#10;ltVLi9k2MwJ5fSyslUmM/kGfxMpR84Rtm8aoMAkjEbvg4STOwmGxsK1STafJCVNuRViYpZUROnYq&#10;0vrYPQlnj30OmJA7Og27GL1p98E3vjQ03Qaq6jQLkecDq0f6sSGpv8dtjiv48p68nr85kz8AAAD/&#10;/wMAUEsDBBQABgAIAAAAIQD8zLUS2QAAAAQBAAAPAAAAZHJzL2Rvd25yZXYueG1sTI/BTsMwEETv&#10;SPyDtZW4UbuIojbEqRASR4QIPcBtay+JIV5HsZuGfj1uL3BZaTSjmbflZvKdGGmILrCGxVyBIDbB&#10;Om40bN+erlcgYkK22AUmDT8UYVNdXpRY2HDgVxrr1IhcwrFADW1KfSFlNC15jPPQE2fvMwweU5ZD&#10;I+2Ah1zuO3mj1J306DgvtNjTY0vmu957DZbfA5sP93x0XBu3Pr6svsyo9dVsergHkWhKf2E44Wd0&#10;qDLTLuzZRtFpyI+k883eeqluQew0LJUCWZXyP3z1CwAA//8DAFBLAQItABQABgAIAAAAIQC2gziS&#10;/gAAAOEBAAATAAAAAAAAAAAAAAAAAAAAAABbQ29udGVudF9UeXBlc10ueG1sUEsBAi0AFAAGAAgA&#10;AAAhADj9If/WAAAAlAEAAAsAAAAAAAAAAAAAAAAALwEAAF9yZWxzLy5yZWxzUEsBAi0AFAAGAAgA&#10;AAAhAMGmSD5WAgAAuwQAAA4AAAAAAAAAAAAAAAAALgIAAGRycy9lMm9Eb2MueG1sUEsBAi0AFAAG&#10;AAgAAAAhAPzMtRLZAAAABAEAAA8AAAAAAAAAAAAAAAAAsAQAAGRycy9kb3ducmV2LnhtbFBLBQYA&#10;AAAABAAEAPMAAAC2BQAAAAA=&#10;" fillcolor="window" strokeweight=".5pt">
                <v:textbox>
                  <w:txbxContent>
                    <w:p w14:paraId="79759E2B" w14:textId="77777777" w:rsidR="00F54496" w:rsidRDefault="00F54496" w:rsidP="00F54496"/>
                  </w:txbxContent>
                </v:textbox>
                <w10:anchorlock/>
              </v:shape>
            </w:pict>
          </mc:Fallback>
        </mc:AlternateContent>
      </w:r>
    </w:p>
    <w:p w14:paraId="686092A4" w14:textId="77777777" w:rsidR="00F54496" w:rsidRPr="00F54496" w:rsidRDefault="00F54496" w:rsidP="00F54496">
      <w:pPr>
        <w:pStyle w:val="Heading1"/>
        <w:jc w:val="left"/>
      </w:pPr>
      <w:r w:rsidRPr="00F54496">
        <w:lastRenderedPageBreak/>
        <w:t>Scenario 4</w:t>
      </w:r>
    </w:p>
    <w:p w14:paraId="5BE67E89" w14:textId="4D7F7ED0" w:rsidR="00F54496" w:rsidRPr="00F54496" w:rsidRDefault="00F54496" w:rsidP="00F54496">
      <w:r w:rsidRPr="00F54496">
        <w:t xml:space="preserve">A small rural district has implemented a districtwide improvement program. For reporting purposes, the funder would like preliminary evidence that teachers are using the </w:t>
      </w:r>
      <w:r w:rsidR="000A670E">
        <w:t>program</w:t>
      </w:r>
      <w:r w:rsidR="000A670E" w:rsidRPr="00F54496">
        <w:t xml:space="preserve"> </w:t>
      </w:r>
      <w:r w:rsidRPr="00F54496">
        <w:t xml:space="preserve">as well as information about what teachers </w:t>
      </w:r>
      <w:r w:rsidR="000A670E">
        <w:t>think</w:t>
      </w:r>
      <w:r w:rsidR="000A670E" w:rsidRPr="00F54496">
        <w:t xml:space="preserve"> </w:t>
      </w:r>
      <w:r w:rsidRPr="00F54496">
        <w:t xml:space="preserve">of the </w:t>
      </w:r>
      <w:r w:rsidR="00CF60D6">
        <w:t>program</w:t>
      </w:r>
      <w:r w:rsidRPr="00F54496">
        <w:t xml:space="preserve">. The evaluation team has enough resources to interview </w:t>
      </w:r>
      <w:r w:rsidR="0051729B">
        <w:t xml:space="preserve">only </w:t>
      </w:r>
      <w:r w:rsidRPr="00F54496">
        <w:t xml:space="preserve">15 teachers. What is </w:t>
      </w:r>
      <w:r w:rsidR="0051729B">
        <w:t>the</w:t>
      </w:r>
      <w:r w:rsidR="0051729B" w:rsidRPr="00F54496">
        <w:t xml:space="preserve"> </w:t>
      </w:r>
      <w:r w:rsidRPr="00F54496">
        <w:t xml:space="preserve">best sampling </w:t>
      </w:r>
      <w:r w:rsidR="0051729B">
        <w:t>type</w:t>
      </w:r>
      <w:r w:rsidRPr="00F54496">
        <w:t>?</w:t>
      </w:r>
    </w:p>
    <w:p w14:paraId="34912942" w14:textId="77777777" w:rsidR="00F54496" w:rsidRPr="00F54496" w:rsidRDefault="00F54496" w:rsidP="00F54496">
      <w:r w:rsidRPr="00F54496">
        <w:rPr>
          <w:noProof/>
        </w:rPr>
        <mc:AlternateContent>
          <mc:Choice Requires="wps">
            <w:drawing>
              <wp:inline distT="0" distB="0" distL="0" distR="0" wp14:anchorId="6486894D" wp14:editId="184E2B49">
                <wp:extent cx="6035040" cy="317500"/>
                <wp:effectExtent l="0" t="0" r="22860" b="25400"/>
                <wp:docPr id="5" name="Text Box 5"/>
                <wp:cNvGraphicFramePr/>
                <a:graphic xmlns:a="http://schemas.openxmlformats.org/drawingml/2006/main">
                  <a:graphicData uri="http://schemas.microsoft.com/office/word/2010/wordprocessingShape">
                    <wps:wsp>
                      <wps:cNvSpPr txBox="1"/>
                      <wps:spPr>
                        <a:xfrm>
                          <a:off x="0" y="0"/>
                          <a:ext cx="6035040" cy="317500"/>
                        </a:xfrm>
                        <a:prstGeom prst="rect">
                          <a:avLst/>
                        </a:prstGeom>
                        <a:solidFill>
                          <a:sysClr val="window" lastClr="FFFFFF"/>
                        </a:solidFill>
                        <a:ln w="6350">
                          <a:solidFill>
                            <a:prstClr val="black"/>
                          </a:solidFill>
                        </a:ln>
                      </wps:spPr>
                      <wps:txbx>
                        <w:txbxContent>
                          <w:p w14:paraId="0217C61D" w14:textId="77777777" w:rsidR="00F54496" w:rsidRDefault="00F54496" w:rsidP="00F54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6894D" id="Text Box 5" o:spid="_x0000_s1029" type="#_x0000_t202" style="width:475.2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W0VgIAALkEAAAOAAAAZHJzL2Uyb0RvYy54bWysVE1v2zAMvQ/YfxB0X+ykTbsFcYqsRYYB&#10;QVsgGXpWZLkxJouapMTOfv2elI+m7U7DclAoknokH0mPb7pGs61yviZT8H4v50wZSWVtngv+Yzn7&#10;9JkzH4QphSajCr5Tnt9MPn4Yt3akBrQmXSrHAGL8qLUFX4dgR1nm5Vo1wvfIKgNjRa4RAVf3nJVO&#10;tEBvdDbI86usJVdaR1J5D+3d3sgnCb+qlAwPVeVVYLrgyC2k06VzFc9sMhajZyfsupaHNMQ/ZNGI&#10;2iDoCepOBME2rn4H1dTSkacq9CQ1GVVVLVWqAdX08zfVLNbCqlQLyPH2RJP/f7DyfvvoWF0WfMiZ&#10;EQ1atFRdYF+pY8PITmv9CE4LC7fQQY0uH/Ueylh0V7km/qMcBjt43p24jWASyqv8YphfwiRhu+hf&#10;D/NEfvby2jofvilqWBQK7tC7RKnYzn1AJnA9usRgnnRdzmqt02Xnb7VjW4E2YzpKajnTwgcoCz5L&#10;v5g0IF4904a1SA2ZpUivbDHWCXOlhfz5HgF42gA2krQnI0qhW3WJ0osjUSsqd+DP0X7+vJWzGvBz&#10;ZPgoHAYOvGCJwgOOShNyooPE2Zrc77/poz/mAFbOWgxwwf2vjXAKhX83mJAv/ctId0iXy+H1ABd3&#10;blmdW8ymuSWQ18e6WpnE6B/0UawcNU/YtWmMCpMwErELHo7ibdivFXZVquk0OWHGrQhzs7AyQsdO&#10;RVqX3ZNw9tDngAm5p+Ooi9Gbdu9940tD002gqk6zEHnes3qgH/uR+nvY5biA5/fk9fLFmfwBAAD/&#10;/wMAUEsDBBQABgAIAAAAIQD8zLUS2QAAAAQBAAAPAAAAZHJzL2Rvd25yZXYueG1sTI/BTsMwEETv&#10;SPyDtZW4UbuIojbEqRASR4QIPcBtay+JIV5HsZuGfj1uL3BZaTSjmbflZvKdGGmILrCGxVyBIDbB&#10;Om40bN+erlcgYkK22AUmDT8UYVNdXpRY2HDgVxrr1IhcwrFADW1KfSFlNC15jPPQE2fvMwweU5ZD&#10;I+2Ah1zuO3mj1J306DgvtNjTY0vmu957DZbfA5sP93x0XBu3Pr6svsyo9dVsergHkWhKf2E44Wd0&#10;qDLTLuzZRtFpyI+k883eeqluQew0LJUCWZXyP3z1CwAA//8DAFBLAQItABQABgAIAAAAIQC2gziS&#10;/gAAAOEBAAATAAAAAAAAAAAAAAAAAAAAAABbQ29udGVudF9UeXBlc10ueG1sUEsBAi0AFAAGAAgA&#10;AAAhADj9If/WAAAAlAEAAAsAAAAAAAAAAAAAAAAALwEAAF9yZWxzLy5yZWxzUEsBAi0AFAAGAAgA&#10;AAAhAEiTpbRWAgAAuQQAAA4AAAAAAAAAAAAAAAAALgIAAGRycy9lMm9Eb2MueG1sUEsBAi0AFAAG&#10;AAgAAAAhAPzMtRLZAAAABAEAAA8AAAAAAAAAAAAAAAAAsAQAAGRycy9kb3ducmV2LnhtbFBLBQYA&#10;AAAABAAEAPMAAAC2BQAAAAA=&#10;" fillcolor="window" strokeweight=".5pt">
                <v:textbox>
                  <w:txbxContent>
                    <w:p w14:paraId="0217C61D" w14:textId="77777777" w:rsidR="00F54496" w:rsidRDefault="00F54496" w:rsidP="00F54496"/>
                  </w:txbxContent>
                </v:textbox>
                <w10:anchorlock/>
              </v:shape>
            </w:pict>
          </mc:Fallback>
        </mc:AlternateContent>
      </w:r>
    </w:p>
    <w:p w14:paraId="6517EB2C" w14:textId="77777777" w:rsidR="00F54496" w:rsidRPr="00F54496" w:rsidRDefault="00F54496" w:rsidP="00F54496">
      <w:pPr>
        <w:pStyle w:val="Heading1"/>
        <w:jc w:val="left"/>
      </w:pPr>
      <w:r w:rsidRPr="00F54496">
        <w:t>Scenario 5</w:t>
      </w:r>
    </w:p>
    <w:p w14:paraId="61A5F05E" w14:textId="235FA2A2" w:rsidR="00F54496" w:rsidRPr="00F54496" w:rsidRDefault="00F54496" w:rsidP="00F54496">
      <w:r w:rsidRPr="00F54496">
        <w:t xml:space="preserve">Following a professional development session, a teacher approaches the evaluation team to say that many teachers felt some information </w:t>
      </w:r>
      <w:r w:rsidR="003E4FA6">
        <w:t>from the training</w:t>
      </w:r>
      <w:r w:rsidR="003E4FA6" w:rsidRPr="00F54496">
        <w:t xml:space="preserve"> </w:t>
      </w:r>
      <w:r w:rsidRPr="00F54496">
        <w:t xml:space="preserve">was incorrect and that perhaps </w:t>
      </w:r>
      <w:r w:rsidR="007A0813">
        <w:t>the team</w:t>
      </w:r>
      <w:r w:rsidR="007A0813" w:rsidRPr="00F54496">
        <w:t xml:space="preserve"> </w:t>
      </w:r>
      <w:r w:rsidRPr="00F54496">
        <w:t>should not use the trainer in the future. To better assess whether to continue with the current trainer, the team interviews the teacher who came forward and asks whom else they should interview. What type of sampling is this?</w:t>
      </w:r>
    </w:p>
    <w:p w14:paraId="360340E2" w14:textId="77777777" w:rsidR="00F54496" w:rsidRPr="00F54496" w:rsidRDefault="00F54496" w:rsidP="00F54496">
      <w:r w:rsidRPr="00F54496">
        <w:rPr>
          <w:noProof/>
        </w:rPr>
        <mc:AlternateContent>
          <mc:Choice Requires="wps">
            <w:drawing>
              <wp:inline distT="0" distB="0" distL="0" distR="0" wp14:anchorId="09DF60F8" wp14:editId="5997CE94">
                <wp:extent cx="6035040" cy="317500"/>
                <wp:effectExtent l="0" t="0" r="22860" b="25400"/>
                <wp:docPr id="2" name="Text Box 2"/>
                <wp:cNvGraphicFramePr/>
                <a:graphic xmlns:a="http://schemas.openxmlformats.org/drawingml/2006/main">
                  <a:graphicData uri="http://schemas.microsoft.com/office/word/2010/wordprocessingShape">
                    <wps:wsp>
                      <wps:cNvSpPr txBox="1"/>
                      <wps:spPr>
                        <a:xfrm>
                          <a:off x="0" y="0"/>
                          <a:ext cx="6035040" cy="317500"/>
                        </a:xfrm>
                        <a:prstGeom prst="rect">
                          <a:avLst/>
                        </a:prstGeom>
                        <a:solidFill>
                          <a:sysClr val="window" lastClr="FFFFFF"/>
                        </a:solidFill>
                        <a:ln w="6350">
                          <a:solidFill>
                            <a:prstClr val="black"/>
                          </a:solidFill>
                        </a:ln>
                      </wps:spPr>
                      <wps:txbx>
                        <w:txbxContent>
                          <w:p w14:paraId="369F0C8F" w14:textId="77777777" w:rsidR="00F54496" w:rsidRDefault="00F54496" w:rsidP="00F54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DF60F8" id="Text Box 2" o:spid="_x0000_s1030" type="#_x0000_t202" style="width:475.2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tkVgIAALkEAAAOAAAAZHJzL2Uyb0RvYy54bWysVE1v2zAMvQ/YfxB0X+2kabsFcYosRYYB&#10;RVsgGXpWZDkxJouapMTOfv2elI+m7U7DclAoknokH0mPbrtGs61yviZT8N5FzpkyksrarAr+YzH7&#10;9JkzH4QphSajCr5Tnt+OP34YtXao+rQmXSrHAGL8sLUFX4dgh1nm5Vo1wl+QVQbGilwjAq5ulZVO&#10;tEBvdNbP8+usJVdaR1J5D+3d3sjHCb+qlAyPVeVVYLrgyC2k06VzGc9sPBLDlRN2XctDGuIfsmhE&#10;bRD0BHUngmAbV7+DamrpyFMVLiQ1GVVVLVWqAdX08jfVzNfCqlQLyPH2RJP/f7DyYfvkWF0WvM+Z&#10;EQ1atFBdYF+pY/3ITmv9EE5zC7fQQY0uH/Ueylh0V7km/qMcBjt43p24jWASyuv88iofwCRhu+zd&#10;XOWJ/OzltXU+fFPUsCgU3KF3iVKxvfcBmcD16BKDedJ1Oau1Tpedn2rHtgJtxnSU1HKmhQ9QFnyW&#10;fjFpQLx6pg1rkRoyS5Fe2WKsE+ZSC/nzPQLwtAFsJGlPRpRCt+wSpYMjUUsqd+DP0X7+vJWzGvD3&#10;yPBJOAwceMEShUcclSbkRAeJszW533/TR3/MAayctRjggvtfG+EUCv9uMCFfeoNId0iXwdVNHxd3&#10;blmeW8ymmRLI62FdrUxi9A/6KFaOmmfs2iRGhUkYidgFD0dxGvZrhV2VajJJTphxK8K9mVsZoWOn&#10;Iq2L7lk4e+hzwIQ80HHUxfBNu/e+8aWhySZQVadZiDzvWT3Qj/1I/T3sclzA83vyevnijP8AAAD/&#10;/wMAUEsDBBQABgAIAAAAIQD8zLUS2QAAAAQBAAAPAAAAZHJzL2Rvd25yZXYueG1sTI/BTsMwEETv&#10;SPyDtZW4UbuIojbEqRASR4QIPcBtay+JIV5HsZuGfj1uL3BZaTSjmbflZvKdGGmILrCGxVyBIDbB&#10;Om40bN+erlcgYkK22AUmDT8UYVNdXpRY2HDgVxrr1IhcwrFADW1KfSFlNC15jPPQE2fvMwweU5ZD&#10;I+2Ah1zuO3mj1J306DgvtNjTY0vmu957DZbfA5sP93x0XBu3Pr6svsyo9dVsergHkWhKf2E44Wd0&#10;qDLTLuzZRtFpyI+k883eeqluQew0LJUCWZXyP3z1CwAA//8DAFBLAQItABQABgAIAAAAIQC2gziS&#10;/gAAAOEBAAATAAAAAAAAAAAAAAAAAAAAAABbQ29udGVudF9UeXBlc10ueG1sUEsBAi0AFAAGAAgA&#10;AAAhADj9If/WAAAAlAEAAAsAAAAAAAAAAAAAAAAALwEAAF9yZWxzLy5yZWxzUEsBAi0AFAAGAAgA&#10;AAAhAEU4y2RWAgAAuQQAAA4AAAAAAAAAAAAAAAAALgIAAGRycy9lMm9Eb2MueG1sUEsBAi0AFAAG&#10;AAgAAAAhAPzMtRLZAAAABAEAAA8AAAAAAAAAAAAAAAAAsAQAAGRycy9kb3ducmV2LnhtbFBLBQYA&#10;AAAABAAEAPMAAAC2BQAAAAA=&#10;" fillcolor="window" strokeweight=".5pt">
                <v:textbox>
                  <w:txbxContent>
                    <w:p w14:paraId="369F0C8F" w14:textId="77777777" w:rsidR="00F54496" w:rsidRDefault="00F54496" w:rsidP="00F54496"/>
                  </w:txbxContent>
                </v:textbox>
                <w10:anchorlock/>
              </v:shape>
            </w:pict>
          </mc:Fallback>
        </mc:AlternateContent>
      </w:r>
    </w:p>
    <w:p w14:paraId="0EB18A51" w14:textId="77777777" w:rsidR="00F54496" w:rsidRPr="00F54496" w:rsidRDefault="00F54496" w:rsidP="00F54496">
      <w:pPr>
        <w:pStyle w:val="Heading1"/>
        <w:jc w:val="left"/>
      </w:pPr>
      <w:r w:rsidRPr="00F54496">
        <w:t>Scenario 6</w:t>
      </w:r>
    </w:p>
    <w:p w14:paraId="4C13FA06" w14:textId="77777777" w:rsidR="00F54496" w:rsidRPr="00F54496" w:rsidRDefault="00F54496" w:rsidP="00F54496">
      <w:r w:rsidRPr="00F54496">
        <w:t>A large suburban district has rolled out a new writing program in several pilot schools. The district now wants the evaluation team to determine whether the program should be implemented districtwide. What type of sampling should the team use?</w:t>
      </w:r>
    </w:p>
    <w:p w14:paraId="356BA5A7" w14:textId="77777777" w:rsidR="00F54496" w:rsidRPr="00F54496" w:rsidRDefault="00F54496" w:rsidP="00F54496">
      <w:r w:rsidRPr="00F54496">
        <w:rPr>
          <w:noProof/>
        </w:rPr>
        <mc:AlternateContent>
          <mc:Choice Requires="wps">
            <w:drawing>
              <wp:inline distT="0" distB="0" distL="0" distR="0" wp14:anchorId="2FDCDE5B" wp14:editId="474B13B0">
                <wp:extent cx="6035040" cy="317500"/>
                <wp:effectExtent l="0" t="0" r="22860" b="25400"/>
                <wp:docPr id="7" name="Text Box 7"/>
                <wp:cNvGraphicFramePr/>
                <a:graphic xmlns:a="http://schemas.openxmlformats.org/drawingml/2006/main">
                  <a:graphicData uri="http://schemas.microsoft.com/office/word/2010/wordprocessingShape">
                    <wps:wsp>
                      <wps:cNvSpPr txBox="1"/>
                      <wps:spPr>
                        <a:xfrm>
                          <a:off x="0" y="0"/>
                          <a:ext cx="6035040" cy="317500"/>
                        </a:xfrm>
                        <a:prstGeom prst="rect">
                          <a:avLst/>
                        </a:prstGeom>
                        <a:solidFill>
                          <a:sysClr val="window" lastClr="FFFFFF"/>
                        </a:solidFill>
                        <a:ln w="6350">
                          <a:solidFill>
                            <a:prstClr val="black"/>
                          </a:solidFill>
                        </a:ln>
                      </wps:spPr>
                      <wps:txbx>
                        <w:txbxContent>
                          <w:p w14:paraId="619412E5" w14:textId="77777777" w:rsidR="00F54496" w:rsidRDefault="00F54496" w:rsidP="00F54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DCDE5B" id="Text Box 7" o:spid="_x0000_s1031" type="#_x0000_t202" style="width:475.2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tEVgIAALkEAAAOAAAAZHJzL2Uyb0RvYy54bWysVE1v2zAMvQ/YfxB0X+ykTbMFdYqsRYYB&#10;QVsgGXpWZDkxJouapMTOfv2elI9+7TQsB4UiqUfykfT1TddotlPO12QK3u/lnCkjqazNuuA/lrNP&#10;nznzQZhSaDKq4Hvl+c3k44fr1o7VgDakS+UYQIwft7bgmxDsOMu83KhG+B5ZZWCsyDUi4OrWWelE&#10;C/RGZ4M8v8pacqV1JJX30N4djHyS8KtKyfBQVV4FpguO3EI6XTpX8cwm12K8dsJuanlMQ/xDFo2o&#10;DYKeoe5EEGzr6ndQTS0deapCT1KTUVXVUqUaUE0/f1PNYiOsSrWAHG/PNPn/Byvvd4+O1WXBR5wZ&#10;0aBFS9UF9pU6NorstNaP4bSwcAsd1OjySe+hjEV3lWviP8phsIPn/ZnbCCahvMovhvklTBK2i/5o&#10;mCfys+fX1vnwTVHDolBwh94lSsVu7gMygevJJQbzpOtyVmudLnt/qx3bCbQZ01FSy5kWPkBZ8Fn6&#10;xaQB8eqZNqxFasgsRXpli7HOmCst5M/3CMDTBrCRpAMZUQrdqkuUDk9Erajcgz9Hh/nzVs5qwM+R&#10;4aNwGDjwgiUKDzgqTciJjhJnG3K//6aP/pgDWDlrMcAF97+2wikU/t1gQr70LyPdIV0uh6MBLu6l&#10;ZfXSYrbNLYG8PtbVyiRG/6BPYuWoecKuTWNUmISRiF3wcBJvw2GtsKtSTafJCTNuRZibhZUROnYq&#10;0rrsnoSzxz4HTMg9nUZdjN+0++AbXxqabgNVdZqFyPOB1SP92I/U3+MuxwV8eU9ez1+cyR8AAAD/&#10;/wMAUEsDBBQABgAIAAAAIQD8zLUS2QAAAAQBAAAPAAAAZHJzL2Rvd25yZXYueG1sTI/BTsMwEETv&#10;SPyDtZW4UbuIojbEqRASR4QIPcBtay+JIV5HsZuGfj1uL3BZaTSjmbflZvKdGGmILrCGxVyBIDbB&#10;Om40bN+erlcgYkK22AUmDT8UYVNdXpRY2HDgVxrr1IhcwrFADW1KfSFlNC15jPPQE2fvMwweU5ZD&#10;I+2Ah1zuO3mj1J306DgvtNjTY0vmu957DZbfA5sP93x0XBu3Pr6svsyo9dVsergHkWhKf2E44Wd0&#10;qDLTLuzZRtFpyI+k883eeqluQew0LJUCWZXyP3z1CwAA//8DAFBLAQItABQABgAIAAAAIQC2gziS&#10;/gAAAOEBAAATAAAAAAAAAAAAAAAAAAAAAABbQ29udGVudF9UeXBlc10ueG1sUEsBAi0AFAAGAAgA&#10;AAAhADj9If/WAAAAlAEAAAsAAAAAAAAAAAAAAAAALwEAAF9yZWxzLy5yZWxzUEsBAi0AFAAGAAgA&#10;AAAhAPOQm0RWAgAAuQQAAA4AAAAAAAAAAAAAAAAALgIAAGRycy9lMm9Eb2MueG1sUEsBAi0AFAAG&#10;AAgAAAAhAPzMtRLZAAAABAEAAA8AAAAAAAAAAAAAAAAAsAQAAGRycy9kb3ducmV2LnhtbFBLBQYA&#10;AAAABAAEAPMAAAC2BQAAAAA=&#10;" fillcolor="window" strokeweight=".5pt">
                <v:textbox>
                  <w:txbxContent>
                    <w:p w14:paraId="619412E5" w14:textId="77777777" w:rsidR="00F54496" w:rsidRDefault="00F54496" w:rsidP="00F54496"/>
                  </w:txbxContent>
                </v:textbox>
                <w10:anchorlock/>
              </v:shape>
            </w:pict>
          </mc:Fallback>
        </mc:AlternateContent>
      </w:r>
    </w:p>
    <w:p w14:paraId="08A5D255" w14:textId="77777777" w:rsidR="00F54496" w:rsidRPr="00F54496" w:rsidRDefault="00F54496" w:rsidP="00F54496">
      <w:pPr>
        <w:pStyle w:val="Heading1"/>
        <w:jc w:val="left"/>
      </w:pPr>
      <w:r w:rsidRPr="00F54496">
        <w:t>Scenario 7</w:t>
      </w:r>
    </w:p>
    <w:p w14:paraId="5C82B303" w14:textId="5282EB6F" w:rsidR="00F54496" w:rsidRPr="00F54496" w:rsidRDefault="00F54496" w:rsidP="00F54496">
      <w:r w:rsidRPr="00F54496">
        <w:t xml:space="preserve">A superintendent of a large school district would like feedback from teachers about a new professional development initiative. She wants the teacher feedback to be representative of the entire district. Due to a busy schedule, she </w:t>
      </w:r>
      <w:r w:rsidR="00B7013F">
        <w:t>can</w:t>
      </w:r>
      <w:r w:rsidRPr="00F54496">
        <w:t xml:space="preserve"> visit only 10 of the 400 schools in the district but </w:t>
      </w:r>
      <w:r w:rsidR="00D11F44">
        <w:t>can</w:t>
      </w:r>
      <w:r w:rsidRPr="00F54496">
        <w:t xml:space="preserve"> meet with all teachers at each school she visits. What type of sampling should she use?</w:t>
      </w:r>
    </w:p>
    <w:p w14:paraId="1D1A5368" w14:textId="77777777" w:rsidR="00F54496" w:rsidRPr="00F54496" w:rsidRDefault="00F54496" w:rsidP="00F54496">
      <w:r w:rsidRPr="00F54496">
        <w:rPr>
          <w:noProof/>
        </w:rPr>
        <mc:AlternateContent>
          <mc:Choice Requires="wps">
            <w:drawing>
              <wp:inline distT="0" distB="0" distL="0" distR="0" wp14:anchorId="263F1D7B" wp14:editId="5E5AC9A7">
                <wp:extent cx="6035040" cy="317500"/>
                <wp:effectExtent l="0" t="0" r="22860" b="25400"/>
                <wp:docPr id="14" name="Text Box 14"/>
                <wp:cNvGraphicFramePr/>
                <a:graphic xmlns:a="http://schemas.openxmlformats.org/drawingml/2006/main">
                  <a:graphicData uri="http://schemas.microsoft.com/office/word/2010/wordprocessingShape">
                    <wps:wsp>
                      <wps:cNvSpPr txBox="1"/>
                      <wps:spPr>
                        <a:xfrm>
                          <a:off x="0" y="0"/>
                          <a:ext cx="6035040" cy="317500"/>
                        </a:xfrm>
                        <a:prstGeom prst="rect">
                          <a:avLst/>
                        </a:prstGeom>
                        <a:solidFill>
                          <a:sysClr val="window" lastClr="FFFFFF"/>
                        </a:solidFill>
                        <a:ln w="6350">
                          <a:solidFill>
                            <a:prstClr val="black"/>
                          </a:solidFill>
                        </a:ln>
                      </wps:spPr>
                      <wps:txbx>
                        <w:txbxContent>
                          <w:p w14:paraId="37569DD4" w14:textId="77777777" w:rsidR="00F54496" w:rsidRDefault="00F54496" w:rsidP="00F54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3F1D7B" id="Text Box 14" o:spid="_x0000_s1032" type="#_x0000_t202" style="width:475.2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Z5VgIAALsEAAAOAAAAZHJzL2Uyb0RvYy54bWysVE1v2zAMvQ/YfxB0X+2kaboFcYqsRYYB&#10;QVsgGXpWZLkxJouapMTOfv2elI+m7U7DclAoknokH0mPb7pGs61yviZT8N5FzpkyksraPBf8x3L2&#10;6TNnPghTCk1GFXynPL+ZfPwwbu1I9WlNulSOAcT4UWsLvg7BjrLMy7VqhL8gqwyMFblGBFzdc1Y6&#10;0QK90Vk/z4dZS660jqTyHtq7vZFPEn5VKRkeqsqrwHTBkVtIp0vnKp7ZZCxGz07YdS0PaYh/yKIR&#10;tUHQE9SdCIJtXP0OqqmlI09VuJDUZFRVtVSpBlTTy99Us1gLq1ItIMfbE03+/8HK++2jY3WJ3g04&#10;M6JBj5aqC+wrdQwq8NNaP4LbwsIxdNDD96j3UMayu8o18R8FMdjB9O7EbkSTUA7zy6t8AJOE7bJ3&#10;fZUn+rOX19b58E1Rw6JQcIfuJVLFdu4DMoHr0SUG86TrclZrnS47f6sd2wo0GvNRUsuZFj5AWfBZ&#10;+sWkAfHqmTasRWrILEV6ZYuxTpgrLeTP9wjA0wawkaQ9GVEK3apLpA6PRK2o3IE/R/sJ9FbOasDP&#10;keGjcBg58II1Cg84Kk3IiQ4SZ2tyv/+mj/6YBFg5azHCBfe/NsIpFP7dYEa+9AaR7pAug6vrPi7u&#10;3LI6t5hNc0sgr4eFtTKJ0T/oo1g5ap6wbdMYFSZhJGIXPBzF27BfLGyrVNNpcsKUWxHmZmFlhI6d&#10;irQuuyfh7KHPARNyT8dhF6M37d77xpeGpptAVZ1mIfK8Z/VAPzYk9fewzXEFz+/J6+WbM/kDAAD/&#10;/wMAUEsDBBQABgAIAAAAIQD8zLUS2QAAAAQBAAAPAAAAZHJzL2Rvd25yZXYueG1sTI/BTsMwEETv&#10;SPyDtZW4UbuIojbEqRASR4QIPcBtay+JIV5HsZuGfj1uL3BZaTSjmbflZvKdGGmILrCGxVyBIDbB&#10;Om40bN+erlcgYkK22AUmDT8UYVNdXpRY2HDgVxrr1IhcwrFADW1KfSFlNC15jPPQE2fvMwweU5ZD&#10;I+2Ah1zuO3mj1J306DgvtNjTY0vmu957DZbfA5sP93x0XBu3Pr6svsyo9dVsergHkWhKf2E44Wd0&#10;qDLTLuzZRtFpyI+k883eeqluQew0LJUCWZXyP3z1CwAA//8DAFBLAQItABQABgAIAAAAIQC2gziS&#10;/gAAAOEBAAATAAAAAAAAAAAAAAAAAAAAAABbQ29udGVudF9UeXBlc10ueG1sUEsBAi0AFAAGAAgA&#10;AAAhADj9If/WAAAAlAEAAAsAAAAAAAAAAAAAAAAALwEAAF9yZWxzLy5yZWxzUEsBAi0AFAAGAAgA&#10;AAAhAL0sJnlWAgAAuwQAAA4AAAAAAAAAAAAAAAAALgIAAGRycy9lMm9Eb2MueG1sUEsBAi0AFAAG&#10;AAgAAAAhAPzMtRLZAAAABAEAAA8AAAAAAAAAAAAAAAAAsAQAAGRycy9kb3ducmV2LnhtbFBLBQYA&#10;AAAABAAEAPMAAAC2BQAAAAA=&#10;" fillcolor="window" strokeweight=".5pt">
                <v:textbox>
                  <w:txbxContent>
                    <w:p w14:paraId="37569DD4" w14:textId="77777777" w:rsidR="00F54496" w:rsidRDefault="00F54496" w:rsidP="00F54496"/>
                  </w:txbxContent>
                </v:textbox>
                <w10:anchorlock/>
              </v:shape>
            </w:pict>
          </mc:Fallback>
        </mc:AlternateContent>
      </w:r>
    </w:p>
    <w:p w14:paraId="10F1B26C" w14:textId="34A29CC6" w:rsidR="00F54496" w:rsidRDefault="00F54496" w:rsidP="005F4540">
      <w:pPr>
        <w:spacing w:after="160"/>
      </w:pPr>
      <w:r>
        <w:br w:type="page"/>
      </w:r>
    </w:p>
    <w:p w14:paraId="23569BFF" w14:textId="77777777" w:rsidR="00F54496" w:rsidRPr="00F54496" w:rsidRDefault="00F54496" w:rsidP="005F4540">
      <w:pPr>
        <w:pStyle w:val="Heading1"/>
        <w:jc w:val="left"/>
      </w:pPr>
      <w:r w:rsidRPr="00F54496">
        <w:lastRenderedPageBreak/>
        <w:t>Answer Key and Explanations</w:t>
      </w:r>
    </w:p>
    <w:p w14:paraId="4CAB5968" w14:textId="77777777" w:rsidR="00F54496" w:rsidRPr="00F54496" w:rsidRDefault="00F54496" w:rsidP="005F4540">
      <w:pPr>
        <w:pStyle w:val="ListParagraph"/>
        <w:numPr>
          <w:ilvl w:val="0"/>
          <w:numId w:val="7"/>
        </w:numPr>
      </w:pPr>
      <w:r w:rsidRPr="00F54496">
        <w:rPr>
          <w:b/>
          <w:bCs/>
        </w:rPr>
        <w:t>E</w:t>
      </w:r>
      <w:r w:rsidRPr="00F54496">
        <w:t xml:space="preserve"> (convenience sampling)</w:t>
      </w:r>
    </w:p>
    <w:p w14:paraId="6491C777" w14:textId="03A0613B" w:rsidR="00F54496" w:rsidRPr="00F54496" w:rsidRDefault="00F54496" w:rsidP="00F54496">
      <w:pPr>
        <w:pStyle w:val="ListParagraph"/>
      </w:pPr>
      <w:r w:rsidRPr="00F54496">
        <w:rPr>
          <w:rFonts w:eastAsiaTheme="minorHAnsi"/>
          <w:b/>
          <w:bCs/>
        </w:rPr>
        <w:t>Explanation:</w:t>
      </w:r>
      <w:r w:rsidRPr="00F54496">
        <w:rPr>
          <w:rFonts w:eastAsiaTheme="minorHAnsi"/>
        </w:rPr>
        <w:t xml:space="preserve"> Given the time constraint, the evaluation team should interview any teachers who are available </w:t>
      </w:r>
      <w:r w:rsidR="007007E9">
        <w:rPr>
          <w:rFonts w:eastAsiaTheme="minorHAnsi"/>
        </w:rPr>
        <w:t>while</w:t>
      </w:r>
      <w:r w:rsidRPr="00F54496">
        <w:rPr>
          <w:rFonts w:eastAsiaTheme="minorHAnsi"/>
        </w:rPr>
        <w:t xml:space="preserve"> understanding that </w:t>
      </w:r>
      <w:r w:rsidR="007007E9">
        <w:rPr>
          <w:rFonts w:eastAsiaTheme="minorHAnsi"/>
        </w:rPr>
        <w:t xml:space="preserve">the </w:t>
      </w:r>
      <w:r w:rsidRPr="00F54496">
        <w:rPr>
          <w:rFonts w:eastAsiaTheme="minorHAnsi"/>
        </w:rPr>
        <w:t>results may not be representative or generalizable.</w:t>
      </w:r>
    </w:p>
    <w:p w14:paraId="479E1485" w14:textId="77777777" w:rsidR="00F54496" w:rsidRPr="00F54496" w:rsidRDefault="00F54496" w:rsidP="00F54496">
      <w:pPr>
        <w:pStyle w:val="ListParagraph"/>
        <w:numPr>
          <w:ilvl w:val="0"/>
          <w:numId w:val="7"/>
        </w:numPr>
      </w:pPr>
      <w:r w:rsidRPr="00F54496">
        <w:rPr>
          <w:b/>
          <w:bCs/>
        </w:rPr>
        <w:t>B</w:t>
      </w:r>
      <w:r w:rsidRPr="00F54496">
        <w:t xml:space="preserve"> (stratified random sampling)</w:t>
      </w:r>
    </w:p>
    <w:p w14:paraId="16860890" w14:textId="234A698D" w:rsidR="00F54496" w:rsidRPr="00F54496" w:rsidRDefault="00F54496" w:rsidP="00F54496">
      <w:pPr>
        <w:pStyle w:val="ListParagraph"/>
      </w:pPr>
      <w:r w:rsidRPr="00F54496">
        <w:rPr>
          <w:b/>
          <w:bCs/>
        </w:rPr>
        <w:t>Explanation:</w:t>
      </w:r>
      <w:r w:rsidRPr="00F54496">
        <w:t xml:space="preserve"> To make inferences for the </w:t>
      </w:r>
      <w:r w:rsidR="0051734C">
        <w:t>entire</w:t>
      </w:r>
      <w:r w:rsidR="0051734C" w:rsidRPr="00F54496">
        <w:t xml:space="preserve"> </w:t>
      </w:r>
      <w:r w:rsidRPr="00F54496">
        <w:t xml:space="preserve">district, </w:t>
      </w:r>
      <w:r w:rsidR="0051734C">
        <w:t xml:space="preserve">the </w:t>
      </w:r>
      <w:r w:rsidR="004E7C2A">
        <w:t xml:space="preserve">evaluation team </w:t>
      </w:r>
      <w:r w:rsidR="00680B93">
        <w:t>can</w:t>
      </w:r>
      <w:r w:rsidRPr="00F54496">
        <w:t xml:space="preserve"> use random sampling, but it </w:t>
      </w:r>
      <w:r w:rsidR="00680B93">
        <w:t>should</w:t>
      </w:r>
      <w:r w:rsidR="00680B93" w:rsidRPr="00F54496">
        <w:t xml:space="preserve"> </w:t>
      </w:r>
      <w:r w:rsidRPr="00F54496">
        <w:t>be stratified by school level to ensure that the sample includes an adequate number of teachers from each school level. The team should use random sampling separately for elementary school teachers, middle school teachers, and high school teachers.</w:t>
      </w:r>
    </w:p>
    <w:p w14:paraId="2F033269" w14:textId="77777777" w:rsidR="00F54496" w:rsidRPr="00F54496" w:rsidRDefault="00F54496" w:rsidP="00F54496">
      <w:pPr>
        <w:pStyle w:val="ListParagraph"/>
        <w:numPr>
          <w:ilvl w:val="0"/>
          <w:numId w:val="7"/>
        </w:numPr>
      </w:pPr>
      <w:r w:rsidRPr="00F54496">
        <w:rPr>
          <w:b/>
          <w:bCs/>
        </w:rPr>
        <w:t>G</w:t>
      </w:r>
      <w:r w:rsidRPr="00F54496">
        <w:t xml:space="preserve"> (purposive sampling)</w:t>
      </w:r>
    </w:p>
    <w:p w14:paraId="28B1C588" w14:textId="3FC11B5E" w:rsidR="00F54496" w:rsidRPr="00F54496" w:rsidRDefault="00F54496" w:rsidP="00F54496">
      <w:pPr>
        <w:pStyle w:val="ListParagraph"/>
      </w:pPr>
      <w:r w:rsidRPr="00F54496">
        <w:rPr>
          <w:b/>
          <w:bCs/>
        </w:rPr>
        <w:t>Explanation:</w:t>
      </w:r>
      <w:r w:rsidRPr="00F54496">
        <w:t xml:space="preserve"> </w:t>
      </w:r>
      <w:r w:rsidR="001B5C76">
        <w:t>The evaluation team should use p</w:t>
      </w:r>
      <w:r w:rsidRPr="00F54496">
        <w:t xml:space="preserve">urposive sampling to be sure that </w:t>
      </w:r>
      <w:r w:rsidR="00BD2C1B">
        <w:t>the team interviews</w:t>
      </w:r>
      <w:r w:rsidRPr="00F54496">
        <w:t xml:space="preserve"> at least one </w:t>
      </w:r>
      <w:r w:rsidR="00BD2C1B">
        <w:t>teacher</w:t>
      </w:r>
      <w:r w:rsidR="00BD2C1B" w:rsidRPr="00F54496">
        <w:t xml:space="preserve"> </w:t>
      </w:r>
      <w:r w:rsidRPr="00F54496">
        <w:t xml:space="preserve">with each characteristic, regardless of the proportions in the </w:t>
      </w:r>
      <w:r w:rsidR="00C63F90">
        <w:t xml:space="preserve">entire </w:t>
      </w:r>
      <w:r w:rsidRPr="00F54496">
        <w:t>teacher population. However, because purposive sampling</w:t>
      </w:r>
      <w:r w:rsidR="00F930A3">
        <w:t xml:space="preserve"> is not random, it</w:t>
      </w:r>
      <w:r w:rsidRPr="00F54496">
        <w:t xml:space="preserve"> is best suited to identifying areas for follow-up evaluation and will not support inferences for the entire district.</w:t>
      </w:r>
    </w:p>
    <w:p w14:paraId="46F3AEA6" w14:textId="77777777" w:rsidR="00F54496" w:rsidRPr="00F54496" w:rsidRDefault="00F54496" w:rsidP="00F54496">
      <w:pPr>
        <w:pStyle w:val="ListParagraph"/>
        <w:numPr>
          <w:ilvl w:val="0"/>
          <w:numId w:val="7"/>
        </w:numPr>
      </w:pPr>
      <w:r w:rsidRPr="00F54496">
        <w:rPr>
          <w:b/>
          <w:bCs/>
        </w:rPr>
        <w:t>D</w:t>
      </w:r>
      <w:r w:rsidRPr="00F54496">
        <w:t xml:space="preserve"> (consecutive sampling)</w:t>
      </w:r>
    </w:p>
    <w:p w14:paraId="0D7FF1A5" w14:textId="6267E9FC" w:rsidR="00F54496" w:rsidRPr="00F54496" w:rsidRDefault="00F54496" w:rsidP="00F54496">
      <w:pPr>
        <w:pStyle w:val="ListParagraph"/>
      </w:pPr>
      <w:r w:rsidRPr="00F54496">
        <w:rPr>
          <w:b/>
          <w:bCs/>
        </w:rPr>
        <w:t>Explanation:</w:t>
      </w:r>
      <w:r w:rsidRPr="00F54496">
        <w:t xml:space="preserve"> Because the sample size must be very small (only 15 teachers), random sampling is probably not worth the time and expense. It would be difficult to draw conclusions about the whole district with such a small sample size, even with random sampling. Therefore, consecutive sampling, </w:t>
      </w:r>
      <w:r w:rsidR="00C23A68">
        <w:t>in</w:t>
      </w:r>
      <w:r w:rsidR="00C23A68" w:rsidRPr="00F54496">
        <w:t xml:space="preserve"> </w:t>
      </w:r>
      <w:r w:rsidRPr="00F54496">
        <w:t xml:space="preserve">which </w:t>
      </w:r>
      <w:r w:rsidR="00C23A68">
        <w:t xml:space="preserve">the evaluation team interviews </w:t>
      </w:r>
      <w:r w:rsidRPr="00F54496">
        <w:t xml:space="preserve">the first 15 eligible teachers identified, is the best </w:t>
      </w:r>
      <w:r w:rsidR="0098305A">
        <w:t>type</w:t>
      </w:r>
      <w:r w:rsidRPr="00F54496">
        <w:t>. The results can provide a preliminary, but not conclusive, view of what teachers may be thinking.</w:t>
      </w:r>
    </w:p>
    <w:p w14:paraId="00660A88" w14:textId="77777777" w:rsidR="00F54496" w:rsidRPr="00F54496" w:rsidRDefault="00F54496" w:rsidP="00F54496">
      <w:pPr>
        <w:pStyle w:val="ListParagraph"/>
        <w:numPr>
          <w:ilvl w:val="0"/>
          <w:numId w:val="7"/>
        </w:numPr>
      </w:pPr>
      <w:r w:rsidRPr="00F54496">
        <w:rPr>
          <w:b/>
          <w:bCs/>
        </w:rPr>
        <w:t>F</w:t>
      </w:r>
      <w:r w:rsidRPr="00F54496">
        <w:t xml:space="preserve"> (snowball sampling)</w:t>
      </w:r>
    </w:p>
    <w:p w14:paraId="65AEB0BC" w14:textId="478854BE" w:rsidR="00F54496" w:rsidRPr="00F54496" w:rsidRDefault="00F54496" w:rsidP="00F54496">
      <w:pPr>
        <w:pStyle w:val="ListParagraph"/>
      </w:pPr>
      <w:r w:rsidRPr="00F54496">
        <w:rPr>
          <w:b/>
          <w:bCs/>
        </w:rPr>
        <w:t>Explanation:</w:t>
      </w:r>
      <w:r w:rsidRPr="00F54496">
        <w:t xml:space="preserve"> To sample the teachers who </w:t>
      </w:r>
      <w:r w:rsidR="006D1FF3">
        <w:t>know about</w:t>
      </w:r>
      <w:r w:rsidRPr="00F54496">
        <w:t xml:space="preserve"> the issue, the evaluation team asks each teacher they interview for a referral, until they have spoken to everyone who knows. Although this sample is not necessarily representative, the team can efficiently identify individuals with strong opinions on the issue.</w:t>
      </w:r>
    </w:p>
    <w:p w14:paraId="79BF1860" w14:textId="77777777" w:rsidR="00F54496" w:rsidRPr="00F54496" w:rsidRDefault="00F54496" w:rsidP="00F54496">
      <w:pPr>
        <w:pStyle w:val="ListParagraph"/>
        <w:numPr>
          <w:ilvl w:val="0"/>
          <w:numId w:val="7"/>
        </w:numPr>
      </w:pPr>
      <w:r w:rsidRPr="00F54496">
        <w:rPr>
          <w:b/>
          <w:bCs/>
        </w:rPr>
        <w:t>A</w:t>
      </w:r>
      <w:r w:rsidRPr="00F54496">
        <w:t xml:space="preserve"> (simple random sampling)</w:t>
      </w:r>
    </w:p>
    <w:p w14:paraId="331721AC" w14:textId="3355A136" w:rsidR="00F54496" w:rsidRPr="00F54496" w:rsidRDefault="00F54496" w:rsidP="00F54496">
      <w:pPr>
        <w:pStyle w:val="ListParagraph"/>
      </w:pPr>
      <w:r w:rsidRPr="00F54496">
        <w:rPr>
          <w:b/>
          <w:bCs/>
        </w:rPr>
        <w:t>Explanation:</w:t>
      </w:r>
      <w:r w:rsidRPr="00F54496">
        <w:t xml:space="preserve"> To make claims about the district, the evaluation team needs to use random sampling. Because </w:t>
      </w:r>
      <w:proofErr w:type="gramStart"/>
      <w:r w:rsidRPr="00F54496">
        <w:t>particular characteristics</w:t>
      </w:r>
      <w:proofErr w:type="gramEnd"/>
      <w:r w:rsidRPr="00F54496">
        <w:t xml:space="preserve"> do not need to be represented</w:t>
      </w:r>
      <w:r w:rsidR="0098305A">
        <w:t xml:space="preserve"> in the sample</w:t>
      </w:r>
      <w:r w:rsidRPr="00F54496">
        <w:t xml:space="preserve">, </w:t>
      </w:r>
      <w:r w:rsidR="000D6FE6">
        <w:t>simple</w:t>
      </w:r>
      <w:r w:rsidR="000D6FE6" w:rsidRPr="00F54496">
        <w:t xml:space="preserve"> </w:t>
      </w:r>
      <w:r w:rsidRPr="00F54496">
        <w:t xml:space="preserve">random sampling is the best </w:t>
      </w:r>
      <w:r w:rsidR="0098305A">
        <w:t>type</w:t>
      </w:r>
      <w:r w:rsidRPr="00F54496">
        <w:t>.</w:t>
      </w:r>
    </w:p>
    <w:p w14:paraId="197394A2" w14:textId="77777777" w:rsidR="00F54496" w:rsidRPr="00F54496" w:rsidRDefault="00F54496" w:rsidP="00F54496">
      <w:pPr>
        <w:pStyle w:val="ListParagraph"/>
        <w:numPr>
          <w:ilvl w:val="0"/>
          <w:numId w:val="7"/>
        </w:numPr>
      </w:pPr>
      <w:r w:rsidRPr="00F54496">
        <w:rPr>
          <w:b/>
          <w:bCs/>
        </w:rPr>
        <w:t>C</w:t>
      </w:r>
      <w:r w:rsidRPr="00F54496">
        <w:t xml:space="preserve"> (clustered random sampling)</w:t>
      </w:r>
    </w:p>
    <w:p w14:paraId="0219D9D5" w14:textId="336A26BC" w:rsidR="00CC32D4" w:rsidRDefault="00F54496" w:rsidP="00F54496">
      <w:pPr>
        <w:pStyle w:val="ListParagraph"/>
      </w:pPr>
      <w:r w:rsidRPr="00F54496">
        <w:rPr>
          <w:b/>
          <w:bCs/>
        </w:rPr>
        <w:t>Explanation:</w:t>
      </w:r>
      <w:r w:rsidRPr="00F54496">
        <w:t xml:space="preserve"> Because the superintendent wants </w:t>
      </w:r>
      <w:r w:rsidR="0039437B">
        <w:t xml:space="preserve">the </w:t>
      </w:r>
      <w:r w:rsidRPr="00F54496">
        <w:t xml:space="preserve">results to be representative of the entire district, she needs to use random sampling. </w:t>
      </w:r>
      <w:r w:rsidR="00611F03">
        <w:t>And because</w:t>
      </w:r>
      <w:r w:rsidR="00611F03" w:rsidRPr="00F54496">
        <w:t xml:space="preserve"> </w:t>
      </w:r>
      <w:r w:rsidRPr="00F54496">
        <w:t xml:space="preserve">she can visit only a limited number of schools, clustered random sampling is the best </w:t>
      </w:r>
      <w:r w:rsidR="00611F03">
        <w:t>type</w:t>
      </w:r>
      <w:r w:rsidRPr="00F54496">
        <w:t>.</w:t>
      </w:r>
    </w:p>
    <w:p w14:paraId="392CCEB4" w14:textId="77777777" w:rsidR="00114E44" w:rsidRPr="00114E44" w:rsidRDefault="009637BC" w:rsidP="00114E44">
      <w:pPr>
        <w:spacing w:after="120" w:line="240" w:lineRule="auto"/>
        <w:jc w:val="both"/>
        <w:rPr>
          <w:sz w:val="20"/>
          <w:szCs w:val="20"/>
        </w:rPr>
      </w:pPr>
      <w:r>
        <w:rPr>
          <w:i/>
          <w:sz w:val="18"/>
          <w:szCs w:val="18"/>
        </w:rPr>
        <w:t>T</w:t>
      </w:r>
      <w:r w:rsidR="00114E44"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114E44" w:rsidSect="00F40206">
      <w:headerReference w:type="default" r:id="rId10"/>
      <w:footerReference w:type="even" r:id="rId11"/>
      <w:footerReference w:type="default" r:id="rId12"/>
      <w:pgSz w:w="12240" w:h="15840"/>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04A95" w14:textId="77777777" w:rsidR="00CF289C" w:rsidRDefault="00CF289C" w:rsidP="00114E44">
      <w:pPr>
        <w:spacing w:after="0" w:line="240" w:lineRule="auto"/>
      </w:pPr>
      <w:r>
        <w:separator/>
      </w:r>
    </w:p>
  </w:endnote>
  <w:endnote w:type="continuationSeparator" w:id="0">
    <w:p w14:paraId="485B3AFB" w14:textId="77777777" w:rsidR="00CF289C" w:rsidRDefault="00CF289C"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8907802"/>
      <w:docPartObj>
        <w:docPartGallery w:val="Page Numbers (Bottom of Page)"/>
        <w:docPartUnique/>
      </w:docPartObj>
    </w:sdtPr>
    <w:sdtEndPr>
      <w:rPr>
        <w:rStyle w:val="PageNumber"/>
      </w:rPr>
    </w:sdtEndPr>
    <w:sdtContent>
      <w:p w14:paraId="03E28563"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23E36F"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76F7F"/>
      </w:rPr>
      <w:id w:val="-912622083"/>
      <w:docPartObj>
        <w:docPartGallery w:val="Page Numbers (Bottom of Page)"/>
        <w:docPartUnique/>
      </w:docPartObj>
    </w:sdtPr>
    <w:sdtEndPr>
      <w:rPr>
        <w:rStyle w:val="PageNumber"/>
      </w:rPr>
    </w:sdtEndPr>
    <w:sdtContent>
      <w:p w14:paraId="0E911F7B" w14:textId="77777777" w:rsidR="00D45E07" w:rsidRPr="00C548A2" w:rsidRDefault="00D45E07" w:rsidP="00ED661F">
        <w:pPr>
          <w:pStyle w:val="Footer"/>
          <w:framePr w:wrap="none" w:vAnchor="text" w:hAnchor="margin" w:xAlign="right" w:y="1"/>
          <w:rPr>
            <w:rStyle w:val="PageNumber"/>
            <w:color w:val="576F7F"/>
          </w:rPr>
        </w:pPr>
        <w:r w:rsidRPr="00C548A2">
          <w:rPr>
            <w:rStyle w:val="PageNumber"/>
            <w:color w:val="576F7F"/>
          </w:rPr>
          <w:fldChar w:fldCharType="begin"/>
        </w:r>
        <w:r w:rsidRPr="00C548A2">
          <w:rPr>
            <w:rStyle w:val="PageNumber"/>
            <w:color w:val="576F7F"/>
          </w:rPr>
          <w:instrText xml:space="preserve"> PAGE </w:instrText>
        </w:r>
        <w:r w:rsidRPr="00C548A2">
          <w:rPr>
            <w:rStyle w:val="PageNumber"/>
            <w:color w:val="576F7F"/>
          </w:rPr>
          <w:fldChar w:fldCharType="separate"/>
        </w:r>
        <w:r w:rsidRPr="00C548A2">
          <w:rPr>
            <w:rStyle w:val="PageNumber"/>
            <w:noProof/>
            <w:color w:val="576F7F"/>
          </w:rPr>
          <w:t>1</w:t>
        </w:r>
        <w:r w:rsidRPr="00C548A2">
          <w:rPr>
            <w:rStyle w:val="PageNumber"/>
            <w:color w:val="576F7F"/>
          </w:rPr>
          <w:fldChar w:fldCharType="end"/>
        </w:r>
      </w:p>
    </w:sdtContent>
  </w:sdt>
  <w:p w14:paraId="70716023" w14:textId="77777777" w:rsidR="004F0477" w:rsidRPr="001B05F6" w:rsidRDefault="00411A50" w:rsidP="00DB7A6C">
    <w:pPr>
      <w:tabs>
        <w:tab w:val="center" w:pos="6930"/>
      </w:tabs>
      <w:spacing w:before="160" w:after="0"/>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EE8DC" w14:textId="77777777" w:rsidR="00CF289C" w:rsidRDefault="00CF289C" w:rsidP="00114E44">
      <w:pPr>
        <w:spacing w:after="0" w:line="240" w:lineRule="auto"/>
      </w:pPr>
      <w:r>
        <w:separator/>
      </w:r>
    </w:p>
  </w:footnote>
  <w:footnote w:type="continuationSeparator" w:id="0">
    <w:p w14:paraId="40D7B8CE" w14:textId="77777777" w:rsidR="00CF289C" w:rsidRDefault="00CF289C"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B5FF" w14:textId="77777777" w:rsidR="00114E44" w:rsidRDefault="001B05F6" w:rsidP="001B05F6">
    <w:pPr>
      <w:pStyle w:val="Header"/>
      <w:spacing w:after="360"/>
    </w:pPr>
    <w:r>
      <w:rPr>
        <w:noProof/>
      </w:rPr>
      <w:drawing>
        <wp:inline distT="0" distB="0" distL="0" distR="0" wp14:anchorId="735793AE" wp14:editId="01C96CA1">
          <wp:extent cx="2327437" cy="548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6493E"/>
    <w:multiLevelType w:val="hybridMultilevel"/>
    <w:tmpl w:val="C970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82433"/>
    <w:multiLevelType w:val="multilevel"/>
    <w:tmpl w:val="6AEA2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C37311"/>
    <w:multiLevelType w:val="hybridMultilevel"/>
    <w:tmpl w:val="2C5650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B7A06"/>
    <w:multiLevelType w:val="hybridMultilevel"/>
    <w:tmpl w:val="29447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0A3707"/>
    <w:multiLevelType w:val="hybridMultilevel"/>
    <w:tmpl w:val="6AEA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A33CF"/>
    <w:multiLevelType w:val="hybridMultilevel"/>
    <w:tmpl w:val="A584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96"/>
    <w:rsid w:val="00005C1A"/>
    <w:rsid w:val="0001134D"/>
    <w:rsid w:val="0002799B"/>
    <w:rsid w:val="00034292"/>
    <w:rsid w:val="00041260"/>
    <w:rsid w:val="000423B9"/>
    <w:rsid w:val="00065396"/>
    <w:rsid w:val="00086847"/>
    <w:rsid w:val="00086A13"/>
    <w:rsid w:val="00087E31"/>
    <w:rsid w:val="000A670E"/>
    <w:rsid w:val="000B0177"/>
    <w:rsid w:val="000B75F7"/>
    <w:rsid w:val="000D6FE6"/>
    <w:rsid w:val="000E3766"/>
    <w:rsid w:val="00114E44"/>
    <w:rsid w:val="0013241E"/>
    <w:rsid w:val="0013302F"/>
    <w:rsid w:val="00154A56"/>
    <w:rsid w:val="00160BB4"/>
    <w:rsid w:val="00191373"/>
    <w:rsid w:val="001956BE"/>
    <w:rsid w:val="001B05F6"/>
    <w:rsid w:val="001B5C76"/>
    <w:rsid w:val="001E31B6"/>
    <w:rsid w:val="001F2C3F"/>
    <w:rsid w:val="00204E56"/>
    <w:rsid w:val="00214912"/>
    <w:rsid w:val="00230881"/>
    <w:rsid w:val="00245DD5"/>
    <w:rsid w:val="00273975"/>
    <w:rsid w:val="0027433D"/>
    <w:rsid w:val="00285C96"/>
    <w:rsid w:val="002C2CBE"/>
    <w:rsid w:val="002C2D45"/>
    <w:rsid w:val="002D31BC"/>
    <w:rsid w:val="002F5BA4"/>
    <w:rsid w:val="00306C0F"/>
    <w:rsid w:val="00323843"/>
    <w:rsid w:val="0039437B"/>
    <w:rsid w:val="003971DC"/>
    <w:rsid w:val="003A1660"/>
    <w:rsid w:val="003A1B48"/>
    <w:rsid w:val="003E4FA6"/>
    <w:rsid w:val="003F4FF2"/>
    <w:rsid w:val="003F676E"/>
    <w:rsid w:val="00411A50"/>
    <w:rsid w:val="00433ED0"/>
    <w:rsid w:val="004762BB"/>
    <w:rsid w:val="004A2E76"/>
    <w:rsid w:val="004C1990"/>
    <w:rsid w:val="004D10A7"/>
    <w:rsid w:val="004E28EC"/>
    <w:rsid w:val="004E6266"/>
    <w:rsid w:val="004E7C2A"/>
    <w:rsid w:val="004F0477"/>
    <w:rsid w:val="004F0662"/>
    <w:rsid w:val="005012FF"/>
    <w:rsid w:val="00504E0F"/>
    <w:rsid w:val="005061B6"/>
    <w:rsid w:val="0051729B"/>
    <w:rsid w:val="0051734C"/>
    <w:rsid w:val="00527EEF"/>
    <w:rsid w:val="005714F4"/>
    <w:rsid w:val="00586ACB"/>
    <w:rsid w:val="005A0B5B"/>
    <w:rsid w:val="005E2D02"/>
    <w:rsid w:val="005F4540"/>
    <w:rsid w:val="006010C7"/>
    <w:rsid w:val="00610F70"/>
    <w:rsid w:val="00611F03"/>
    <w:rsid w:val="00614EF9"/>
    <w:rsid w:val="00622CCC"/>
    <w:rsid w:val="0064132C"/>
    <w:rsid w:val="00657071"/>
    <w:rsid w:val="00663CEB"/>
    <w:rsid w:val="00677812"/>
    <w:rsid w:val="006800AA"/>
    <w:rsid w:val="00680B93"/>
    <w:rsid w:val="0069247B"/>
    <w:rsid w:val="00695ACE"/>
    <w:rsid w:val="006C48E7"/>
    <w:rsid w:val="006D1FF3"/>
    <w:rsid w:val="006E6416"/>
    <w:rsid w:val="006F107D"/>
    <w:rsid w:val="007007E9"/>
    <w:rsid w:val="00706704"/>
    <w:rsid w:val="0071605A"/>
    <w:rsid w:val="00741E05"/>
    <w:rsid w:val="00743D90"/>
    <w:rsid w:val="00745EBD"/>
    <w:rsid w:val="00775F20"/>
    <w:rsid w:val="00783482"/>
    <w:rsid w:val="007A0813"/>
    <w:rsid w:val="007B4B8A"/>
    <w:rsid w:val="007C3052"/>
    <w:rsid w:val="007D359A"/>
    <w:rsid w:val="007E27B5"/>
    <w:rsid w:val="007E7358"/>
    <w:rsid w:val="0082728D"/>
    <w:rsid w:val="008460A2"/>
    <w:rsid w:val="00897866"/>
    <w:rsid w:val="008C52AE"/>
    <w:rsid w:val="008E3AF2"/>
    <w:rsid w:val="008F1C8F"/>
    <w:rsid w:val="009159C9"/>
    <w:rsid w:val="0094229B"/>
    <w:rsid w:val="009637BC"/>
    <w:rsid w:val="009725DA"/>
    <w:rsid w:val="009740B6"/>
    <w:rsid w:val="0098305A"/>
    <w:rsid w:val="00983409"/>
    <w:rsid w:val="009A399A"/>
    <w:rsid w:val="009B5218"/>
    <w:rsid w:val="00A84669"/>
    <w:rsid w:val="00AA7F2D"/>
    <w:rsid w:val="00AC13B2"/>
    <w:rsid w:val="00AE0A96"/>
    <w:rsid w:val="00AE2516"/>
    <w:rsid w:val="00B000E0"/>
    <w:rsid w:val="00B019EF"/>
    <w:rsid w:val="00B07D4E"/>
    <w:rsid w:val="00B423F8"/>
    <w:rsid w:val="00B428A7"/>
    <w:rsid w:val="00B531DC"/>
    <w:rsid w:val="00B61A52"/>
    <w:rsid w:val="00B62195"/>
    <w:rsid w:val="00B6756F"/>
    <w:rsid w:val="00B7013F"/>
    <w:rsid w:val="00B74F11"/>
    <w:rsid w:val="00B86B39"/>
    <w:rsid w:val="00BD2C1B"/>
    <w:rsid w:val="00BE4336"/>
    <w:rsid w:val="00BF0771"/>
    <w:rsid w:val="00C23A68"/>
    <w:rsid w:val="00C32537"/>
    <w:rsid w:val="00C548A2"/>
    <w:rsid w:val="00C57D09"/>
    <w:rsid w:val="00C63F90"/>
    <w:rsid w:val="00C65211"/>
    <w:rsid w:val="00C7065C"/>
    <w:rsid w:val="00CA2C1E"/>
    <w:rsid w:val="00CA6CF9"/>
    <w:rsid w:val="00CB062D"/>
    <w:rsid w:val="00CC32D4"/>
    <w:rsid w:val="00CF1572"/>
    <w:rsid w:val="00CF289C"/>
    <w:rsid w:val="00CF3962"/>
    <w:rsid w:val="00CF3CBB"/>
    <w:rsid w:val="00CF60D6"/>
    <w:rsid w:val="00D11F44"/>
    <w:rsid w:val="00D45E07"/>
    <w:rsid w:val="00D726E4"/>
    <w:rsid w:val="00D75E7E"/>
    <w:rsid w:val="00D8337D"/>
    <w:rsid w:val="00DB7A6C"/>
    <w:rsid w:val="00DF7EEC"/>
    <w:rsid w:val="00E06180"/>
    <w:rsid w:val="00E224C5"/>
    <w:rsid w:val="00E438E0"/>
    <w:rsid w:val="00E87196"/>
    <w:rsid w:val="00E9789A"/>
    <w:rsid w:val="00EF721D"/>
    <w:rsid w:val="00F05A64"/>
    <w:rsid w:val="00F25280"/>
    <w:rsid w:val="00F2603A"/>
    <w:rsid w:val="00F33031"/>
    <w:rsid w:val="00F40206"/>
    <w:rsid w:val="00F54496"/>
    <w:rsid w:val="00F930A3"/>
    <w:rsid w:val="00FB1921"/>
    <w:rsid w:val="00FC5BBF"/>
    <w:rsid w:val="00FD3763"/>
    <w:rsid w:val="00FD6B67"/>
    <w:rsid w:val="00F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87DCCB"/>
  <w15:chartTrackingRefBased/>
  <w15:docId w15:val="{D991D9F0-D5C8-704E-B72A-694A0B09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F7"/>
    <w:pPr>
      <w:spacing w:after="200"/>
    </w:pPr>
    <w:rPr>
      <w:rFonts w:ascii="Times New Roman" w:hAnsi="Times New Roman"/>
      <w:color w:val="000000" w:themeColor="text1"/>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E87196"/>
    <w:pPr>
      <w:spacing w:before="200" w:after="160" w:line="276" w:lineRule="auto"/>
      <w:outlineLvl w:val="1"/>
    </w:pPr>
    <w:rPr>
      <w:rFonts w:cs="Times New Roman"/>
      <w:b/>
      <w:color w:val="003DA5"/>
      <w:szCs w:val="28"/>
    </w:rPr>
  </w:style>
  <w:style w:type="paragraph" w:styleId="Heading3">
    <w:name w:val="heading 3"/>
    <w:basedOn w:val="Normal"/>
    <w:next w:val="Normal"/>
    <w:link w:val="Heading3Char"/>
    <w:autoRedefine/>
    <w:uiPriority w:val="9"/>
    <w:unhideWhenUsed/>
    <w:qFormat/>
    <w:rsid w:val="00E87196"/>
    <w:pPr>
      <w:spacing w:line="240" w:lineRule="auto"/>
      <w:outlineLvl w:val="2"/>
    </w:pPr>
    <w:rPr>
      <w:b/>
      <w:color w:val="003DA5"/>
    </w:rPr>
  </w:style>
  <w:style w:type="paragraph" w:styleId="Heading4">
    <w:name w:val="heading 4"/>
    <w:basedOn w:val="Normal"/>
    <w:next w:val="Normal"/>
    <w:link w:val="Heading4Char"/>
    <w:autoRedefine/>
    <w:uiPriority w:val="9"/>
    <w:unhideWhenUsed/>
    <w:qFormat/>
    <w:rsid w:val="00E87196"/>
    <w:pPr>
      <w:keepNext/>
      <w:keepLines/>
      <w:spacing w:before="200" w:after="0" w:line="240" w:lineRule="auto"/>
      <w:outlineLvl w:val="3"/>
    </w:pPr>
    <w:rPr>
      <w:rFonts w:eastAsiaTheme="majorEastAsia" w:cstheme="majorBidi"/>
      <w:bCs/>
      <w:i/>
      <w:iCs/>
      <w:color w:val="003DA5"/>
    </w:rPr>
  </w:style>
  <w:style w:type="paragraph" w:styleId="Heading5">
    <w:name w:val="heading 5"/>
    <w:basedOn w:val="Normal"/>
    <w:next w:val="Normal"/>
    <w:link w:val="Heading5Char"/>
    <w:uiPriority w:val="9"/>
    <w:semiHidden/>
    <w:unhideWhenUsed/>
    <w:qFormat/>
    <w:rsid w:val="00E87196"/>
    <w:pPr>
      <w:keepNext/>
      <w:keepLines/>
      <w:spacing w:after="240"/>
      <w:outlineLvl w:val="4"/>
    </w:pPr>
    <w:rPr>
      <w:rFonts w:eastAsiaTheme="majorEastAsia"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266"/>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E6266"/>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E87196"/>
    <w:rPr>
      <w:rFonts w:ascii="Times New Roman" w:hAnsi="Times New Roman" w:cs="Times New Roman"/>
      <w:b/>
      <w:color w:val="003DA5"/>
      <w:sz w:val="24"/>
      <w:szCs w:val="28"/>
    </w:rPr>
  </w:style>
  <w:style w:type="character" w:customStyle="1" w:styleId="Heading3Char">
    <w:name w:val="Heading 3 Char"/>
    <w:basedOn w:val="DefaultParagraphFont"/>
    <w:link w:val="Heading3"/>
    <w:uiPriority w:val="9"/>
    <w:rsid w:val="00E87196"/>
    <w:rPr>
      <w:rFonts w:ascii="Times New Roman" w:hAnsi="Times New Roman"/>
      <w:b/>
      <w:color w:val="003DA5"/>
      <w:sz w:val="24"/>
    </w:rPr>
  </w:style>
  <w:style w:type="character" w:customStyle="1" w:styleId="Heading4Char">
    <w:name w:val="Heading 4 Char"/>
    <w:basedOn w:val="DefaultParagraphFont"/>
    <w:link w:val="Heading4"/>
    <w:uiPriority w:val="9"/>
    <w:rsid w:val="00E87196"/>
    <w:rPr>
      <w:rFonts w:ascii="Times New Roman" w:eastAsiaTheme="majorEastAsia" w:hAnsi="Times New Roman" w:cstheme="majorBidi"/>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75A6FF"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75A6FF" w:themeColor="accent1" w:themeTint="66"/>
        <w:bottom w:val="single" w:sz="4" w:space="0" w:color="75A6FF" w:themeColor="accent1" w:themeTint="66"/>
        <w:insideH w:val="single" w:sz="4" w:space="0" w:color="75A6FF" w:themeColor="accent1" w:themeTint="66"/>
        <w:insideV w:val="single" w:sz="4" w:space="0" w:color="75A6FF"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307AFF" w:themeColor="accent1" w:themeTint="99"/>
          <w:insideH w:val="nil"/>
          <w:insideV w:val="nil"/>
        </w:tcBorders>
        <w:shd w:val="clear" w:color="auto" w:fill="307AFF" w:themeFill="accent1" w:themeFillTint="99"/>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307AFF" w:themeColor="accent1" w:themeTint="99"/>
        <w:bottom w:val="single" w:sz="2" w:space="0" w:color="307AFF" w:themeColor="accent1" w:themeTint="99"/>
        <w:insideH w:val="single" w:sz="2" w:space="0" w:color="307AFF" w:themeColor="accent1" w:themeTint="99"/>
        <w:insideV w:val="single" w:sz="2" w:space="0" w:color="307AFF" w:themeColor="accent1" w:themeTint="99"/>
      </w:tblBorders>
    </w:tblPr>
    <w:tblStylePr w:type="firstRow">
      <w:rPr>
        <w:b/>
        <w:bCs/>
      </w:rPr>
      <w:tblPr/>
      <w:tcPr>
        <w:tcBorders>
          <w:top w:val="nil"/>
          <w:bottom w:val="single" w:sz="12" w:space="0" w:color="307AFF" w:themeColor="accent1" w:themeTint="99"/>
          <w:insideH w:val="nil"/>
          <w:insideV w:val="nil"/>
        </w:tcBorders>
        <w:shd w:val="clear" w:color="auto" w:fill="FFFFFF" w:themeFill="background1"/>
      </w:tcPr>
    </w:tblStylePr>
    <w:tblStylePr w:type="lastRow">
      <w:rPr>
        <w:b/>
        <w:bCs/>
      </w:rPr>
      <w:tblPr/>
      <w:tcPr>
        <w:tcBorders>
          <w:top w:val="double" w:sz="2" w:space="0" w:color="307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2FF" w:themeFill="accent1" w:themeFillTint="33"/>
      </w:tcPr>
    </w:tblStylePr>
    <w:tblStylePr w:type="band1Horz">
      <w:tblPr/>
      <w:tcPr>
        <w:shd w:val="clear" w:color="auto" w:fill="BAD2FF"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307AFF"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07AFF"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003CA5" w:themeColor="accent1"/>
          <w:left w:val="single" w:sz="4" w:space="0" w:color="003CA5" w:themeColor="accent1"/>
          <w:bottom w:val="single" w:sz="4" w:space="0" w:color="003CA5" w:themeColor="accent1"/>
          <w:right w:val="single" w:sz="4" w:space="0" w:color="003CA5" w:themeColor="accent1"/>
          <w:insideH w:val="single" w:sz="4" w:space="0" w:color="003CA5" w:themeColor="accent1"/>
          <w:insideV w:val="single" w:sz="4" w:space="0" w:color="003CA5" w:themeColor="accent1"/>
          <w:tl2br w:val="nil"/>
          <w:tr2bl w:val="nil"/>
        </w:tcBorders>
        <w:shd w:val="clear" w:color="auto" w:fill="BAD2FF"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6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75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75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75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75E" w:themeFill="accent5"/>
      </w:tcPr>
    </w:tblStylePr>
    <w:tblStylePr w:type="band1Vert">
      <w:tblPr/>
      <w:tcPr>
        <w:shd w:val="clear" w:color="auto" w:fill="E0CEBE" w:themeFill="accent5" w:themeFillTint="66"/>
      </w:tcPr>
    </w:tblStylePr>
    <w:tblStylePr w:type="band1Horz">
      <w:tblPr/>
      <w:tcPr>
        <w:shd w:val="clear" w:color="auto" w:fill="E0CEB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307AFF" w:themeFill="accent1" w:themeFillTint="99"/>
      </w:tcPr>
    </w:tblStylePr>
    <w:tblStylePr w:type="lastRow">
      <w:rPr>
        <w:b/>
        <w:bCs/>
      </w:rPr>
      <w:tblPr/>
      <w:tcPr>
        <w:tcBorders>
          <w:top w:val="double" w:sz="4" w:space="0" w:color="91C5EB"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DAEBF8" w:themeFill="accent3" w:themeFillTint="33"/>
      </w:tcPr>
    </w:tblStylePr>
    <w:tblStylePr w:type="band1Horz">
      <w:tblPr/>
      <w:tcPr>
        <w:shd w:val="clear" w:color="auto" w:fill="BAD2FF"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91C5EB" w:themeColor="accent3" w:themeTint="99"/>
        <w:left w:val="single" w:sz="4" w:space="0" w:color="91C5EB" w:themeColor="accent3" w:themeTint="99"/>
        <w:bottom w:val="single" w:sz="4" w:space="0" w:color="91C5EB" w:themeColor="accent3" w:themeTint="99"/>
        <w:right w:val="single" w:sz="4" w:space="0" w:color="91C5EB" w:themeColor="accent3" w:themeTint="99"/>
        <w:insideH w:val="single" w:sz="4" w:space="0" w:color="91C5EB" w:themeColor="accent3" w:themeTint="99"/>
      </w:tblBorders>
    </w:tblPr>
    <w:tblStylePr w:type="firstRow">
      <w:rPr>
        <w:b/>
        <w:bCs/>
        <w:color w:val="FFFFFF" w:themeColor="background1"/>
      </w:rPr>
      <w:tblPr/>
      <w:tcPr>
        <w:tcBorders>
          <w:top w:val="single" w:sz="4" w:space="0" w:color="489FDF" w:themeColor="accent3"/>
          <w:left w:val="single" w:sz="4" w:space="0" w:color="489FDF" w:themeColor="accent3"/>
          <w:bottom w:val="single" w:sz="4" w:space="0" w:color="489FDF" w:themeColor="accent3"/>
          <w:right w:val="single" w:sz="4" w:space="0" w:color="489FDF" w:themeColor="accent3"/>
          <w:insideH w:val="nil"/>
        </w:tcBorders>
        <w:shd w:val="clear" w:color="auto" w:fill="489FDF" w:themeFill="accent3"/>
      </w:tcPr>
    </w:tblStylePr>
    <w:tblStylePr w:type="lastRow">
      <w:rPr>
        <w:b/>
        <w:bCs/>
      </w:rPr>
      <w:tblPr/>
      <w:tcPr>
        <w:tcBorders>
          <w:top w:val="double" w:sz="4" w:space="0" w:color="91C5EB" w:themeColor="accent3" w:themeTint="99"/>
        </w:tcBorders>
      </w:tcPr>
    </w:tblStylePr>
    <w:tblStylePr w:type="firstCol">
      <w:rPr>
        <w:b/>
        <w:bCs/>
      </w:rPr>
    </w:tblStylePr>
    <w:tblStylePr w:type="lastCol">
      <w:rPr>
        <w:b/>
        <w:bCs/>
      </w:rPr>
    </w:tblStylePr>
    <w:tblStylePr w:type="band1Vert">
      <w:tblPr/>
      <w:tcPr>
        <w:shd w:val="clear" w:color="auto" w:fill="DAEBF8" w:themeFill="accent3" w:themeFillTint="33"/>
      </w:tcPr>
    </w:tblStylePr>
    <w:tblStylePr w:type="band1Horz">
      <w:tblPr/>
      <w:tcPr>
        <w:shd w:val="clear" w:color="auto" w:fill="DAEBF8"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154A56"/>
    <w:pPr>
      <w:numPr>
        <w:ilvl w:val="1"/>
      </w:numPr>
      <w:spacing w:before="240" w:after="160"/>
      <w:contextualSpacing/>
      <w:jc w:val="center"/>
    </w:pPr>
    <w:rPr>
      <w:rFonts w:eastAsiaTheme="minorEastAsia"/>
      <w:color w:val="489FDF" w:themeColor="accent3"/>
      <w:spacing w:val="15"/>
      <w:sz w:val="56"/>
    </w:rPr>
  </w:style>
  <w:style w:type="character" w:customStyle="1" w:styleId="SubtitleChar">
    <w:name w:val="Subtitle Char"/>
    <w:basedOn w:val="DefaultParagraphFont"/>
    <w:link w:val="Subtitle"/>
    <w:uiPriority w:val="11"/>
    <w:rsid w:val="00154A56"/>
    <w:rPr>
      <w:rFonts w:ascii="Times New Roman" w:eastAsiaTheme="minorEastAsia" w:hAnsi="Times New Roman"/>
      <w:color w:val="489FDF"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307AFF" w:themeColor="accent1" w:themeTint="99"/>
        <w:left w:val="single" w:sz="4" w:space="0" w:color="307AFF" w:themeColor="accent1" w:themeTint="99"/>
        <w:bottom w:val="single" w:sz="4" w:space="0" w:color="307AFF" w:themeColor="accent1" w:themeTint="99"/>
        <w:right w:val="single" w:sz="4" w:space="0" w:color="307AFF" w:themeColor="accent1" w:themeTint="99"/>
        <w:insideH w:val="single" w:sz="4" w:space="0" w:color="307AFF" w:themeColor="accent1" w:themeTint="99"/>
        <w:insideV w:val="single" w:sz="4" w:space="0" w:color="307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2FF" w:themeFill="accent1" w:themeFillTint="33"/>
      </w:tcPr>
    </w:tblStylePr>
    <w:tblStylePr w:type="band1Horz">
      <w:tblPr/>
      <w:tcPr>
        <w:shd w:val="clear" w:color="auto" w:fill="BAD2FF" w:themeFill="accent1" w:themeFillTint="33"/>
      </w:tcPr>
    </w:tblStylePr>
    <w:tblStylePr w:type="neCell">
      <w:tblPr/>
      <w:tcPr>
        <w:tcBorders>
          <w:bottom w:val="single" w:sz="4" w:space="0" w:color="307AFF" w:themeColor="accent1" w:themeTint="99"/>
        </w:tcBorders>
      </w:tcPr>
    </w:tblStylePr>
    <w:tblStylePr w:type="nwCell">
      <w:tblPr/>
      <w:tcPr>
        <w:tcBorders>
          <w:bottom w:val="single" w:sz="4" w:space="0" w:color="307AFF" w:themeColor="accent1" w:themeTint="99"/>
        </w:tcBorders>
      </w:tcPr>
    </w:tblStylePr>
    <w:tblStylePr w:type="seCell">
      <w:tblPr/>
      <w:tcPr>
        <w:tcBorders>
          <w:top w:val="single" w:sz="4" w:space="0" w:color="307AFF" w:themeColor="accent1" w:themeTint="99"/>
        </w:tcBorders>
      </w:tcPr>
    </w:tblStylePr>
    <w:tblStylePr w:type="swCell">
      <w:tblPr/>
      <w:tcPr>
        <w:tcBorders>
          <w:top w:val="single" w:sz="4" w:space="0" w:color="307AFF"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DBE8FF" w:themeFill="accent1" w:themeFillTint="1A"/>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007332" w:themeColor="accent4" w:themeShade="BF"/>
    </w:rPr>
    <w:tblPr>
      <w:tblStyleRowBandSize w:val="1"/>
      <w:tblStyleColBandSize w:val="1"/>
      <w:tblBorders>
        <w:top w:val="single" w:sz="4" w:space="0" w:color="29FF87" w:themeColor="accent4" w:themeTint="99"/>
        <w:left w:val="single" w:sz="4" w:space="0" w:color="29FF87" w:themeColor="accent4" w:themeTint="99"/>
        <w:bottom w:val="single" w:sz="4" w:space="0" w:color="29FF87" w:themeColor="accent4" w:themeTint="99"/>
        <w:right w:val="single" w:sz="4" w:space="0" w:color="29FF87" w:themeColor="accent4" w:themeTint="99"/>
        <w:insideH w:val="single" w:sz="4" w:space="0" w:color="29FF87" w:themeColor="accent4" w:themeTint="99"/>
        <w:insideV w:val="single" w:sz="4" w:space="0" w:color="29FF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6" w:themeFill="accent4" w:themeFillTint="33"/>
      </w:tcPr>
    </w:tblStylePr>
    <w:tblStylePr w:type="band1Horz">
      <w:tblPr/>
      <w:tcPr>
        <w:shd w:val="clear" w:color="auto" w:fill="B7FFD6" w:themeFill="accent4" w:themeFillTint="33"/>
      </w:tcPr>
    </w:tblStylePr>
    <w:tblStylePr w:type="neCell">
      <w:tblPr/>
      <w:tcPr>
        <w:tcBorders>
          <w:bottom w:val="single" w:sz="4" w:space="0" w:color="29FF87" w:themeColor="accent4" w:themeTint="99"/>
        </w:tcBorders>
      </w:tcPr>
    </w:tblStylePr>
    <w:tblStylePr w:type="nwCell">
      <w:tblPr/>
      <w:tcPr>
        <w:tcBorders>
          <w:bottom w:val="single" w:sz="4" w:space="0" w:color="29FF87" w:themeColor="accent4" w:themeTint="99"/>
        </w:tcBorders>
      </w:tcPr>
    </w:tblStylePr>
    <w:tblStylePr w:type="seCell">
      <w:tblPr/>
      <w:tcPr>
        <w:tcBorders>
          <w:top w:val="single" w:sz="4" w:space="0" w:color="29FF87" w:themeColor="accent4" w:themeTint="99"/>
        </w:tcBorders>
      </w:tcPr>
    </w:tblStylePr>
    <w:tblStylePr w:type="swCell">
      <w:tblPr/>
      <w:tcPr>
        <w:tcBorders>
          <w:top w:val="single" w:sz="4" w:space="0" w:color="29FF87"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E87196"/>
    <w:rPr>
      <w:rFonts w:ascii="Times New Roman" w:eastAsiaTheme="majorEastAsia" w:hAnsi="Times New Roman"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83329B" w:themeColor="followedHyperlink"/>
      <w:u w:val="single"/>
    </w:rPr>
  </w:style>
  <w:style w:type="character" w:styleId="UnresolvedMention">
    <w:name w:val="Unresolved Mention"/>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 Color Theme">
  <a:themeElements>
    <a:clrScheme name="IES Color Palette">
      <a:dk1>
        <a:srgbClr val="000000"/>
      </a:dk1>
      <a:lt1>
        <a:srgbClr val="FFFFFF"/>
      </a:lt1>
      <a:dk2>
        <a:srgbClr val="576F7F"/>
      </a:dk2>
      <a:lt2>
        <a:srgbClr val="FBB03B"/>
      </a:lt2>
      <a:accent1>
        <a:srgbClr val="003CA5"/>
      </a:accent1>
      <a:accent2>
        <a:srgbClr val="071D49"/>
      </a:accent2>
      <a:accent3>
        <a:srgbClr val="489FDF"/>
      </a:accent3>
      <a:accent4>
        <a:srgbClr val="009A44"/>
      </a:accent4>
      <a:accent5>
        <a:srgbClr val="B3875E"/>
      </a:accent5>
      <a:accent6>
        <a:srgbClr val="971B2F"/>
      </a:accent6>
      <a:hlink>
        <a:srgbClr val="003CA5"/>
      </a:hlink>
      <a:folHlink>
        <a:srgbClr val="83329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ES Color Theme" id="{EB7F067D-976F-40AF-8509-4ADC987EC484}" vid="{CDE2C1C4-C832-410B-B637-4CDFBC0E8C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746B4-2DDE-42EB-AF4F-322BA9F01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D51098-194B-419C-AAC2-BB6CEB367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B2ECB-BC43-482C-8404-6C3DC82B4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56</cp:revision>
  <dcterms:created xsi:type="dcterms:W3CDTF">2020-02-21T18:20:00Z</dcterms:created>
  <dcterms:modified xsi:type="dcterms:W3CDTF">2021-06-10T13:47:00Z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