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E2E8B" w14:textId="762F3740" w:rsidR="002413A5" w:rsidRPr="00693787" w:rsidRDefault="00D11470" w:rsidP="00D11470">
      <w:pPr>
        <w:pStyle w:val="NoSpacing"/>
        <w:rPr>
          <w:b/>
          <w:bCs/>
        </w:rPr>
      </w:pPr>
      <w:r w:rsidRPr="00693787">
        <w:rPr>
          <w:b/>
          <w:bCs/>
        </w:rPr>
        <w:t>3/18/2026</w:t>
      </w:r>
    </w:p>
    <w:p w14:paraId="7BFD02CC" w14:textId="2FCDB1E1" w:rsidR="00D11470" w:rsidRPr="00693787" w:rsidRDefault="00D11470" w:rsidP="00D11470">
      <w:pPr>
        <w:pStyle w:val="NoSpacing"/>
        <w:rPr>
          <w:b/>
          <w:bCs/>
        </w:rPr>
      </w:pPr>
      <w:r w:rsidRPr="00693787">
        <w:rPr>
          <w:b/>
          <w:bCs/>
        </w:rPr>
        <w:t xml:space="preserve">Pastor Mark Choate </w:t>
      </w:r>
    </w:p>
    <w:p w14:paraId="55D7FB6C" w14:textId="16512599" w:rsidR="00D11470" w:rsidRPr="00693787" w:rsidRDefault="00D11470" w:rsidP="00D11470">
      <w:pPr>
        <w:pStyle w:val="NoSpacing"/>
        <w:rPr>
          <w:b/>
          <w:bCs/>
        </w:rPr>
      </w:pPr>
      <w:r w:rsidRPr="00693787">
        <w:rPr>
          <w:b/>
          <w:bCs/>
        </w:rPr>
        <w:t>Bible Study Notes</w:t>
      </w:r>
    </w:p>
    <w:p w14:paraId="56339D68" w14:textId="77777777" w:rsidR="00D11470" w:rsidRDefault="00D11470" w:rsidP="00D11470">
      <w:pPr>
        <w:pStyle w:val="NoSpacing"/>
      </w:pPr>
    </w:p>
    <w:p w14:paraId="34B55598" w14:textId="77777777" w:rsidR="002C356C" w:rsidRDefault="00D11470" w:rsidP="00D11470">
      <w:pPr>
        <w:pStyle w:val="NoSpacing"/>
        <w:jc w:val="center"/>
        <w:rPr>
          <w:b/>
          <w:bCs/>
          <w:caps/>
          <w:color w:val="365F91" w:themeColor="accent1" w:themeShade="BF"/>
          <w:sz w:val="44"/>
          <w:szCs w:val="44"/>
        </w:rPr>
      </w:pPr>
      <w:r w:rsidRPr="00D11470">
        <w:rPr>
          <w:b/>
          <w:bCs/>
          <w:caps/>
          <w:color w:val="365F91" w:themeColor="accent1" w:themeShade="BF"/>
          <w:sz w:val="44"/>
          <w:szCs w:val="44"/>
        </w:rPr>
        <w:t xml:space="preserve">may </w:t>
      </w:r>
      <w:r w:rsidR="003B23EF">
        <w:rPr>
          <w:b/>
          <w:bCs/>
          <w:caps/>
          <w:color w:val="365F91" w:themeColor="accent1" w:themeShade="BF"/>
          <w:sz w:val="44"/>
          <w:szCs w:val="44"/>
        </w:rPr>
        <w:t xml:space="preserve">WE </w:t>
      </w:r>
      <w:proofErr w:type="gramStart"/>
      <w:r w:rsidRPr="00D11470">
        <w:rPr>
          <w:b/>
          <w:bCs/>
          <w:caps/>
          <w:color w:val="365F91" w:themeColor="accent1" w:themeShade="BF"/>
          <w:sz w:val="44"/>
          <w:szCs w:val="44"/>
        </w:rPr>
        <w:t>abound</w:t>
      </w:r>
      <w:proofErr w:type="gramEnd"/>
      <w:r w:rsidRPr="00D11470">
        <w:rPr>
          <w:b/>
          <w:bCs/>
          <w:caps/>
          <w:color w:val="365F91" w:themeColor="accent1" w:themeShade="BF"/>
          <w:sz w:val="44"/>
          <w:szCs w:val="44"/>
        </w:rPr>
        <w:t xml:space="preserve"> in hope</w:t>
      </w:r>
    </w:p>
    <w:p w14:paraId="0AC47E2B" w14:textId="77777777" w:rsidR="001A74FF" w:rsidRDefault="001A74FF" w:rsidP="00D11470">
      <w:pPr>
        <w:pStyle w:val="NoSpacing"/>
        <w:jc w:val="center"/>
        <w:rPr>
          <w:b/>
          <w:bCs/>
          <w:caps/>
          <w:color w:val="365F91" w:themeColor="accent1" w:themeShade="BF"/>
          <w:sz w:val="44"/>
          <w:szCs w:val="44"/>
        </w:rPr>
      </w:pPr>
    </w:p>
    <w:p w14:paraId="1A3D5803" w14:textId="3A5A3DBA" w:rsidR="00D11470" w:rsidRPr="001A74FF" w:rsidRDefault="001A74FF" w:rsidP="001A74FF">
      <w:pPr>
        <w:rPr>
          <w:i/>
          <w:iCs/>
          <w:color w:val="365F91" w:themeColor="accent1" w:themeShade="BF"/>
          <w:sz w:val="28"/>
          <w:szCs w:val="28"/>
        </w:rPr>
      </w:pPr>
      <w:r w:rsidRPr="001A74FF">
        <w:rPr>
          <w:rFonts w:ascii="Calibri" w:hAnsi="Calibri" w:cs="Calibri"/>
          <w:i/>
          <w:iCs/>
          <w:color w:val="365F91" w:themeColor="accent1" w:themeShade="BF"/>
          <w:sz w:val="28"/>
          <w:szCs w:val="28"/>
        </w:rPr>
        <w:t xml:space="preserve">Assign each member of the group a paragraph to read or present and then invite them to share their insights.      </w:t>
      </w:r>
    </w:p>
    <w:p w14:paraId="5D79D8BB" w14:textId="77777777" w:rsidR="001A74FF" w:rsidRDefault="001A74FF" w:rsidP="001A74FF">
      <w:pPr>
        <w:pStyle w:val="NoSpacing"/>
        <w:ind w:left="720"/>
        <w:rPr>
          <w:sz w:val="28"/>
          <w:szCs w:val="28"/>
        </w:rPr>
      </w:pPr>
    </w:p>
    <w:p w14:paraId="70110270" w14:textId="5965D8BE" w:rsidR="00D11470" w:rsidRDefault="003B23EF" w:rsidP="00D11470">
      <w:pPr>
        <w:pStyle w:val="NoSpacing"/>
        <w:rPr>
          <w:b/>
          <w:bCs/>
          <w:caps/>
          <w:color w:val="76923C" w:themeColor="accent3" w:themeShade="BF"/>
          <w:sz w:val="28"/>
          <w:szCs w:val="28"/>
        </w:rPr>
      </w:pPr>
      <w:r w:rsidRPr="003B23EF">
        <w:rPr>
          <w:b/>
          <w:bCs/>
          <w:caps/>
          <w:color w:val="76923C" w:themeColor="accent3" w:themeShade="BF"/>
          <w:sz w:val="28"/>
          <w:szCs w:val="28"/>
        </w:rPr>
        <w:t>you may abound in hope</w:t>
      </w:r>
    </w:p>
    <w:p w14:paraId="53936A67" w14:textId="77777777" w:rsidR="003B23EF" w:rsidRPr="003B23EF" w:rsidRDefault="003B23EF" w:rsidP="00D11470">
      <w:pPr>
        <w:pStyle w:val="NoSpacing"/>
        <w:rPr>
          <w:b/>
          <w:bCs/>
          <w:caps/>
          <w:color w:val="76923C" w:themeColor="accent3" w:themeShade="BF"/>
          <w:sz w:val="28"/>
          <w:szCs w:val="28"/>
        </w:rPr>
      </w:pPr>
    </w:p>
    <w:p w14:paraId="186C4BA0" w14:textId="59B8FCF5" w:rsidR="00D11470" w:rsidRPr="002C356C" w:rsidRDefault="00D11470" w:rsidP="00D11470">
      <w:pPr>
        <w:pStyle w:val="NoSpacing"/>
        <w:rPr>
          <w:b/>
          <w:bCs/>
          <w:sz w:val="28"/>
          <w:szCs w:val="28"/>
        </w:rPr>
      </w:pPr>
      <w:r w:rsidRPr="002C356C">
        <w:rPr>
          <w:b/>
          <w:bCs/>
          <w:sz w:val="28"/>
          <w:szCs w:val="28"/>
        </w:rPr>
        <w:t xml:space="preserve">Romans 15:13 </w:t>
      </w:r>
      <w:r w:rsidR="002C356C" w:rsidRPr="002C356C">
        <w:rPr>
          <w:b/>
          <w:bCs/>
          <w:sz w:val="28"/>
          <w:szCs w:val="28"/>
        </w:rPr>
        <w:t>NKJV</w:t>
      </w:r>
    </w:p>
    <w:p w14:paraId="0D9DFED0" w14:textId="77777777" w:rsidR="00D11470" w:rsidRPr="00D11470" w:rsidRDefault="00D11470" w:rsidP="00D11470">
      <w:pPr>
        <w:pStyle w:val="NoSpacing"/>
        <w:rPr>
          <w:sz w:val="28"/>
          <w:szCs w:val="28"/>
        </w:rPr>
      </w:pPr>
      <w:r w:rsidRPr="00D11470">
        <w:rPr>
          <w:sz w:val="28"/>
          <w:szCs w:val="28"/>
        </w:rPr>
        <w:t xml:space="preserve"> </w:t>
      </w:r>
    </w:p>
    <w:p w14:paraId="6AA2D687" w14:textId="01452232" w:rsidR="00D11470" w:rsidRDefault="00D11470" w:rsidP="00D11470">
      <w:pPr>
        <w:pStyle w:val="NoSpacing"/>
        <w:rPr>
          <w:sz w:val="28"/>
          <w:szCs w:val="28"/>
        </w:rPr>
      </w:pPr>
      <w:r w:rsidRPr="00D11470">
        <w:rPr>
          <w:sz w:val="28"/>
          <w:szCs w:val="28"/>
        </w:rPr>
        <w:t>Now may the God of hope fill you with all joy and peace in believing, that you may abound in hope by the power of the Holy Spirit.</w:t>
      </w:r>
    </w:p>
    <w:p w14:paraId="693AA55F" w14:textId="77777777" w:rsidR="00D11470" w:rsidRDefault="00D11470" w:rsidP="00D11470">
      <w:pPr>
        <w:pStyle w:val="NoSpacing"/>
        <w:rPr>
          <w:sz w:val="28"/>
          <w:szCs w:val="28"/>
        </w:rPr>
      </w:pPr>
    </w:p>
    <w:p w14:paraId="0108E2BD" w14:textId="66B53B00" w:rsidR="00D11470" w:rsidRPr="003B23EF" w:rsidRDefault="00D11470" w:rsidP="00D11470">
      <w:pPr>
        <w:pStyle w:val="NoSpacing"/>
        <w:rPr>
          <w:b/>
          <w:bCs/>
          <w:caps/>
          <w:color w:val="365F91" w:themeColor="accent1" w:themeShade="BF"/>
          <w:sz w:val="28"/>
          <w:szCs w:val="28"/>
        </w:rPr>
      </w:pPr>
      <w:r w:rsidRPr="003B23EF">
        <w:rPr>
          <w:b/>
          <w:bCs/>
          <w:caps/>
          <w:color w:val="365F91" w:themeColor="accent1" w:themeShade="BF"/>
          <w:sz w:val="28"/>
          <w:szCs w:val="28"/>
        </w:rPr>
        <w:t>The phrase "abound in hope"</w:t>
      </w:r>
    </w:p>
    <w:p w14:paraId="51FE5731" w14:textId="77777777" w:rsidR="00D11470" w:rsidRDefault="00D11470" w:rsidP="00D11470">
      <w:pPr>
        <w:pStyle w:val="NoSpacing"/>
        <w:rPr>
          <w:sz w:val="28"/>
          <w:szCs w:val="28"/>
        </w:rPr>
      </w:pPr>
    </w:p>
    <w:p w14:paraId="0DC783D9" w14:textId="1A2593B0" w:rsidR="00D11470" w:rsidRDefault="00D11470" w:rsidP="00D11470">
      <w:pPr>
        <w:pStyle w:val="NoSpacing"/>
        <w:rPr>
          <w:sz w:val="28"/>
          <w:szCs w:val="28"/>
        </w:rPr>
      </w:pPr>
      <w:r w:rsidRPr="00D11470">
        <w:rPr>
          <w:sz w:val="28"/>
          <w:szCs w:val="28"/>
        </w:rPr>
        <w:t>The phrase "abound in hope" is found in Romans 15:13, which states: "</w:t>
      </w:r>
      <w:r w:rsidRPr="002C356C">
        <w:rPr>
          <w:b/>
          <w:bCs/>
          <w:color w:val="943634" w:themeColor="accent2" w:themeShade="BF"/>
          <w:sz w:val="28"/>
          <w:szCs w:val="28"/>
        </w:rPr>
        <w:t>May the God of hope fill you with all joy</w:t>
      </w:r>
      <w:r w:rsidRPr="002C356C">
        <w:rPr>
          <w:color w:val="943634" w:themeColor="accent2" w:themeShade="BF"/>
          <w:sz w:val="28"/>
          <w:szCs w:val="28"/>
        </w:rPr>
        <w:t xml:space="preserve"> </w:t>
      </w:r>
      <w:r w:rsidRPr="00D11470">
        <w:rPr>
          <w:sz w:val="28"/>
          <w:szCs w:val="28"/>
        </w:rPr>
        <w:t xml:space="preserve">and </w:t>
      </w:r>
      <w:r w:rsidRPr="002C356C">
        <w:rPr>
          <w:b/>
          <w:bCs/>
          <w:color w:val="943634" w:themeColor="accent2" w:themeShade="BF"/>
          <w:sz w:val="28"/>
          <w:szCs w:val="28"/>
        </w:rPr>
        <w:t>peace as you trust in him</w:t>
      </w:r>
      <w:r w:rsidRPr="00D11470">
        <w:rPr>
          <w:sz w:val="28"/>
          <w:szCs w:val="28"/>
        </w:rPr>
        <w:t xml:space="preserve">, so that you may overflow with hope by the power of the Holy Spirit." This verse emphasizes the importance of trusting in God for joy and peace, which in turn leads to an overflowing measure of hope through the Holy Spirit. The term "abound" suggests </w:t>
      </w:r>
      <w:proofErr w:type="gramStart"/>
      <w:r w:rsidRPr="00D11470">
        <w:rPr>
          <w:sz w:val="28"/>
          <w:szCs w:val="28"/>
        </w:rPr>
        <w:t>a profound</w:t>
      </w:r>
      <w:proofErr w:type="gramEnd"/>
      <w:r w:rsidRPr="00D11470">
        <w:rPr>
          <w:sz w:val="28"/>
          <w:szCs w:val="28"/>
        </w:rPr>
        <w:t xml:space="preserve"> and abundant hope, </w:t>
      </w:r>
      <w:r w:rsidRPr="002C356C">
        <w:rPr>
          <w:b/>
          <w:bCs/>
          <w:color w:val="943634" w:themeColor="accent2" w:themeShade="BF"/>
          <w:sz w:val="28"/>
          <w:szCs w:val="28"/>
        </w:rPr>
        <w:t>transcending human capacity</w:t>
      </w:r>
      <w:r w:rsidRPr="002C356C">
        <w:rPr>
          <w:color w:val="943634" w:themeColor="accent2" w:themeShade="BF"/>
          <w:sz w:val="28"/>
          <w:szCs w:val="28"/>
        </w:rPr>
        <w:t xml:space="preserve"> </w:t>
      </w:r>
      <w:r w:rsidRPr="00D11470">
        <w:rPr>
          <w:sz w:val="28"/>
          <w:szCs w:val="28"/>
        </w:rPr>
        <w:t>and reflecting the divine nature of hope.</w:t>
      </w:r>
    </w:p>
    <w:p w14:paraId="3D210E5D" w14:textId="77777777" w:rsidR="00D11470" w:rsidRDefault="00D11470" w:rsidP="00D11470">
      <w:pPr>
        <w:pStyle w:val="NoSpacing"/>
        <w:rPr>
          <w:sz w:val="28"/>
          <w:szCs w:val="28"/>
        </w:rPr>
      </w:pPr>
    </w:p>
    <w:p w14:paraId="5AE7D1E2" w14:textId="77777777" w:rsidR="00D11470" w:rsidRDefault="00D11470" w:rsidP="00D11470">
      <w:pPr>
        <w:pStyle w:val="NoSpacing"/>
        <w:rPr>
          <w:sz w:val="28"/>
          <w:szCs w:val="28"/>
        </w:rPr>
      </w:pPr>
    </w:p>
    <w:p w14:paraId="06DE1BAA" w14:textId="77777777" w:rsidR="00D11470" w:rsidRPr="00D11470" w:rsidRDefault="00D11470" w:rsidP="00D11470">
      <w:pPr>
        <w:pStyle w:val="NoSpacing"/>
        <w:rPr>
          <w:sz w:val="28"/>
          <w:szCs w:val="28"/>
        </w:rPr>
      </w:pPr>
      <w:r w:rsidRPr="002C356C">
        <w:rPr>
          <w:b/>
          <w:bCs/>
          <w:color w:val="365F91" w:themeColor="accent1" w:themeShade="BF"/>
          <w:sz w:val="28"/>
          <w:szCs w:val="28"/>
        </w:rPr>
        <w:t>From the beginning</w:t>
      </w:r>
      <w:r w:rsidRPr="00D11470">
        <w:rPr>
          <w:sz w:val="28"/>
          <w:szCs w:val="28"/>
        </w:rPr>
        <w:t>, one of the Lord’s purposes for establishing the New Testament church was to bring together Jews and Gentiles into one unified body of Christ. In Romans 15:7–12, the apostle Paul encouraged Jewish believers in Rome to embrace this plan and welcome Gentiles into the family of God. He concluded with this peaceful benediction: “May the God of hope fill you with all joy and peace in believing, so that by the power of the Holy Spirit you may abound in hope” (Romans 15:13, ESV).</w:t>
      </w:r>
    </w:p>
    <w:p w14:paraId="11D7FC63" w14:textId="77777777" w:rsidR="00D11470" w:rsidRPr="00D11470" w:rsidRDefault="00D11470" w:rsidP="00D11470">
      <w:pPr>
        <w:pStyle w:val="NoSpacing"/>
        <w:rPr>
          <w:sz w:val="28"/>
          <w:szCs w:val="28"/>
        </w:rPr>
      </w:pPr>
    </w:p>
    <w:p w14:paraId="25FA1B36" w14:textId="77777777" w:rsidR="00D11470" w:rsidRPr="00D11470" w:rsidRDefault="00D11470" w:rsidP="00D11470">
      <w:pPr>
        <w:pStyle w:val="NoSpacing"/>
        <w:rPr>
          <w:sz w:val="28"/>
          <w:szCs w:val="28"/>
        </w:rPr>
      </w:pPr>
      <w:r w:rsidRPr="001A74FF">
        <w:rPr>
          <w:b/>
          <w:bCs/>
          <w:caps/>
          <w:color w:val="365F91" w:themeColor="accent1" w:themeShade="BF"/>
          <w:sz w:val="28"/>
          <w:szCs w:val="28"/>
        </w:rPr>
        <w:lastRenderedPageBreak/>
        <w:t>The expression abound in hope</w:t>
      </w:r>
      <w:r w:rsidRPr="001A74FF">
        <w:rPr>
          <w:color w:val="365F91" w:themeColor="accent1" w:themeShade="BF"/>
          <w:sz w:val="28"/>
          <w:szCs w:val="28"/>
        </w:rPr>
        <w:t xml:space="preserve"> </w:t>
      </w:r>
      <w:r w:rsidRPr="00D11470">
        <w:rPr>
          <w:sz w:val="28"/>
          <w:szCs w:val="28"/>
        </w:rPr>
        <w:t xml:space="preserve">refers to an overflowing measure of hope that is far beyond all human capacity to produce or describe. The </w:t>
      </w:r>
      <w:r w:rsidRPr="00693787">
        <w:rPr>
          <w:b/>
          <w:bCs/>
          <w:color w:val="365F91" w:themeColor="accent1" w:themeShade="BF"/>
          <w:sz w:val="28"/>
          <w:szCs w:val="28"/>
        </w:rPr>
        <w:t>original Greek verb translated</w:t>
      </w:r>
      <w:r w:rsidRPr="00693787">
        <w:rPr>
          <w:color w:val="365F91" w:themeColor="accent1" w:themeShade="BF"/>
          <w:sz w:val="28"/>
          <w:szCs w:val="28"/>
        </w:rPr>
        <w:t xml:space="preserve"> </w:t>
      </w:r>
      <w:r w:rsidRPr="00D11470">
        <w:rPr>
          <w:sz w:val="28"/>
          <w:szCs w:val="28"/>
        </w:rPr>
        <w:t>“abound” means “to run over, be wealthy, have more than enough, transcending all boundaries.”</w:t>
      </w:r>
    </w:p>
    <w:p w14:paraId="06F2B7C5" w14:textId="77777777" w:rsidR="00D11470" w:rsidRPr="00D11470" w:rsidRDefault="00D11470" w:rsidP="00D11470">
      <w:pPr>
        <w:pStyle w:val="NoSpacing"/>
        <w:rPr>
          <w:sz w:val="28"/>
          <w:szCs w:val="28"/>
        </w:rPr>
      </w:pPr>
    </w:p>
    <w:p w14:paraId="5EEB68B9" w14:textId="77777777" w:rsidR="00D11470" w:rsidRPr="00D11470" w:rsidRDefault="00D11470" w:rsidP="00D11470">
      <w:pPr>
        <w:pStyle w:val="NoSpacing"/>
        <w:rPr>
          <w:b/>
          <w:bCs/>
          <w:caps/>
          <w:color w:val="365F91" w:themeColor="accent1" w:themeShade="BF"/>
          <w:sz w:val="28"/>
          <w:szCs w:val="28"/>
        </w:rPr>
      </w:pPr>
      <w:r w:rsidRPr="00D11470">
        <w:rPr>
          <w:b/>
          <w:bCs/>
          <w:caps/>
          <w:color w:val="365F91" w:themeColor="accent1" w:themeShade="BF"/>
          <w:sz w:val="28"/>
          <w:szCs w:val="28"/>
        </w:rPr>
        <w:t>Breaking down long-established walls of racial and ethnic prejudice</w:t>
      </w:r>
      <w:r w:rsidRPr="00D11470">
        <w:rPr>
          <w:b/>
          <w:bCs/>
          <w:caps/>
          <w:color w:val="365F91" w:themeColor="accent1" w:themeShade="BF"/>
          <w:sz w:val="28"/>
          <w:szCs w:val="28"/>
        </w:rPr>
        <w:t xml:space="preserve"> </w:t>
      </w:r>
    </w:p>
    <w:p w14:paraId="6B4A2556" w14:textId="77777777" w:rsidR="00D11470" w:rsidRDefault="00D11470" w:rsidP="00D11470">
      <w:pPr>
        <w:pStyle w:val="NoSpacing"/>
        <w:rPr>
          <w:sz w:val="28"/>
          <w:szCs w:val="28"/>
        </w:rPr>
      </w:pPr>
    </w:p>
    <w:p w14:paraId="628EB616" w14:textId="081D68CD" w:rsidR="00D11470" w:rsidRDefault="00D11470" w:rsidP="00D11470">
      <w:pPr>
        <w:pStyle w:val="NoSpacing"/>
        <w:rPr>
          <w:sz w:val="28"/>
          <w:szCs w:val="28"/>
        </w:rPr>
      </w:pPr>
      <w:r w:rsidRPr="00D11470">
        <w:rPr>
          <w:sz w:val="28"/>
          <w:szCs w:val="28"/>
        </w:rPr>
        <w:t xml:space="preserve">Paul understood that the idea he was suggesting—the </w:t>
      </w:r>
      <w:r w:rsidRPr="00693787">
        <w:rPr>
          <w:b/>
          <w:bCs/>
          <w:color w:val="943634" w:themeColor="accent2" w:themeShade="BF"/>
          <w:sz w:val="28"/>
          <w:szCs w:val="28"/>
          <w:u w:val="single"/>
        </w:rPr>
        <w:t>peaceful coexistence</w:t>
      </w:r>
      <w:r w:rsidRPr="00693787">
        <w:rPr>
          <w:color w:val="943634" w:themeColor="accent2" w:themeShade="BF"/>
          <w:sz w:val="28"/>
          <w:szCs w:val="28"/>
        </w:rPr>
        <w:t xml:space="preserve"> </w:t>
      </w:r>
      <w:r w:rsidRPr="00D11470">
        <w:rPr>
          <w:sz w:val="28"/>
          <w:szCs w:val="28"/>
        </w:rPr>
        <w:t xml:space="preserve">between Jews and Gentiles—would </w:t>
      </w:r>
      <w:r w:rsidRPr="00693787">
        <w:rPr>
          <w:b/>
          <w:bCs/>
          <w:color w:val="943634" w:themeColor="accent2" w:themeShade="BF"/>
          <w:sz w:val="28"/>
          <w:szCs w:val="28"/>
          <w:u w:val="single"/>
        </w:rPr>
        <w:t>challenge the early believers</w:t>
      </w:r>
      <w:r w:rsidRPr="00693787">
        <w:rPr>
          <w:color w:val="943634" w:themeColor="accent2" w:themeShade="BF"/>
          <w:sz w:val="28"/>
          <w:szCs w:val="28"/>
        </w:rPr>
        <w:t xml:space="preserve"> </w:t>
      </w:r>
      <w:r w:rsidRPr="00D11470">
        <w:rPr>
          <w:sz w:val="28"/>
          <w:szCs w:val="28"/>
        </w:rPr>
        <w:t xml:space="preserve">to their core. </w:t>
      </w:r>
      <w:r w:rsidRPr="00693787">
        <w:rPr>
          <w:b/>
          <w:bCs/>
          <w:color w:val="365F91" w:themeColor="accent1" w:themeShade="BF"/>
          <w:sz w:val="28"/>
          <w:szCs w:val="28"/>
          <w:u w:val="single"/>
        </w:rPr>
        <w:t>Breaking down long-established walls of racial and ethnic prejudice</w:t>
      </w:r>
      <w:r w:rsidRPr="00693787">
        <w:rPr>
          <w:color w:val="365F91" w:themeColor="accent1" w:themeShade="BF"/>
          <w:sz w:val="28"/>
          <w:szCs w:val="28"/>
        </w:rPr>
        <w:t xml:space="preserve"> </w:t>
      </w:r>
      <w:r w:rsidRPr="00D11470">
        <w:rPr>
          <w:sz w:val="28"/>
          <w:szCs w:val="28"/>
        </w:rPr>
        <w:t>would require divine intervention. For the first time in history, people of Jewish and Gentile backgrounds were fellowshipping in their homes and partaking in meals together. If they were to have any hope of loving one another and living in joyful unity, they would need supernatural power supplied by the Holy Spirit to inundate their entire being.</w:t>
      </w:r>
    </w:p>
    <w:p w14:paraId="738E3BFF" w14:textId="77777777" w:rsidR="003B23EF" w:rsidRDefault="003B23EF" w:rsidP="00D11470">
      <w:pPr>
        <w:pStyle w:val="NoSpacing"/>
        <w:rPr>
          <w:sz w:val="28"/>
          <w:szCs w:val="28"/>
        </w:rPr>
      </w:pPr>
    </w:p>
    <w:p w14:paraId="57CA9DA4" w14:textId="407EEFEE" w:rsidR="003B23EF" w:rsidRDefault="003B23EF" w:rsidP="00D11470">
      <w:pPr>
        <w:pStyle w:val="NoSpacing"/>
        <w:rPr>
          <w:b/>
          <w:bCs/>
          <w:caps/>
          <w:color w:val="365F91" w:themeColor="accent1" w:themeShade="BF"/>
          <w:sz w:val="28"/>
          <w:szCs w:val="28"/>
        </w:rPr>
      </w:pPr>
      <w:r w:rsidRPr="003B23EF">
        <w:rPr>
          <w:b/>
          <w:bCs/>
          <w:caps/>
          <w:color w:val="365F91" w:themeColor="accent1" w:themeShade="BF"/>
          <w:sz w:val="28"/>
          <w:szCs w:val="28"/>
        </w:rPr>
        <w:t>living hope</w:t>
      </w:r>
    </w:p>
    <w:p w14:paraId="308FD70E" w14:textId="77777777" w:rsidR="003B23EF" w:rsidRPr="003B23EF" w:rsidRDefault="003B23EF" w:rsidP="00D11470">
      <w:pPr>
        <w:pStyle w:val="NoSpacing"/>
        <w:rPr>
          <w:b/>
          <w:bCs/>
          <w:caps/>
          <w:color w:val="365F91" w:themeColor="accent1" w:themeShade="BF"/>
          <w:sz w:val="28"/>
          <w:szCs w:val="28"/>
        </w:rPr>
      </w:pPr>
    </w:p>
    <w:p w14:paraId="305FB053" w14:textId="158FB992" w:rsidR="003B23EF" w:rsidRDefault="003B23EF" w:rsidP="00D11470">
      <w:pPr>
        <w:pStyle w:val="NoSpacing"/>
        <w:rPr>
          <w:sz w:val="28"/>
          <w:szCs w:val="28"/>
        </w:rPr>
      </w:pPr>
      <w:r w:rsidRPr="003B23EF">
        <w:rPr>
          <w:sz w:val="28"/>
          <w:szCs w:val="28"/>
        </w:rPr>
        <w:t>Hope is defined as “</w:t>
      </w:r>
      <w:r w:rsidRPr="003B23EF">
        <w:rPr>
          <w:b/>
          <w:bCs/>
          <w:color w:val="943634" w:themeColor="accent2" w:themeShade="BF"/>
          <w:sz w:val="28"/>
          <w:szCs w:val="28"/>
          <w:u w:val="single"/>
        </w:rPr>
        <w:t>the expectation that some desire will be fulfilled</w:t>
      </w:r>
      <w:r w:rsidRPr="003B23EF">
        <w:rPr>
          <w:sz w:val="28"/>
          <w:szCs w:val="28"/>
        </w:rPr>
        <w:t>.” In Scripture, hope always focuses forward with confident expectation or firm belief in the fulfillment of God’s promises. It is not to be confused with wishful thinking. The believer’s hope is a “</w:t>
      </w:r>
      <w:r w:rsidRPr="003B23EF">
        <w:rPr>
          <w:b/>
          <w:bCs/>
          <w:color w:val="943634" w:themeColor="accent2" w:themeShade="BF"/>
          <w:sz w:val="28"/>
          <w:szCs w:val="28"/>
        </w:rPr>
        <w:t>living hope through the resurrection of Jesus Christ</w:t>
      </w:r>
      <w:r w:rsidRPr="003B23EF">
        <w:rPr>
          <w:sz w:val="28"/>
          <w:szCs w:val="28"/>
        </w:rPr>
        <w:t xml:space="preserve">” of an “inheritance that can never </w:t>
      </w:r>
      <w:r w:rsidRPr="003B23EF">
        <w:rPr>
          <w:b/>
          <w:bCs/>
          <w:color w:val="5F497A" w:themeColor="accent4" w:themeShade="BF"/>
          <w:sz w:val="28"/>
          <w:szCs w:val="28"/>
        </w:rPr>
        <w:t>perish</w:t>
      </w:r>
      <w:r w:rsidRPr="003B23EF">
        <w:rPr>
          <w:sz w:val="28"/>
          <w:szCs w:val="28"/>
        </w:rPr>
        <w:t xml:space="preserve">, </w:t>
      </w:r>
      <w:r w:rsidRPr="003B23EF">
        <w:rPr>
          <w:b/>
          <w:bCs/>
          <w:color w:val="548DD4" w:themeColor="text2" w:themeTint="99"/>
          <w:sz w:val="28"/>
          <w:szCs w:val="28"/>
        </w:rPr>
        <w:t>spoil</w:t>
      </w:r>
      <w:r w:rsidRPr="003B23EF">
        <w:rPr>
          <w:sz w:val="28"/>
          <w:szCs w:val="28"/>
        </w:rPr>
        <w:t xml:space="preserve"> or </w:t>
      </w:r>
      <w:r w:rsidRPr="003B23EF">
        <w:rPr>
          <w:b/>
          <w:bCs/>
          <w:color w:val="E36C0A" w:themeColor="accent6" w:themeShade="BF"/>
          <w:sz w:val="28"/>
          <w:szCs w:val="28"/>
        </w:rPr>
        <w:t>fade</w:t>
      </w:r>
      <w:r w:rsidRPr="003B23EF">
        <w:rPr>
          <w:sz w:val="28"/>
          <w:szCs w:val="28"/>
        </w:rPr>
        <w:t>. This inheritance is kept in heaven for you” (1 Peter 1:3–4). We abound in hope as we look forward “to that wonderful day when the glory of our great God and Savior, Jesus Christ, will be revealed” (Titus 2:13, NLT).</w:t>
      </w:r>
    </w:p>
    <w:p w14:paraId="2255EE1E" w14:textId="77777777" w:rsidR="003B23EF" w:rsidRDefault="003B23EF" w:rsidP="00D11470">
      <w:pPr>
        <w:pStyle w:val="NoSpacing"/>
        <w:rPr>
          <w:sz w:val="28"/>
          <w:szCs w:val="28"/>
        </w:rPr>
      </w:pPr>
    </w:p>
    <w:p w14:paraId="7A0D6D57" w14:textId="2EA924EB" w:rsidR="003B23EF" w:rsidRDefault="003B23EF" w:rsidP="00D11470">
      <w:pPr>
        <w:pStyle w:val="NoSpacing"/>
        <w:rPr>
          <w:b/>
          <w:bCs/>
          <w:caps/>
          <w:color w:val="365F91" w:themeColor="accent1" w:themeShade="BF"/>
          <w:sz w:val="28"/>
          <w:szCs w:val="28"/>
        </w:rPr>
      </w:pPr>
      <w:r w:rsidRPr="003B23EF">
        <w:rPr>
          <w:b/>
          <w:bCs/>
          <w:caps/>
          <w:color w:val="365F91" w:themeColor="accent1" w:themeShade="BF"/>
          <w:sz w:val="28"/>
          <w:szCs w:val="28"/>
        </w:rPr>
        <w:t>new heavens and new earth</w:t>
      </w:r>
    </w:p>
    <w:p w14:paraId="114451A6" w14:textId="77777777" w:rsidR="003B23EF" w:rsidRPr="003B23EF" w:rsidRDefault="003B23EF" w:rsidP="00D11470">
      <w:pPr>
        <w:pStyle w:val="NoSpacing"/>
        <w:rPr>
          <w:b/>
          <w:bCs/>
          <w:caps/>
          <w:color w:val="365F91" w:themeColor="accent1" w:themeShade="BF"/>
          <w:sz w:val="28"/>
          <w:szCs w:val="28"/>
        </w:rPr>
      </w:pPr>
    </w:p>
    <w:p w14:paraId="60B5DFA2" w14:textId="10658349" w:rsidR="003B23EF" w:rsidRDefault="003B23EF" w:rsidP="00D11470">
      <w:pPr>
        <w:pStyle w:val="NoSpacing"/>
        <w:rPr>
          <w:sz w:val="28"/>
          <w:szCs w:val="28"/>
        </w:rPr>
      </w:pPr>
      <w:r w:rsidRPr="003B23EF">
        <w:rPr>
          <w:sz w:val="28"/>
          <w:szCs w:val="28"/>
        </w:rPr>
        <w:t xml:space="preserve">Paul’s particular hope for which he prayed in Romans 15:13 was </w:t>
      </w:r>
      <w:r w:rsidRPr="003B23EF">
        <w:rPr>
          <w:b/>
          <w:bCs/>
          <w:color w:val="365F91" w:themeColor="accent1" w:themeShade="BF"/>
          <w:sz w:val="28"/>
          <w:szCs w:val="28"/>
        </w:rPr>
        <w:t>hope for the salvation of people from every nation</w:t>
      </w:r>
      <w:r w:rsidRPr="003B23EF">
        <w:rPr>
          <w:sz w:val="28"/>
          <w:szCs w:val="28"/>
        </w:rPr>
        <w:t xml:space="preserve">, tribe, and tongue. He wanted Christians to look forward to the time when Israel would be saved and the “full inclusion” or “full number of the Gentiles” would come into salvation (Romans 11:12, 25). He prayed the Roman believers would keep their hearts centered on the consummation of history and beyond to the glory of the </w:t>
      </w:r>
      <w:r w:rsidRPr="003B23EF">
        <w:rPr>
          <w:b/>
          <w:bCs/>
          <w:color w:val="943634" w:themeColor="accent2" w:themeShade="BF"/>
          <w:sz w:val="28"/>
          <w:szCs w:val="28"/>
          <w:u w:val="single"/>
        </w:rPr>
        <w:t>new heavens and new earth</w:t>
      </w:r>
      <w:r w:rsidRPr="003B23EF">
        <w:rPr>
          <w:sz w:val="28"/>
          <w:szCs w:val="28"/>
        </w:rPr>
        <w:t xml:space="preserve"> that both Gentiles and Jews will inherit together.</w:t>
      </w:r>
    </w:p>
    <w:p w14:paraId="4BFB9A57" w14:textId="784F63BC" w:rsidR="003B23EF" w:rsidRDefault="003B23EF" w:rsidP="003B23EF">
      <w:pPr>
        <w:pStyle w:val="NoSpacing"/>
        <w:rPr>
          <w:b/>
          <w:bCs/>
          <w:caps/>
          <w:color w:val="365F91" w:themeColor="accent1" w:themeShade="BF"/>
          <w:sz w:val="28"/>
          <w:szCs w:val="28"/>
        </w:rPr>
      </w:pPr>
      <w:r w:rsidRPr="003B23EF">
        <w:rPr>
          <w:b/>
          <w:bCs/>
          <w:caps/>
          <w:color w:val="365F91" w:themeColor="accent1" w:themeShade="BF"/>
          <w:sz w:val="28"/>
          <w:szCs w:val="28"/>
        </w:rPr>
        <w:lastRenderedPageBreak/>
        <w:t>Keeping our eyes trained forward</w:t>
      </w:r>
    </w:p>
    <w:p w14:paraId="685FF5F8" w14:textId="77777777" w:rsidR="003B23EF" w:rsidRPr="003B23EF" w:rsidRDefault="003B23EF" w:rsidP="003B23EF">
      <w:pPr>
        <w:pStyle w:val="NoSpacing"/>
        <w:rPr>
          <w:b/>
          <w:bCs/>
          <w:caps/>
          <w:color w:val="365F91" w:themeColor="accent1" w:themeShade="BF"/>
          <w:sz w:val="28"/>
          <w:szCs w:val="28"/>
        </w:rPr>
      </w:pPr>
    </w:p>
    <w:p w14:paraId="54E8718F" w14:textId="660E41B5" w:rsidR="003B23EF" w:rsidRDefault="003B23EF" w:rsidP="003B23EF">
      <w:pPr>
        <w:pStyle w:val="NoSpacing"/>
        <w:rPr>
          <w:sz w:val="28"/>
          <w:szCs w:val="28"/>
        </w:rPr>
      </w:pPr>
      <w:r w:rsidRPr="003B23EF">
        <w:rPr>
          <w:b/>
          <w:bCs/>
          <w:color w:val="365F91" w:themeColor="accent1" w:themeShade="BF"/>
          <w:sz w:val="28"/>
          <w:szCs w:val="28"/>
        </w:rPr>
        <w:t>Keeping our eyes trained forward</w:t>
      </w:r>
      <w:r w:rsidRPr="003B23EF">
        <w:rPr>
          <w:color w:val="365F91" w:themeColor="accent1" w:themeShade="BF"/>
          <w:sz w:val="28"/>
          <w:szCs w:val="28"/>
        </w:rPr>
        <w:t xml:space="preserve"> </w:t>
      </w:r>
      <w:r w:rsidRPr="003B23EF">
        <w:rPr>
          <w:sz w:val="28"/>
          <w:szCs w:val="28"/>
        </w:rPr>
        <w:t xml:space="preserve">and </w:t>
      </w:r>
      <w:r w:rsidRPr="003B23EF">
        <w:rPr>
          <w:b/>
          <w:bCs/>
          <w:color w:val="943634" w:themeColor="accent2" w:themeShade="BF"/>
          <w:sz w:val="28"/>
          <w:szCs w:val="28"/>
          <w:u w:val="single"/>
        </w:rPr>
        <w:t>trusting in the Lord for a glorious future</w:t>
      </w:r>
      <w:r w:rsidRPr="003B23EF">
        <w:rPr>
          <w:color w:val="943634" w:themeColor="accent2" w:themeShade="BF"/>
          <w:sz w:val="28"/>
          <w:szCs w:val="28"/>
        </w:rPr>
        <w:t xml:space="preserve"> </w:t>
      </w:r>
      <w:r w:rsidRPr="003B23EF">
        <w:rPr>
          <w:sz w:val="28"/>
          <w:szCs w:val="28"/>
        </w:rPr>
        <w:t>requires patient hope, which God supplies by the Holy Spirit from the moment of our salvation. Paul said, “</w:t>
      </w:r>
      <w:r w:rsidRPr="003B23EF">
        <w:rPr>
          <w:b/>
          <w:bCs/>
          <w:color w:val="943634" w:themeColor="accent2" w:themeShade="BF"/>
          <w:sz w:val="28"/>
          <w:szCs w:val="28"/>
          <w:u w:val="single"/>
        </w:rPr>
        <w:t>For in this hope we were saved</w:t>
      </w:r>
      <w:r w:rsidRPr="003B23EF">
        <w:rPr>
          <w:sz w:val="28"/>
          <w:szCs w:val="28"/>
        </w:rPr>
        <w:t xml:space="preserve">. But </w:t>
      </w:r>
      <w:r w:rsidRPr="003B23EF">
        <w:rPr>
          <w:b/>
          <w:bCs/>
          <w:color w:val="365F91" w:themeColor="accent1" w:themeShade="BF"/>
          <w:sz w:val="28"/>
          <w:szCs w:val="28"/>
          <w:u w:val="single"/>
        </w:rPr>
        <w:t>hope that is seen is no hope at all</w:t>
      </w:r>
      <w:r w:rsidRPr="003B23EF">
        <w:rPr>
          <w:sz w:val="28"/>
          <w:szCs w:val="28"/>
        </w:rPr>
        <w:t>. Who hopes for what they already have? But if we hope for what we do not yet have, we wait for it patiently” (Romans 8:24–25).</w:t>
      </w:r>
    </w:p>
    <w:p w14:paraId="10DBB412" w14:textId="77777777" w:rsidR="003B23EF" w:rsidRDefault="003B23EF" w:rsidP="003B23EF">
      <w:pPr>
        <w:pStyle w:val="NoSpacing"/>
        <w:rPr>
          <w:sz w:val="28"/>
          <w:szCs w:val="28"/>
        </w:rPr>
      </w:pPr>
    </w:p>
    <w:p w14:paraId="779AB130" w14:textId="4C8808EB" w:rsidR="003B23EF" w:rsidRPr="003B23EF" w:rsidRDefault="003B23EF" w:rsidP="003B23EF">
      <w:pPr>
        <w:pStyle w:val="NoSpacing"/>
        <w:rPr>
          <w:b/>
          <w:bCs/>
          <w:caps/>
          <w:color w:val="365F91" w:themeColor="accent1" w:themeShade="BF"/>
          <w:sz w:val="28"/>
          <w:szCs w:val="28"/>
        </w:rPr>
      </w:pPr>
      <w:r w:rsidRPr="003B23EF">
        <w:rPr>
          <w:b/>
          <w:bCs/>
          <w:caps/>
          <w:color w:val="365F91" w:themeColor="accent1" w:themeShade="BF"/>
          <w:sz w:val="28"/>
          <w:szCs w:val="28"/>
        </w:rPr>
        <w:t>Biblical hope</w:t>
      </w:r>
    </w:p>
    <w:p w14:paraId="74595E00" w14:textId="77777777" w:rsidR="003B23EF" w:rsidRPr="003B23EF" w:rsidRDefault="003B23EF" w:rsidP="003B23EF">
      <w:pPr>
        <w:pStyle w:val="NoSpacing"/>
        <w:rPr>
          <w:sz w:val="28"/>
          <w:szCs w:val="28"/>
        </w:rPr>
      </w:pPr>
    </w:p>
    <w:p w14:paraId="23782B26" w14:textId="77777777" w:rsidR="003B23EF" w:rsidRPr="003B23EF" w:rsidRDefault="003B23EF" w:rsidP="003B23EF">
      <w:pPr>
        <w:pStyle w:val="NoSpacing"/>
        <w:rPr>
          <w:sz w:val="28"/>
          <w:szCs w:val="28"/>
        </w:rPr>
      </w:pPr>
      <w:r w:rsidRPr="003B23EF">
        <w:rPr>
          <w:b/>
          <w:bCs/>
          <w:color w:val="943634" w:themeColor="accent2" w:themeShade="BF"/>
          <w:sz w:val="28"/>
          <w:szCs w:val="28"/>
          <w:u w:val="single"/>
        </w:rPr>
        <w:t>Biblical hope is fixed and founded on God</w:t>
      </w:r>
      <w:r w:rsidRPr="003B23EF">
        <w:rPr>
          <w:sz w:val="28"/>
          <w:szCs w:val="28"/>
        </w:rPr>
        <w:t xml:space="preserve">, who is “a strong and trustworthy anchor for our souls” (Hebrews 6:19, NLT). There is no hope without God in our lives (Ephesians 2:12). But </w:t>
      </w:r>
      <w:r w:rsidRPr="002C356C">
        <w:rPr>
          <w:b/>
          <w:bCs/>
          <w:color w:val="943634" w:themeColor="accent2" w:themeShade="BF"/>
          <w:sz w:val="28"/>
          <w:szCs w:val="28"/>
        </w:rPr>
        <w:t>hope grounded firmly</w:t>
      </w:r>
      <w:r w:rsidRPr="002C356C">
        <w:rPr>
          <w:color w:val="943634" w:themeColor="accent2" w:themeShade="BF"/>
          <w:sz w:val="28"/>
          <w:szCs w:val="28"/>
        </w:rPr>
        <w:t xml:space="preserve"> </w:t>
      </w:r>
      <w:r w:rsidRPr="003B23EF">
        <w:rPr>
          <w:sz w:val="28"/>
          <w:szCs w:val="28"/>
        </w:rPr>
        <w:t xml:space="preserve">in God provides the inspiration and motivation to live the Christian life even in the </w:t>
      </w:r>
      <w:r w:rsidRPr="002C356C">
        <w:rPr>
          <w:b/>
          <w:bCs/>
          <w:color w:val="365F91" w:themeColor="accent1" w:themeShade="BF"/>
          <w:sz w:val="28"/>
          <w:szCs w:val="28"/>
          <w:u w:val="single"/>
        </w:rPr>
        <w:t>face of difficulty and suffering</w:t>
      </w:r>
      <w:r w:rsidRPr="002C356C">
        <w:rPr>
          <w:color w:val="365F91" w:themeColor="accent1" w:themeShade="BF"/>
          <w:sz w:val="28"/>
          <w:szCs w:val="28"/>
        </w:rPr>
        <w:t xml:space="preserve"> </w:t>
      </w:r>
      <w:r w:rsidRPr="003B23EF">
        <w:rPr>
          <w:sz w:val="28"/>
          <w:szCs w:val="28"/>
        </w:rPr>
        <w:t>(Psalm 42:5; 2 Corinthians 1:10; Job 13:15).</w:t>
      </w:r>
    </w:p>
    <w:p w14:paraId="541C221A" w14:textId="77777777" w:rsidR="003B23EF" w:rsidRPr="003B23EF" w:rsidRDefault="003B23EF" w:rsidP="003B23EF">
      <w:pPr>
        <w:pStyle w:val="NoSpacing"/>
        <w:rPr>
          <w:sz w:val="28"/>
          <w:szCs w:val="28"/>
        </w:rPr>
      </w:pPr>
    </w:p>
    <w:p w14:paraId="27A8CD02" w14:textId="386B2DD1" w:rsidR="002C356C" w:rsidRPr="002C356C" w:rsidRDefault="002C356C" w:rsidP="003B23EF">
      <w:pPr>
        <w:pStyle w:val="NoSpacing"/>
        <w:rPr>
          <w:b/>
          <w:bCs/>
          <w:caps/>
          <w:sz w:val="28"/>
          <w:szCs w:val="28"/>
        </w:rPr>
      </w:pPr>
      <w:r w:rsidRPr="002C356C">
        <w:rPr>
          <w:b/>
          <w:bCs/>
          <w:caps/>
          <w:color w:val="365F91" w:themeColor="accent1" w:themeShade="BF"/>
          <w:sz w:val="28"/>
          <w:szCs w:val="28"/>
        </w:rPr>
        <w:t>living with excited anticipation</w:t>
      </w:r>
    </w:p>
    <w:p w14:paraId="142B007F" w14:textId="77777777" w:rsidR="002C356C" w:rsidRDefault="002C356C" w:rsidP="003B23EF">
      <w:pPr>
        <w:pStyle w:val="NoSpacing"/>
        <w:rPr>
          <w:sz w:val="28"/>
          <w:szCs w:val="28"/>
        </w:rPr>
      </w:pPr>
    </w:p>
    <w:p w14:paraId="7F91BF9B" w14:textId="11CD8319" w:rsidR="003B23EF" w:rsidRDefault="003B23EF" w:rsidP="003B23EF">
      <w:pPr>
        <w:pStyle w:val="NoSpacing"/>
        <w:rPr>
          <w:sz w:val="28"/>
          <w:szCs w:val="28"/>
        </w:rPr>
      </w:pPr>
      <w:r w:rsidRPr="003B23EF">
        <w:rPr>
          <w:sz w:val="28"/>
          <w:szCs w:val="28"/>
        </w:rPr>
        <w:t>We can abound in hope by living with excited anticipation of all God has promised us in His Word (Isaiah 46:8–11; Jeremiah 29:11). The author of Hebrews encourages, “Let us hold tightly without wavering to the hope we affirm, for God can be trusted to keep his promise” (Hebrews 10:23, NLT). The Scriptures themselves “give us hope and encouragement as we wait patiently for God’s promises to be fulfilled” (Romans 15:4, NLT).</w:t>
      </w:r>
    </w:p>
    <w:p w14:paraId="2A7A786E" w14:textId="77777777" w:rsidR="002C356C" w:rsidRDefault="002C356C" w:rsidP="003B23EF">
      <w:pPr>
        <w:pStyle w:val="NoSpacing"/>
        <w:rPr>
          <w:sz w:val="28"/>
          <w:szCs w:val="28"/>
        </w:rPr>
      </w:pPr>
    </w:p>
    <w:p w14:paraId="1785D8F2" w14:textId="77777777" w:rsidR="002C356C" w:rsidRDefault="002C356C" w:rsidP="003B23EF">
      <w:pPr>
        <w:pStyle w:val="NoSpacing"/>
        <w:rPr>
          <w:sz w:val="28"/>
          <w:szCs w:val="28"/>
        </w:rPr>
      </w:pPr>
    </w:p>
    <w:p w14:paraId="3500B441" w14:textId="77777777" w:rsidR="002C356C" w:rsidRDefault="002C356C" w:rsidP="003B23EF">
      <w:pPr>
        <w:pStyle w:val="NoSpacing"/>
        <w:rPr>
          <w:sz w:val="28"/>
          <w:szCs w:val="28"/>
        </w:rPr>
      </w:pPr>
    </w:p>
    <w:p w14:paraId="3A25EEB6" w14:textId="77777777" w:rsidR="002C356C" w:rsidRDefault="002C356C" w:rsidP="003B23EF">
      <w:pPr>
        <w:pStyle w:val="NoSpacing"/>
        <w:rPr>
          <w:sz w:val="28"/>
          <w:szCs w:val="28"/>
        </w:rPr>
      </w:pPr>
    </w:p>
    <w:p w14:paraId="2724B1F4" w14:textId="77777777" w:rsidR="002C356C" w:rsidRDefault="002C356C" w:rsidP="003B23EF">
      <w:pPr>
        <w:pStyle w:val="NoSpacing"/>
        <w:rPr>
          <w:sz w:val="28"/>
          <w:szCs w:val="28"/>
        </w:rPr>
      </w:pPr>
    </w:p>
    <w:p w14:paraId="32818469" w14:textId="77777777" w:rsidR="002C356C" w:rsidRDefault="002C356C" w:rsidP="003B23EF">
      <w:pPr>
        <w:pStyle w:val="NoSpacing"/>
        <w:rPr>
          <w:sz w:val="28"/>
          <w:szCs w:val="28"/>
        </w:rPr>
      </w:pPr>
    </w:p>
    <w:p w14:paraId="7202FACE" w14:textId="77777777" w:rsidR="002C356C" w:rsidRDefault="002C356C" w:rsidP="003B23EF">
      <w:pPr>
        <w:pStyle w:val="NoSpacing"/>
        <w:rPr>
          <w:sz w:val="28"/>
          <w:szCs w:val="28"/>
        </w:rPr>
      </w:pPr>
    </w:p>
    <w:p w14:paraId="3A56DA80" w14:textId="77777777" w:rsidR="002C356C" w:rsidRDefault="002C356C" w:rsidP="003B23EF">
      <w:pPr>
        <w:pStyle w:val="NoSpacing"/>
        <w:rPr>
          <w:sz w:val="28"/>
          <w:szCs w:val="28"/>
        </w:rPr>
      </w:pPr>
    </w:p>
    <w:p w14:paraId="49C530A4" w14:textId="77777777" w:rsidR="002C356C" w:rsidRDefault="002C356C" w:rsidP="003B23EF">
      <w:pPr>
        <w:pStyle w:val="NoSpacing"/>
        <w:rPr>
          <w:sz w:val="28"/>
          <w:szCs w:val="28"/>
        </w:rPr>
      </w:pPr>
    </w:p>
    <w:p w14:paraId="54E43207" w14:textId="77777777" w:rsidR="002C356C" w:rsidRDefault="002C356C" w:rsidP="003B23EF">
      <w:pPr>
        <w:pStyle w:val="NoSpacing"/>
        <w:rPr>
          <w:sz w:val="28"/>
          <w:szCs w:val="28"/>
        </w:rPr>
      </w:pPr>
    </w:p>
    <w:p w14:paraId="6D7E0FFA" w14:textId="77777777" w:rsidR="002C356C" w:rsidRDefault="002C356C" w:rsidP="003B23EF">
      <w:pPr>
        <w:pStyle w:val="NoSpacing"/>
        <w:rPr>
          <w:sz w:val="28"/>
          <w:szCs w:val="28"/>
        </w:rPr>
      </w:pPr>
    </w:p>
    <w:p w14:paraId="339B3F9E" w14:textId="77777777" w:rsidR="002C356C" w:rsidRDefault="002C356C" w:rsidP="003B23EF">
      <w:pPr>
        <w:pStyle w:val="NoSpacing"/>
        <w:rPr>
          <w:sz w:val="28"/>
          <w:szCs w:val="28"/>
        </w:rPr>
      </w:pPr>
    </w:p>
    <w:p w14:paraId="1E01802C" w14:textId="77777777" w:rsidR="002C356C" w:rsidRDefault="002C356C">
      <w:pPr>
        <w:pStyle w:val="Heading2"/>
        <w:rPr>
          <w:rFonts w:eastAsia="Times New Roman"/>
        </w:rPr>
      </w:pPr>
      <w:r>
        <w:rPr>
          <w:rFonts w:eastAsia="Times New Roman"/>
        </w:rPr>
        <w:lastRenderedPageBreak/>
        <w:t>Summary</w:t>
      </w:r>
    </w:p>
    <w:p w14:paraId="3A9EDC2B" w14:textId="77777777" w:rsidR="002C356C" w:rsidRDefault="002C356C">
      <w:pPr>
        <w:rPr>
          <w:sz w:val="28"/>
          <w:szCs w:val="28"/>
        </w:rPr>
      </w:pPr>
      <w:r w:rsidRPr="001A74FF">
        <w:rPr>
          <w:sz w:val="28"/>
          <w:szCs w:val="28"/>
        </w:rPr>
        <w:t>This document explores the biblical concept of hope, emphasizing its foundation in God's promises and its distinction from mere wishful thinking. It highlights the believer's "living hope" through Jesus Christ, the assurance of an eternal inheritance, and the forward-looking anticipation of the new heavens and new earth. Paul’s prayers and teachings in Romans encourage Christians to abound in hope, unity, and perseverance, empowered by the Holy Spirit. Ultimately, biblical hope inspires joyful, peaceful living even amid difficulties, motivating believers to trust God and eagerly await the fulfillment of His promises.</w:t>
      </w:r>
    </w:p>
    <w:p w14:paraId="0E5B3D8C" w14:textId="77777777" w:rsidR="001A74FF" w:rsidRPr="001A74FF" w:rsidRDefault="001A74FF">
      <w:pPr>
        <w:rPr>
          <w:rFonts w:eastAsiaTheme="minorEastAsia"/>
          <w:sz w:val="28"/>
          <w:szCs w:val="28"/>
        </w:rPr>
      </w:pPr>
    </w:p>
    <w:p w14:paraId="7DA55987" w14:textId="2442DE2A" w:rsidR="002C356C" w:rsidRDefault="002C356C" w:rsidP="003B23EF">
      <w:pPr>
        <w:pStyle w:val="NoSpacing"/>
        <w:rPr>
          <w:b/>
          <w:bCs/>
          <w:i/>
          <w:iCs/>
          <w:caps/>
          <w:color w:val="943634" w:themeColor="accent2" w:themeShade="BF"/>
          <w:sz w:val="28"/>
          <w:szCs w:val="28"/>
        </w:rPr>
      </w:pPr>
      <w:r w:rsidRPr="002C356C">
        <w:rPr>
          <w:b/>
          <w:bCs/>
          <w:i/>
          <w:iCs/>
          <w:caps/>
          <w:color w:val="943634" w:themeColor="accent2" w:themeShade="BF"/>
          <w:sz w:val="28"/>
          <w:szCs w:val="28"/>
        </w:rPr>
        <w:t>Key Points</w:t>
      </w:r>
    </w:p>
    <w:p w14:paraId="32B2179B" w14:textId="77777777" w:rsidR="002C356C" w:rsidRPr="002C356C" w:rsidRDefault="002C356C" w:rsidP="003B23EF">
      <w:pPr>
        <w:pStyle w:val="NoSpacing"/>
        <w:rPr>
          <w:b/>
          <w:bCs/>
          <w:i/>
          <w:iCs/>
          <w:caps/>
          <w:color w:val="943634" w:themeColor="accent2" w:themeShade="BF"/>
          <w:sz w:val="28"/>
          <w:szCs w:val="28"/>
        </w:rPr>
      </w:pPr>
    </w:p>
    <w:p w14:paraId="28F45D1C" w14:textId="77777777" w:rsidR="002C356C" w:rsidRDefault="002C356C" w:rsidP="002C356C">
      <w:pPr>
        <w:pStyle w:val="NoSpacing"/>
        <w:rPr>
          <w:sz w:val="28"/>
          <w:szCs w:val="28"/>
        </w:rPr>
      </w:pPr>
      <w:r w:rsidRPr="002C356C">
        <w:rPr>
          <w:sz w:val="28"/>
          <w:szCs w:val="28"/>
        </w:rPr>
        <w:t>•</w:t>
      </w:r>
      <w:r w:rsidRPr="002C356C">
        <w:rPr>
          <w:sz w:val="28"/>
          <w:szCs w:val="28"/>
        </w:rPr>
        <w:tab/>
      </w:r>
      <w:r w:rsidRPr="002C356C">
        <w:rPr>
          <w:b/>
          <w:bCs/>
          <w:color w:val="365F91" w:themeColor="accent1" w:themeShade="BF"/>
          <w:sz w:val="28"/>
          <w:szCs w:val="28"/>
        </w:rPr>
        <w:t>The concept</w:t>
      </w:r>
      <w:r w:rsidRPr="002C356C">
        <w:rPr>
          <w:color w:val="365F91" w:themeColor="accent1" w:themeShade="BF"/>
          <w:sz w:val="28"/>
          <w:szCs w:val="28"/>
        </w:rPr>
        <w:t xml:space="preserve"> </w:t>
      </w:r>
      <w:r w:rsidRPr="002C356C">
        <w:rPr>
          <w:sz w:val="28"/>
          <w:szCs w:val="28"/>
        </w:rPr>
        <w:t>of abounding in hope comes from Romans 15:13, where Paul prays that God will fill us with joy and peace so that we may overflow with hope through the Holy Spirit.</w:t>
      </w:r>
    </w:p>
    <w:p w14:paraId="44F1CB19" w14:textId="77777777" w:rsidR="002C356C" w:rsidRPr="002C356C" w:rsidRDefault="002C356C" w:rsidP="002C356C">
      <w:pPr>
        <w:pStyle w:val="NoSpacing"/>
        <w:rPr>
          <w:sz w:val="28"/>
          <w:szCs w:val="28"/>
        </w:rPr>
      </w:pPr>
    </w:p>
    <w:p w14:paraId="41A4D383" w14:textId="77777777" w:rsidR="002C356C" w:rsidRDefault="002C356C" w:rsidP="002C356C">
      <w:pPr>
        <w:pStyle w:val="NoSpacing"/>
        <w:rPr>
          <w:sz w:val="28"/>
          <w:szCs w:val="28"/>
        </w:rPr>
      </w:pPr>
      <w:r w:rsidRPr="002C356C">
        <w:rPr>
          <w:sz w:val="28"/>
          <w:szCs w:val="28"/>
        </w:rPr>
        <w:t>•</w:t>
      </w:r>
      <w:r w:rsidRPr="002C356C">
        <w:rPr>
          <w:sz w:val="28"/>
          <w:szCs w:val="28"/>
        </w:rPr>
        <w:tab/>
      </w:r>
      <w:r w:rsidRPr="002C356C">
        <w:rPr>
          <w:b/>
          <w:bCs/>
          <w:color w:val="365F91" w:themeColor="accent1" w:themeShade="BF"/>
          <w:sz w:val="28"/>
          <w:szCs w:val="28"/>
        </w:rPr>
        <w:t>To "abound"</w:t>
      </w:r>
      <w:r w:rsidRPr="002C356C">
        <w:rPr>
          <w:color w:val="365F91" w:themeColor="accent1" w:themeShade="BF"/>
          <w:sz w:val="28"/>
          <w:szCs w:val="28"/>
        </w:rPr>
        <w:t xml:space="preserve"> </w:t>
      </w:r>
      <w:r w:rsidRPr="002C356C">
        <w:rPr>
          <w:sz w:val="28"/>
          <w:szCs w:val="28"/>
        </w:rPr>
        <w:t>means to have more than enough, to be filled beyond measure—this hope is not limited by human capacity but is a supernatural gift from God.</w:t>
      </w:r>
    </w:p>
    <w:p w14:paraId="7DD868EC" w14:textId="77777777" w:rsidR="002C356C" w:rsidRPr="002C356C" w:rsidRDefault="002C356C" w:rsidP="002C356C">
      <w:pPr>
        <w:pStyle w:val="NoSpacing"/>
        <w:rPr>
          <w:sz w:val="28"/>
          <w:szCs w:val="28"/>
        </w:rPr>
      </w:pPr>
    </w:p>
    <w:p w14:paraId="6B532859" w14:textId="77777777" w:rsidR="002C356C" w:rsidRDefault="002C356C" w:rsidP="002C356C">
      <w:pPr>
        <w:pStyle w:val="NoSpacing"/>
        <w:rPr>
          <w:sz w:val="28"/>
          <w:szCs w:val="28"/>
        </w:rPr>
      </w:pPr>
      <w:r w:rsidRPr="002C356C">
        <w:rPr>
          <w:sz w:val="28"/>
          <w:szCs w:val="28"/>
        </w:rPr>
        <w:t>•</w:t>
      </w:r>
      <w:r w:rsidRPr="002C356C">
        <w:rPr>
          <w:sz w:val="28"/>
          <w:szCs w:val="28"/>
        </w:rPr>
        <w:tab/>
      </w:r>
      <w:r w:rsidRPr="002C356C">
        <w:rPr>
          <w:b/>
          <w:bCs/>
          <w:color w:val="365F91" w:themeColor="accent1" w:themeShade="BF"/>
          <w:sz w:val="28"/>
          <w:szCs w:val="28"/>
        </w:rPr>
        <w:t>Paul’s prayer</w:t>
      </w:r>
      <w:r w:rsidRPr="002C356C">
        <w:rPr>
          <w:color w:val="365F91" w:themeColor="accent1" w:themeShade="BF"/>
          <w:sz w:val="28"/>
          <w:szCs w:val="28"/>
        </w:rPr>
        <w:t xml:space="preserve"> </w:t>
      </w:r>
      <w:r w:rsidRPr="002C356C">
        <w:rPr>
          <w:sz w:val="28"/>
          <w:szCs w:val="28"/>
        </w:rPr>
        <w:t>was especially meaningful for the early church, as it was made up of both Jews and Gentiles learning to live together in unity. This kind of hope was essential for overcoming deeply rooted divisions and coming together as one body in Christ.</w:t>
      </w:r>
    </w:p>
    <w:p w14:paraId="5736636E" w14:textId="77777777" w:rsidR="002C356C" w:rsidRPr="002C356C" w:rsidRDefault="002C356C" w:rsidP="002C356C">
      <w:pPr>
        <w:pStyle w:val="NoSpacing"/>
        <w:rPr>
          <w:sz w:val="28"/>
          <w:szCs w:val="28"/>
        </w:rPr>
      </w:pPr>
    </w:p>
    <w:p w14:paraId="703FBD6A" w14:textId="77777777" w:rsidR="002C356C" w:rsidRPr="002C356C" w:rsidRDefault="002C356C" w:rsidP="002C356C">
      <w:pPr>
        <w:pStyle w:val="NoSpacing"/>
        <w:rPr>
          <w:sz w:val="28"/>
          <w:szCs w:val="28"/>
        </w:rPr>
      </w:pPr>
      <w:r w:rsidRPr="002C356C">
        <w:rPr>
          <w:sz w:val="28"/>
          <w:szCs w:val="28"/>
        </w:rPr>
        <w:t>•</w:t>
      </w:r>
      <w:r w:rsidRPr="002C356C">
        <w:rPr>
          <w:sz w:val="28"/>
          <w:szCs w:val="28"/>
        </w:rPr>
        <w:tab/>
      </w:r>
      <w:r w:rsidRPr="002C356C">
        <w:rPr>
          <w:b/>
          <w:bCs/>
          <w:color w:val="365F91" w:themeColor="accent1" w:themeShade="BF"/>
          <w:sz w:val="28"/>
          <w:szCs w:val="28"/>
        </w:rPr>
        <w:t>The unity and hope</w:t>
      </w:r>
      <w:r w:rsidRPr="002C356C">
        <w:rPr>
          <w:color w:val="365F91" w:themeColor="accent1" w:themeShade="BF"/>
          <w:sz w:val="28"/>
          <w:szCs w:val="28"/>
        </w:rPr>
        <w:t xml:space="preserve"> </w:t>
      </w:r>
      <w:r w:rsidRPr="002C356C">
        <w:rPr>
          <w:sz w:val="28"/>
          <w:szCs w:val="28"/>
        </w:rPr>
        <w:t>described here require the power of the Holy Spirit, enabling believers to experience joy, peace, and overflowing hope as they trust in God.</w:t>
      </w:r>
    </w:p>
    <w:p w14:paraId="585278AD" w14:textId="77777777" w:rsidR="002C356C" w:rsidRPr="002C356C" w:rsidRDefault="002C356C" w:rsidP="002C356C">
      <w:pPr>
        <w:pStyle w:val="NoSpacing"/>
        <w:rPr>
          <w:sz w:val="28"/>
          <w:szCs w:val="28"/>
        </w:rPr>
      </w:pPr>
    </w:p>
    <w:p w14:paraId="060DCBA7" w14:textId="6EEC77B6" w:rsidR="002C356C" w:rsidRPr="00D11470" w:rsidRDefault="002C356C" w:rsidP="002C356C">
      <w:pPr>
        <w:pStyle w:val="NoSpacing"/>
        <w:rPr>
          <w:sz w:val="28"/>
          <w:szCs w:val="28"/>
        </w:rPr>
      </w:pPr>
      <w:r w:rsidRPr="002C356C">
        <w:rPr>
          <w:sz w:val="28"/>
          <w:szCs w:val="28"/>
        </w:rPr>
        <w:t>•</w:t>
      </w:r>
      <w:r w:rsidRPr="002C356C">
        <w:rPr>
          <w:sz w:val="28"/>
          <w:szCs w:val="28"/>
        </w:rPr>
        <w:tab/>
      </w:r>
      <w:r w:rsidRPr="002C356C">
        <w:rPr>
          <w:b/>
          <w:bCs/>
          <w:color w:val="365F91" w:themeColor="accent1" w:themeShade="BF"/>
          <w:sz w:val="28"/>
          <w:szCs w:val="28"/>
        </w:rPr>
        <w:t>May you</w:t>
      </w:r>
      <w:r w:rsidRPr="002C356C">
        <w:rPr>
          <w:color w:val="365F91" w:themeColor="accent1" w:themeShade="BF"/>
          <w:sz w:val="28"/>
          <w:szCs w:val="28"/>
        </w:rPr>
        <w:t xml:space="preserve"> </w:t>
      </w:r>
      <w:r w:rsidRPr="002C356C">
        <w:rPr>
          <w:sz w:val="28"/>
          <w:szCs w:val="28"/>
        </w:rPr>
        <w:t>overflow with hope</w:t>
      </w:r>
    </w:p>
    <w:sectPr w:rsidR="002C356C" w:rsidRPr="00D11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871B4"/>
    <w:multiLevelType w:val="multilevel"/>
    <w:tmpl w:val="BEE61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82AAC"/>
    <w:multiLevelType w:val="multilevel"/>
    <w:tmpl w:val="67106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74F6F"/>
    <w:multiLevelType w:val="multilevel"/>
    <w:tmpl w:val="37C27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F0A23"/>
    <w:multiLevelType w:val="multilevel"/>
    <w:tmpl w:val="1BF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2028BF"/>
    <w:multiLevelType w:val="multilevel"/>
    <w:tmpl w:val="BFE8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A32CA8"/>
    <w:multiLevelType w:val="multilevel"/>
    <w:tmpl w:val="BC0A4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D87C24"/>
    <w:multiLevelType w:val="hybridMultilevel"/>
    <w:tmpl w:val="8E643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8E5757"/>
    <w:multiLevelType w:val="hybridMultilevel"/>
    <w:tmpl w:val="B52A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7583850">
    <w:abstractNumId w:val="6"/>
  </w:num>
  <w:num w:numId="2" w16cid:durableId="713038791">
    <w:abstractNumId w:val="1"/>
  </w:num>
  <w:num w:numId="3" w16cid:durableId="230191982">
    <w:abstractNumId w:val="0"/>
  </w:num>
  <w:num w:numId="4" w16cid:durableId="1621303019">
    <w:abstractNumId w:val="3"/>
  </w:num>
  <w:num w:numId="5" w16cid:durableId="343677359">
    <w:abstractNumId w:val="5"/>
  </w:num>
  <w:num w:numId="6" w16cid:durableId="1907645495">
    <w:abstractNumId w:val="4"/>
  </w:num>
  <w:num w:numId="7" w16cid:durableId="915819702">
    <w:abstractNumId w:val="2"/>
  </w:num>
  <w:num w:numId="8" w16cid:durableId="14297408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70"/>
    <w:rsid w:val="00173C5C"/>
    <w:rsid w:val="001A74FF"/>
    <w:rsid w:val="002413A5"/>
    <w:rsid w:val="002C356C"/>
    <w:rsid w:val="003B23EF"/>
    <w:rsid w:val="00693787"/>
    <w:rsid w:val="00AA2E22"/>
    <w:rsid w:val="00D11470"/>
    <w:rsid w:val="00D4241D"/>
    <w:rsid w:val="00E54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71927"/>
  <w15:chartTrackingRefBased/>
  <w15:docId w15:val="{11633304-A927-41E7-8EBD-735350F6C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47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D1147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1147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1147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1147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114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4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4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4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7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1147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1147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1147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1147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114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4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4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470"/>
    <w:rPr>
      <w:rFonts w:eastAsiaTheme="majorEastAsia" w:cstheme="majorBidi"/>
      <w:color w:val="272727" w:themeColor="text1" w:themeTint="D8"/>
    </w:rPr>
  </w:style>
  <w:style w:type="paragraph" w:styleId="Title">
    <w:name w:val="Title"/>
    <w:basedOn w:val="Normal"/>
    <w:next w:val="Normal"/>
    <w:link w:val="TitleChar"/>
    <w:uiPriority w:val="10"/>
    <w:qFormat/>
    <w:rsid w:val="00D114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4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47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4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47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1470"/>
    <w:rPr>
      <w:i/>
      <w:iCs/>
      <w:color w:val="404040" w:themeColor="text1" w:themeTint="BF"/>
    </w:rPr>
  </w:style>
  <w:style w:type="paragraph" w:styleId="ListParagraph">
    <w:name w:val="List Paragraph"/>
    <w:basedOn w:val="Normal"/>
    <w:uiPriority w:val="34"/>
    <w:qFormat/>
    <w:rsid w:val="00D11470"/>
    <w:pPr>
      <w:ind w:left="720"/>
      <w:contextualSpacing/>
    </w:pPr>
  </w:style>
  <w:style w:type="character" w:styleId="IntenseEmphasis">
    <w:name w:val="Intense Emphasis"/>
    <w:basedOn w:val="DefaultParagraphFont"/>
    <w:uiPriority w:val="21"/>
    <w:qFormat/>
    <w:rsid w:val="00D11470"/>
    <w:rPr>
      <w:i/>
      <w:iCs/>
      <w:color w:val="365F91" w:themeColor="accent1" w:themeShade="BF"/>
    </w:rPr>
  </w:style>
  <w:style w:type="paragraph" w:styleId="IntenseQuote">
    <w:name w:val="Intense Quote"/>
    <w:basedOn w:val="Normal"/>
    <w:next w:val="Normal"/>
    <w:link w:val="IntenseQuoteChar"/>
    <w:uiPriority w:val="30"/>
    <w:qFormat/>
    <w:rsid w:val="00D1147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11470"/>
    <w:rPr>
      <w:i/>
      <w:iCs/>
      <w:color w:val="365F91" w:themeColor="accent1" w:themeShade="BF"/>
    </w:rPr>
  </w:style>
  <w:style w:type="character" w:styleId="IntenseReference">
    <w:name w:val="Intense Reference"/>
    <w:basedOn w:val="DefaultParagraphFont"/>
    <w:uiPriority w:val="32"/>
    <w:qFormat/>
    <w:rsid w:val="00D11470"/>
    <w:rPr>
      <w:b/>
      <w:bCs/>
      <w:smallCaps/>
      <w:color w:val="365F91" w:themeColor="accent1" w:themeShade="BF"/>
      <w:spacing w:val="5"/>
    </w:rPr>
  </w:style>
  <w:style w:type="paragraph" w:styleId="NoSpacing">
    <w:name w:val="No Spacing"/>
    <w:uiPriority w:val="1"/>
    <w:qFormat/>
    <w:rsid w:val="00D114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1212</Words>
  <Characters>4936</Characters>
  <Application>Microsoft Office Word</Application>
  <DocSecurity>0</DocSecurity>
  <Lines>137</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Choate</dc:creator>
  <cp:keywords/>
  <dc:description/>
  <cp:lastModifiedBy>Mark Choate</cp:lastModifiedBy>
  <cp:revision>2</cp:revision>
  <cp:lastPrinted>2026-03-18T18:12:00Z</cp:lastPrinted>
  <dcterms:created xsi:type="dcterms:W3CDTF">2026-03-18T18:14:00Z</dcterms:created>
  <dcterms:modified xsi:type="dcterms:W3CDTF">2026-03-18T18:14:00Z</dcterms:modified>
</cp:coreProperties>
</file>