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FF059" w14:textId="7A4E5FCB" w:rsidR="00EB5165" w:rsidRDefault="00EB5165" w:rsidP="00E70D28">
      <w:r>
        <w:rPr>
          <w:noProof/>
        </w:rPr>
        <w:drawing>
          <wp:anchor distT="0" distB="0" distL="114300" distR="114300" simplePos="0" relativeHeight="251659264" behindDoc="0" locked="0" layoutInCell="1" allowOverlap="1" wp14:anchorId="2B035873" wp14:editId="1DD5466B">
            <wp:simplePos x="0" y="0"/>
            <wp:positionH relativeFrom="column">
              <wp:posOffset>2019300</wp:posOffset>
            </wp:positionH>
            <wp:positionV relativeFrom="paragraph">
              <wp:posOffset>196215</wp:posOffset>
            </wp:positionV>
            <wp:extent cx="1504950" cy="1044575"/>
            <wp:effectExtent l="0" t="0" r="6350" b="0"/>
            <wp:wrapTopAndBottom/>
            <wp:docPr id="311048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048331" name="Picture 31104833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9A97A" w14:textId="77777777" w:rsidR="00F376F4" w:rsidRDefault="00F376F4" w:rsidP="00E70D28"/>
    <w:p w14:paraId="5EF433F1" w14:textId="03D4C9DE" w:rsidR="00E70D28" w:rsidRDefault="00E70D28" w:rsidP="00E70D28">
      <w:r>
        <w:t xml:space="preserve">This waiver and release of liability (the “Waiver”) is entered into by the undersigned (the “Participant”) as a condition of participation in any activities, programs, or use of facilities (collectively, the “Activities”) at </w:t>
      </w:r>
      <w:r w:rsidR="00207EAC">
        <w:t>Carpe Diem Fitness 9 The Courtyard, Ugstonrigg, Haddington EH41 3SU</w:t>
      </w:r>
      <w:r>
        <w:t>] (the “Studio”). By signing this Waiver, the Participant agrees to the following terms:</w:t>
      </w:r>
    </w:p>
    <w:p w14:paraId="1A4797FD" w14:textId="77777777" w:rsidR="004900BC" w:rsidRDefault="004900BC" w:rsidP="00E70D28"/>
    <w:p w14:paraId="59797DDD" w14:textId="77777777" w:rsidR="00E70D28" w:rsidRDefault="00E70D28" w:rsidP="00E70D28">
      <w:r>
        <w:t>1. ACKNOWLEDGMENT OF RISKS</w:t>
      </w:r>
    </w:p>
    <w:p w14:paraId="0537B829" w14:textId="20F793A7" w:rsidR="00E70D28" w:rsidRDefault="00E70D28" w:rsidP="00E70D28">
      <w:r>
        <w:t>The Participant acknowledges that engaging in physical exercise and fitness activities involves inherent risks, including but not limited to injuries, illnesses, and other health-related complications. The Participant voluntarily assumes all risks associated with participation in the Activities at the Studio.</w:t>
      </w:r>
    </w:p>
    <w:p w14:paraId="2906B6E7" w14:textId="77777777" w:rsidR="004900BC" w:rsidRDefault="004900BC" w:rsidP="00E70D28"/>
    <w:p w14:paraId="45A0A222" w14:textId="77777777" w:rsidR="00E70D28" w:rsidRDefault="00E70D28" w:rsidP="00E70D28">
      <w:r>
        <w:t>2. MEDICAL ACKNOWLEDGMENT</w:t>
      </w:r>
    </w:p>
    <w:p w14:paraId="3E78D6C2" w14:textId="77777777" w:rsidR="00E70D28" w:rsidRDefault="00E70D28" w:rsidP="00E70D28">
      <w:r>
        <w:t>The Participant understands and agrees that:</w:t>
      </w:r>
    </w:p>
    <w:p w14:paraId="3CD3933D" w14:textId="77777777" w:rsidR="00E70D28" w:rsidRDefault="00E70D28" w:rsidP="00E70D28">
      <w:r>
        <w:t>a. It is their sole responsibility to consult with a licensed physician or healthcare provider before engaging in any fitness program, particularly if they have a history of health concerns, including but not limited to:</w:t>
      </w:r>
    </w:p>
    <w:p w14:paraId="1BC45EEF" w14:textId="77777777" w:rsidR="00E70D28" w:rsidRDefault="00E70D28" w:rsidP="00E70D28">
      <w:r>
        <w:tab/>
        <w:t>•</w:t>
      </w:r>
      <w:r>
        <w:tab/>
        <w:t>Heart conditions</w:t>
      </w:r>
    </w:p>
    <w:p w14:paraId="577AAD25" w14:textId="77777777" w:rsidR="00E70D28" w:rsidRDefault="00E70D28" w:rsidP="00E70D28">
      <w:r>
        <w:tab/>
        <w:t>•</w:t>
      </w:r>
      <w:r>
        <w:tab/>
        <w:t>High blood pressure</w:t>
      </w:r>
    </w:p>
    <w:p w14:paraId="185158BC" w14:textId="77777777" w:rsidR="00E70D28" w:rsidRDefault="00E70D28" w:rsidP="00E70D28">
      <w:r>
        <w:tab/>
        <w:t>•</w:t>
      </w:r>
      <w:r>
        <w:tab/>
        <w:t>Respiratory issues</w:t>
      </w:r>
    </w:p>
    <w:p w14:paraId="03C5D42E" w14:textId="77777777" w:rsidR="00E70D28" w:rsidRDefault="00E70D28" w:rsidP="00E70D28">
      <w:r>
        <w:tab/>
        <w:t>•</w:t>
      </w:r>
      <w:r>
        <w:tab/>
        <w:t>Injuries or chronic pain</w:t>
      </w:r>
    </w:p>
    <w:p w14:paraId="57699ECF" w14:textId="77777777" w:rsidR="00E70D28" w:rsidRDefault="00E70D28" w:rsidP="00E70D28">
      <w:r>
        <w:tab/>
        <w:t>•</w:t>
      </w:r>
      <w:r>
        <w:tab/>
        <w:t>Other physical or medical conditions that may be aggravated by exercise</w:t>
      </w:r>
    </w:p>
    <w:p w14:paraId="7B8018BB" w14:textId="5F3F4B71" w:rsidR="00E70D28" w:rsidRDefault="00E70D28" w:rsidP="00E70D28">
      <w:r>
        <w:t>b. The Studio and its staff are not medical professionals and do not provide medical advice, diagnosis, or treatment.</w:t>
      </w:r>
    </w:p>
    <w:p w14:paraId="5E0E91AD" w14:textId="3E3EDF84" w:rsidR="00152B44" w:rsidRDefault="00E70D28" w:rsidP="00E70D28">
      <w:r>
        <w:t>c. Participation in the Activities without consulting a healthcare provider is done at the Participant’s own risk.</w:t>
      </w:r>
    </w:p>
    <w:p w14:paraId="76D29D67" w14:textId="77777777" w:rsidR="004900BC" w:rsidRDefault="004900BC" w:rsidP="00E70D28"/>
    <w:p w14:paraId="1772D31E" w14:textId="77777777" w:rsidR="00E70D28" w:rsidRDefault="00E70D28" w:rsidP="00E70D28">
      <w:r>
        <w:t>3. RELEASE OF LIABILITY</w:t>
      </w:r>
    </w:p>
    <w:p w14:paraId="2B19D81A" w14:textId="366578C3" w:rsidR="00E70D28" w:rsidRDefault="00E70D28" w:rsidP="00E70D28">
      <w:r>
        <w:t xml:space="preserve">The Participant releases, waives, and discharges </w:t>
      </w:r>
      <w:r w:rsidR="0075584B">
        <w:t xml:space="preserve">Carpe Diem Fitness, </w:t>
      </w:r>
      <w:r>
        <w:t>its owners, employees, agents, and representatives (collectively, the “Released Parties”) from any and all liability, claims, demands, actions, or causes of action arising out of or related to:</w:t>
      </w:r>
    </w:p>
    <w:p w14:paraId="19843740" w14:textId="77777777" w:rsidR="00E70D28" w:rsidRDefault="00E70D28" w:rsidP="00E70D28">
      <w:r>
        <w:tab/>
        <w:t>•</w:t>
      </w:r>
      <w:r>
        <w:tab/>
        <w:t>Injuries or damages sustained during participation in the Activities</w:t>
      </w:r>
    </w:p>
    <w:p w14:paraId="00484D43" w14:textId="77777777" w:rsidR="00E70D28" w:rsidRDefault="00E70D28" w:rsidP="00E70D28">
      <w:r>
        <w:tab/>
        <w:t>•</w:t>
      </w:r>
      <w:r>
        <w:tab/>
        <w:t>Medical conditions or complications resulting from participation</w:t>
      </w:r>
    </w:p>
    <w:p w14:paraId="5C782FED" w14:textId="0B558268" w:rsidR="00E70D28" w:rsidRDefault="00E70D28" w:rsidP="00E70D28">
      <w:r>
        <w:tab/>
        <w:t>•</w:t>
      </w:r>
      <w:r>
        <w:tab/>
        <w:t>Negligence by the Released Parties, except where prohibited by law</w:t>
      </w:r>
    </w:p>
    <w:p w14:paraId="0FF0F53E" w14:textId="6E921F9B" w:rsidR="00E70D28" w:rsidRDefault="00E70D28" w:rsidP="00E70D28">
      <w:r>
        <w:t>The Participant further agrees to indemnify and hold harmless the Released Parties from any claims or liabilities arising from their participation.</w:t>
      </w:r>
    </w:p>
    <w:p w14:paraId="17987BBA" w14:textId="77777777" w:rsidR="004900BC" w:rsidRDefault="004900BC" w:rsidP="00E70D28"/>
    <w:p w14:paraId="29FCFE40" w14:textId="77777777" w:rsidR="00E70D28" w:rsidRDefault="00E70D28" w:rsidP="00E70D28">
      <w:r>
        <w:t>4. ASSUMPTION OF RESPONSIBILITY</w:t>
      </w:r>
    </w:p>
    <w:p w14:paraId="69B2B5F6" w14:textId="77777777" w:rsidR="00E70D28" w:rsidRDefault="00E70D28" w:rsidP="00E70D28">
      <w:r>
        <w:t>The Participant confirms that they:</w:t>
      </w:r>
    </w:p>
    <w:p w14:paraId="07FBA0F9" w14:textId="77777777" w:rsidR="00E70D28" w:rsidRDefault="00E70D28" w:rsidP="00E70D28">
      <w:r>
        <w:tab/>
        <w:t>•</w:t>
      </w:r>
      <w:r>
        <w:tab/>
        <w:t>Are voluntarily participating in the Activities</w:t>
      </w:r>
    </w:p>
    <w:p w14:paraId="5B5B1492" w14:textId="77777777" w:rsidR="00E70D28" w:rsidRDefault="00E70D28" w:rsidP="00E70D28">
      <w:r>
        <w:tab/>
        <w:t>•</w:t>
      </w:r>
      <w:r>
        <w:tab/>
        <w:t>Are in good physical condition to participate</w:t>
      </w:r>
    </w:p>
    <w:p w14:paraId="05D96AF2" w14:textId="3B1EAAD8" w:rsidR="00E70D28" w:rsidRDefault="00E70D28" w:rsidP="00E70D28">
      <w:r>
        <w:tab/>
        <w:t>•</w:t>
      </w:r>
      <w:r>
        <w:tab/>
        <w:t>Will immediately stop any activity if they feel discomfort or believe it may pose a risk to their health</w:t>
      </w:r>
    </w:p>
    <w:p w14:paraId="62870FC8" w14:textId="77777777" w:rsidR="00B03263" w:rsidRDefault="00B03263" w:rsidP="00E70D28"/>
    <w:p w14:paraId="00E86DB5" w14:textId="05525300" w:rsidR="00E70D28" w:rsidRDefault="00E70D28" w:rsidP="00E70D28">
      <w:r>
        <w:t xml:space="preserve">5. MEDIA RELEASE </w:t>
      </w:r>
    </w:p>
    <w:p w14:paraId="00AE2974" w14:textId="76D37C29" w:rsidR="00E70D28" w:rsidRDefault="00E70D28" w:rsidP="00E70D28">
      <w:r>
        <w:t>The Participant grants the Studio permission to use any photographs, videos, or media captured during participation for promotional or marketing purposes, unless opted out in writing.</w:t>
      </w:r>
    </w:p>
    <w:p w14:paraId="34E498B9" w14:textId="77777777" w:rsidR="00B03263" w:rsidRDefault="00B03263" w:rsidP="00E70D28"/>
    <w:p w14:paraId="3478E663" w14:textId="77777777" w:rsidR="00E70D28" w:rsidRDefault="00E70D28" w:rsidP="00E70D28">
      <w:r>
        <w:t>6. GENERAL PROVISIONS</w:t>
      </w:r>
    </w:p>
    <w:p w14:paraId="1D2B33FE" w14:textId="77777777" w:rsidR="00E70D28" w:rsidRDefault="00E70D28" w:rsidP="00E70D28">
      <w:r>
        <w:tab/>
        <w:t>•</w:t>
      </w:r>
      <w:r>
        <w:tab/>
        <w:t>This Waiver is binding on the Participant and their heirs, legal representatives, and assigns.</w:t>
      </w:r>
    </w:p>
    <w:p w14:paraId="5FCC3616" w14:textId="2A4F1EAB" w:rsidR="00E70D28" w:rsidRDefault="00E70D28" w:rsidP="00E70D28">
      <w:r>
        <w:tab/>
        <w:t>•</w:t>
      </w:r>
      <w:r>
        <w:tab/>
        <w:t>If any provision of this Waiver is found to be invalid or unenforceable, the remaining provisions shall remain in full force and effect.</w:t>
      </w:r>
    </w:p>
    <w:p w14:paraId="368A5350" w14:textId="77777777" w:rsidR="002A7D6F" w:rsidRDefault="002A7D6F" w:rsidP="00E70D28"/>
    <w:p w14:paraId="5693A560" w14:textId="4D4219E0" w:rsidR="00E70D28" w:rsidRDefault="006D2F48">
      <w:r w:rsidRPr="006D2F48">
        <w:t xml:space="preserve">I ACKNOWLEDGE THAT I HAVE READ, UNDERSTOOD, AND AGREED TO THE TERMS OF THIS WAIVER. I UNDERSTAND THAT I AM GIVING UP CERTAIN LEGAL RIGHTS AND </w:t>
      </w:r>
      <w:r w:rsidRPr="006D2F48">
        <w:lastRenderedPageBreak/>
        <w:t>ASSUMING FULL RESPONSIBILITY FOR MY PARTICIPATION IN ACTIVITIES AT THE STUDIO</w:t>
      </w:r>
    </w:p>
    <w:sectPr w:rsidR="00E70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28"/>
    <w:rsid w:val="000E1AFE"/>
    <w:rsid w:val="001008FF"/>
    <w:rsid w:val="00152B44"/>
    <w:rsid w:val="00195D14"/>
    <w:rsid w:val="00207EAC"/>
    <w:rsid w:val="002A7D6F"/>
    <w:rsid w:val="00334B50"/>
    <w:rsid w:val="003E2CD4"/>
    <w:rsid w:val="004900BC"/>
    <w:rsid w:val="006D2F48"/>
    <w:rsid w:val="007454CD"/>
    <w:rsid w:val="0075584B"/>
    <w:rsid w:val="00813117"/>
    <w:rsid w:val="00917F62"/>
    <w:rsid w:val="009B56DA"/>
    <w:rsid w:val="00B03263"/>
    <w:rsid w:val="00B80FA4"/>
    <w:rsid w:val="00C11107"/>
    <w:rsid w:val="00CB1359"/>
    <w:rsid w:val="00D240E3"/>
    <w:rsid w:val="00DB11BB"/>
    <w:rsid w:val="00E70D28"/>
    <w:rsid w:val="00EB5165"/>
    <w:rsid w:val="00F3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5BE878"/>
  <w15:chartTrackingRefBased/>
  <w15:docId w15:val="{1D5B6274-26C4-C848-9B23-DFF1950B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Mckenzie</dc:creator>
  <cp:keywords/>
  <dc:description/>
  <cp:lastModifiedBy>Clare Mckenzie</cp:lastModifiedBy>
  <cp:revision>2</cp:revision>
  <dcterms:created xsi:type="dcterms:W3CDTF">2025-01-21T12:18:00Z</dcterms:created>
  <dcterms:modified xsi:type="dcterms:W3CDTF">2025-01-21T12:18:00Z</dcterms:modified>
</cp:coreProperties>
</file>