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65F8F" w14:textId="4B909828" w:rsidR="00646479" w:rsidRDefault="00646479" w:rsidP="00646479">
      <w:pPr>
        <w:jc w:val="center"/>
        <w:rPr>
          <w:rFonts w:asciiTheme="minorHAnsi" w:hAnsiTheme="minorHAnsi"/>
          <w:sz w:val="24"/>
          <w:szCs w:val="24"/>
        </w:rPr>
      </w:pPr>
    </w:p>
    <w:p w14:paraId="62536150" w14:textId="77777777" w:rsidR="008206F3" w:rsidRDefault="00646479" w:rsidP="00646479">
      <w:pPr>
        <w:jc w:val="center"/>
        <w:rPr>
          <w:rFonts w:asciiTheme="minorHAnsi" w:hAnsiTheme="minorHAnsi"/>
          <w:sz w:val="24"/>
          <w:szCs w:val="24"/>
        </w:rPr>
      </w:pPr>
      <w:r>
        <w:rPr>
          <w:rFonts w:asciiTheme="minorHAnsi" w:hAnsiTheme="minorHAnsi"/>
          <w:sz w:val="24"/>
          <w:szCs w:val="24"/>
        </w:rPr>
        <w:t>OFFICE OF THE ATTORNEY GENERAL</w:t>
      </w:r>
    </w:p>
    <w:p w14:paraId="33C92E5A" w14:textId="27AEDC40" w:rsidR="00646479" w:rsidRDefault="00646479" w:rsidP="00646479">
      <w:pPr>
        <w:jc w:val="center"/>
        <w:rPr>
          <w:rFonts w:asciiTheme="minorHAnsi" w:hAnsiTheme="minorHAnsi"/>
          <w:sz w:val="24"/>
          <w:szCs w:val="24"/>
        </w:rPr>
      </w:pPr>
      <w:r>
        <w:rPr>
          <w:rFonts w:asciiTheme="minorHAnsi" w:hAnsiTheme="minorHAnsi"/>
          <w:sz w:val="24"/>
          <w:szCs w:val="24"/>
        </w:rPr>
        <w:t>PASCUA YAQUI TRIBE</w:t>
      </w:r>
      <w:r w:rsidR="002C10C9">
        <w:rPr>
          <w:rFonts w:asciiTheme="minorHAnsi" w:hAnsiTheme="minorHAnsi"/>
          <w:sz w:val="24"/>
          <w:szCs w:val="24"/>
        </w:rPr>
        <w:t xml:space="preserve"> – 8</w:t>
      </w:r>
      <w:r w:rsidR="002C10C9" w:rsidRPr="002C10C9">
        <w:rPr>
          <w:rFonts w:asciiTheme="minorHAnsi" w:hAnsiTheme="minorHAnsi"/>
          <w:sz w:val="24"/>
          <w:szCs w:val="24"/>
          <w:vertAlign w:val="superscript"/>
        </w:rPr>
        <w:t>th</w:t>
      </w:r>
      <w:r w:rsidR="002C10C9">
        <w:rPr>
          <w:rFonts w:asciiTheme="minorHAnsi" w:hAnsiTheme="minorHAnsi"/>
          <w:sz w:val="24"/>
          <w:szCs w:val="24"/>
        </w:rPr>
        <w:t xml:space="preserve"> Annual ICWA Conference</w:t>
      </w:r>
    </w:p>
    <w:p w14:paraId="5DD7BBA6" w14:textId="77777777" w:rsidR="00646479" w:rsidRDefault="00646479" w:rsidP="00646479">
      <w:pPr>
        <w:jc w:val="center"/>
        <w:rPr>
          <w:rFonts w:asciiTheme="minorHAnsi" w:hAnsiTheme="minorHAnsi"/>
          <w:sz w:val="24"/>
          <w:szCs w:val="24"/>
        </w:rPr>
      </w:pPr>
    </w:p>
    <w:p w14:paraId="3846AEB0" w14:textId="77777777" w:rsidR="00646479" w:rsidRPr="004E2222" w:rsidRDefault="00646479" w:rsidP="00646479">
      <w:pPr>
        <w:jc w:val="center"/>
        <w:rPr>
          <w:rFonts w:asciiTheme="minorHAnsi" w:hAnsiTheme="minorHAnsi"/>
          <w:b/>
          <w:sz w:val="28"/>
          <w:szCs w:val="28"/>
        </w:rPr>
      </w:pPr>
      <w:r w:rsidRPr="004E2222">
        <w:rPr>
          <w:rFonts w:asciiTheme="minorHAnsi" w:hAnsiTheme="minorHAnsi"/>
          <w:b/>
          <w:sz w:val="28"/>
          <w:szCs w:val="28"/>
        </w:rPr>
        <w:t>Certificate of Attendance</w:t>
      </w:r>
    </w:p>
    <w:p w14:paraId="0AA8788C" w14:textId="77777777" w:rsidR="00646479" w:rsidRDefault="00646479" w:rsidP="00646479">
      <w:pPr>
        <w:jc w:val="center"/>
        <w:rPr>
          <w:rFonts w:asciiTheme="minorHAnsi" w:hAnsiTheme="minorHAnsi"/>
          <w:i/>
          <w:sz w:val="24"/>
          <w:szCs w:val="24"/>
        </w:rPr>
      </w:pPr>
      <w:r>
        <w:rPr>
          <w:rFonts w:asciiTheme="minorHAnsi" w:hAnsiTheme="minorHAnsi"/>
          <w:i/>
          <w:sz w:val="24"/>
          <w:szCs w:val="24"/>
        </w:rPr>
        <w:t>Please retain this form for your CLE records.</w:t>
      </w:r>
    </w:p>
    <w:p w14:paraId="3D41A054" w14:textId="77777777" w:rsidR="00646479" w:rsidRPr="0075081E" w:rsidRDefault="00646479" w:rsidP="00646479">
      <w:pPr>
        <w:jc w:val="center"/>
        <w:rPr>
          <w:rFonts w:asciiTheme="minorHAnsi" w:hAnsiTheme="minorHAnsi"/>
          <w:iCs/>
          <w:sz w:val="24"/>
          <w:szCs w:val="24"/>
        </w:rPr>
      </w:pPr>
    </w:p>
    <w:p w14:paraId="24B8CF14" w14:textId="2AA750E2" w:rsidR="00646479" w:rsidRDefault="00646479" w:rsidP="002C10C9">
      <w:pPr>
        <w:ind w:left="2880" w:hanging="2880"/>
        <w:rPr>
          <w:rFonts w:asciiTheme="minorHAnsi" w:hAnsiTheme="minorHAnsi"/>
          <w:b/>
          <w:sz w:val="24"/>
          <w:szCs w:val="24"/>
          <w:u w:val="single"/>
        </w:rPr>
      </w:pPr>
      <w:r w:rsidRPr="00A1213B">
        <w:rPr>
          <w:rFonts w:asciiTheme="minorHAnsi" w:hAnsiTheme="minorHAnsi"/>
          <w:b/>
          <w:sz w:val="24"/>
          <w:szCs w:val="24"/>
        </w:rPr>
        <w:t>Program Title:</w:t>
      </w:r>
      <w:r w:rsidR="004E2222">
        <w:rPr>
          <w:rFonts w:asciiTheme="minorHAnsi" w:hAnsiTheme="minorHAnsi"/>
          <w:sz w:val="24"/>
          <w:szCs w:val="24"/>
        </w:rPr>
        <w:tab/>
      </w:r>
      <w:r w:rsidR="00E57D93" w:rsidRPr="00E57D93">
        <w:rPr>
          <w:rFonts w:asciiTheme="minorHAnsi" w:hAnsiTheme="minorHAnsi"/>
          <w:b/>
          <w:sz w:val="24"/>
          <w:szCs w:val="24"/>
          <w:u w:val="single"/>
        </w:rPr>
        <w:t>KEYNOTE: ICWA in Arizona: Perspectives from the Bench</w:t>
      </w:r>
      <w:r w:rsidR="006C6713" w:rsidRPr="006C6713">
        <w:rPr>
          <w:rFonts w:asciiTheme="minorHAnsi" w:hAnsiTheme="minorHAnsi"/>
          <w:b/>
          <w:sz w:val="24"/>
          <w:szCs w:val="24"/>
          <w:u w:val="single"/>
        </w:rPr>
        <w:t xml:space="preserve">  </w:t>
      </w:r>
    </w:p>
    <w:p w14:paraId="60ECFC11" w14:textId="77777777" w:rsidR="00646479" w:rsidRDefault="00646479" w:rsidP="00646479">
      <w:pPr>
        <w:rPr>
          <w:rFonts w:asciiTheme="minorHAnsi" w:hAnsiTheme="minorHAnsi"/>
          <w:b/>
          <w:sz w:val="24"/>
          <w:szCs w:val="24"/>
          <w:u w:val="single"/>
        </w:rPr>
      </w:pPr>
    </w:p>
    <w:p w14:paraId="7E8F1527" w14:textId="6E37AB97" w:rsidR="00646479" w:rsidRDefault="00646479" w:rsidP="00646479">
      <w:pPr>
        <w:rPr>
          <w:rFonts w:asciiTheme="minorHAnsi" w:hAnsiTheme="minorHAnsi"/>
          <w:b/>
          <w:sz w:val="24"/>
          <w:szCs w:val="24"/>
        </w:rPr>
      </w:pPr>
      <w:r>
        <w:rPr>
          <w:rFonts w:asciiTheme="minorHAnsi" w:hAnsiTheme="minorHAnsi"/>
          <w:b/>
          <w:sz w:val="24"/>
          <w:szCs w:val="24"/>
        </w:rPr>
        <w:t>Date:</w:t>
      </w:r>
      <w:r>
        <w:rPr>
          <w:rFonts w:asciiTheme="minorHAnsi" w:hAnsiTheme="minorHAnsi"/>
          <w:b/>
          <w:sz w:val="24"/>
          <w:szCs w:val="24"/>
        </w:rPr>
        <w:tab/>
      </w:r>
      <w:r>
        <w:rPr>
          <w:rFonts w:asciiTheme="minorHAnsi" w:hAnsiTheme="minorHAnsi"/>
          <w:b/>
          <w:sz w:val="24"/>
          <w:szCs w:val="24"/>
        </w:rPr>
        <w:tab/>
      </w:r>
      <w:r w:rsidR="004E2222">
        <w:rPr>
          <w:rFonts w:asciiTheme="minorHAnsi" w:hAnsiTheme="minorHAnsi"/>
          <w:b/>
          <w:sz w:val="24"/>
          <w:szCs w:val="24"/>
        </w:rPr>
        <w:tab/>
      </w:r>
      <w:r w:rsidR="004D1FA5">
        <w:rPr>
          <w:rFonts w:asciiTheme="minorHAnsi" w:hAnsiTheme="minorHAnsi"/>
          <w:b/>
          <w:sz w:val="24"/>
          <w:szCs w:val="24"/>
        </w:rPr>
        <w:tab/>
      </w:r>
      <w:r w:rsidR="00AC69E0" w:rsidRPr="002C10C9">
        <w:rPr>
          <w:rFonts w:asciiTheme="minorHAnsi" w:hAnsiTheme="minorHAnsi"/>
          <w:bCs/>
          <w:sz w:val="24"/>
          <w:szCs w:val="24"/>
        </w:rPr>
        <w:t>August 1</w:t>
      </w:r>
      <w:r w:rsidR="009E3150">
        <w:rPr>
          <w:rFonts w:asciiTheme="minorHAnsi" w:hAnsiTheme="minorHAnsi"/>
          <w:bCs/>
          <w:sz w:val="24"/>
          <w:szCs w:val="24"/>
        </w:rPr>
        <w:t>3</w:t>
      </w:r>
      <w:r w:rsidR="0060769B" w:rsidRPr="002C10C9">
        <w:rPr>
          <w:rFonts w:asciiTheme="minorHAnsi" w:hAnsiTheme="minorHAnsi"/>
          <w:bCs/>
          <w:sz w:val="24"/>
          <w:szCs w:val="24"/>
        </w:rPr>
        <w:t>, 202</w:t>
      </w:r>
      <w:r w:rsidR="00AC69E0" w:rsidRPr="002C10C9">
        <w:rPr>
          <w:rFonts w:asciiTheme="minorHAnsi" w:hAnsiTheme="minorHAnsi"/>
          <w:bCs/>
          <w:sz w:val="24"/>
          <w:szCs w:val="24"/>
        </w:rPr>
        <w:t>5</w:t>
      </w:r>
      <w:r w:rsidR="0060769B">
        <w:rPr>
          <w:rFonts w:asciiTheme="minorHAnsi" w:hAnsiTheme="minorHAnsi"/>
          <w:b/>
          <w:sz w:val="24"/>
          <w:szCs w:val="24"/>
        </w:rPr>
        <w:t xml:space="preserve"> </w:t>
      </w:r>
    </w:p>
    <w:p w14:paraId="522B7878" w14:textId="77777777" w:rsidR="00646479" w:rsidRDefault="00646479" w:rsidP="00646479">
      <w:pPr>
        <w:rPr>
          <w:rFonts w:asciiTheme="minorHAnsi" w:hAnsiTheme="minorHAnsi"/>
          <w:b/>
          <w:sz w:val="24"/>
          <w:szCs w:val="24"/>
        </w:rPr>
      </w:pPr>
    </w:p>
    <w:p w14:paraId="33DBD0F0" w14:textId="005895F1" w:rsidR="003010C6" w:rsidRPr="002C10C9" w:rsidRDefault="00646479" w:rsidP="00646479">
      <w:pPr>
        <w:rPr>
          <w:rFonts w:asciiTheme="minorHAnsi" w:hAnsiTheme="minorHAnsi"/>
          <w:bCs/>
          <w:sz w:val="24"/>
          <w:szCs w:val="24"/>
        </w:rPr>
      </w:pPr>
      <w:r>
        <w:rPr>
          <w:rFonts w:asciiTheme="minorHAnsi" w:hAnsiTheme="minorHAnsi"/>
          <w:b/>
          <w:sz w:val="24"/>
          <w:szCs w:val="24"/>
        </w:rPr>
        <w:t>Location:</w:t>
      </w:r>
      <w:r>
        <w:rPr>
          <w:rFonts w:asciiTheme="minorHAnsi" w:hAnsiTheme="minorHAnsi"/>
          <w:b/>
          <w:sz w:val="24"/>
          <w:szCs w:val="24"/>
        </w:rPr>
        <w:tab/>
      </w:r>
      <w:r>
        <w:rPr>
          <w:rFonts w:asciiTheme="minorHAnsi" w:hAnsiTheme="minorHAnsi"/>
          <w:b/>
          <w:sz w:val="24"/>
          <w:szCs w:val="24"/>
        </w:rPr>
        <w:tab/>
      </w:r>
      <w:r w:rsidR="00F53517">
        <w:rPr>
          <w:rFonts w:asciiTheme="minorHAnsi" w:hAnsiTheme="minorHAnsi"/>
          <w:b/>
          <w:sz w:val="24"/>
          <w:szCs w:val="24"/>
        </w:rPr>
        <w:tab/>
      </w:r>
      <w:r w:rsidR="003010C6" w:rsidRPr="002C10C9">
        <w:rPr>
          <w:rFonts w:asciiTheme="minorHAnsi" w:hAnsiTheme="minorHAnsi"/>
          <w:bCs/>
          <w:sz w:val="24"/>
          <w:szCs w:val="24"/>
        </w:rPr>
        <w:t>Casino del Sol</w:t>
      </w:r>
      <w:r w:rsidR="00E57D93">
        <w:rPr>
          <w:rFonts w:asciiTheme="minorHAnsi" w:hAnsiTheme="minorHAnsi"/>
          <w:bCs/>
          <w:sz w:val="24"/>
          <w:szCs w:val="24"/>
        </w:rPr>
        <w:t xml:space="preserve">, </w:t>
      </w:r>
      <w:r w:rsidR="003010C6" w:rsidRPr="002C10C9">
        <w:rPr>
          <w:rFonts w:asciiTheme="minorHAnsi" w:hAnsiTheme="minorHAnsi"/>
          <w:bCs/>
          <w:sz w:val="24"/>
          <w:szCs w:val="24"/>
        </w:rPr>
        <w:t>Tucson, Arizona</w:t>
      </w:r>
    </w:p>
    <w:p w14:paraId="3028E4A6" w14:textId="77777777" w:rsidR="00646479" w:rsidRDefault="00646479" w:rsidP="00646479">
      <w:pPr>
        <w:rPr>
          <w:rFonts w:asciiTheme="minorHAnsi" w:hAnsiTheme="minorHAnsi"/>
          <w:b/>
          <w:sz w:val="24"/>
          <w:szCs w:val="24"/>
        </w:rPr>
      </w:pPr>
    </w:p>
    <w:p w14:paraId="2BD879EA" w14:textId="6FA05128" w:rsidR="00646479" w:rsidRDefault="00646479" w:rsidP="00743F2E">
      <w:pPr>
        <w:rPr>
          <w:rFonts w:asciiTheme="minorHAnsi" w:hAnsiTheme="minorHAnsi"/>
          <w:b/>
          <w:sz w:val="24"/>
          <w:szCs w:val="24"/>
        </w:rPr>
      </w:pPr>
      <w:r>
        <w:rPr>
          <w:rFonts w:asciiTheme="minorHAnsi" w:hAnsiTheme="minorHAnsi"/>
          <w:b/>
          <w:sz w:val="24"/>
          <w:szCs w:val="24"/>
        </w:rPr>
        <w:t>Presenters:</w:t>
      </w:r>
      <w:r w:rsidR="00B46E00">
        <w:rPr>
          <w:rFonts w:asciiTheme="minorHAnsi" w:hAnsiTheme="minorHAnsi"/>
          <w:b/>
          <w:sz w:val="24"/>
          <w:szCs w:val="24"/>
        </w:rPr>
        <w:tab/>
      </w:r>
      <w:r w:rsidR="00B46E00">
        <w:rPr>
          <w:rFonts w:asciiTheme="minorHAnsi" w:hAnsiTheme="minorHAnsi"/>
          <w:b/>
          <w:sz w:val="24"/>
          <w:szCs w:val="24"/>
        </w:rPr>
        <w:tab/>
      </w:r>
      <w:r w:rsidR="00B46E00">
        <w:rPr>
          <w:rFonts w:asciiTheme="minorHAnsi" w:hAnsiTheme="minorHAnsi"/>
          <w:b/>
          <w:sz w:val="24"/>
          <w:szCs w:val="24"/>
        </w:rPr>
        <w:tab/>
      </w:r>
      <w:r w:rsidR="00E1355D" w:rsidRPr="00E1355D">
        <w:rPr>
          <w:rFonts w:asciiTheme="minorHAnsi" w:hAnsiTheme="minorHAnsi"/>
          <w:bCs/>
          <w:sz w:val="24"/>
          <w:szCs w:val="24"/>
        </w:rPr>
        <w:t>Hon. Janet Bostwick</w:t>
      </w:r>
      <w:r w:rsidR="00E1355D">
        <w:rPr>
          <w:rFonts w:asciiTheme="minorHAnsi" w:hAnsiTheme="minorHAnsi"/>
          <w:bCs/>
          <w:sz w:val="24"/>
          <w:szCs w:val="24"/>
        </w:rPr>
        <w:t xml:space="preserve">, </w:t>
      </w:r>
      <w:r w:rsidR="002C3B58" w:rsidRPr="002C3B58">
        <w:rPr>
          <w:rFonts w:asciiTheme="minorHAnsi" w:hAnsiTheme="minorHAnsi"/>
          <w:bCs/>
          <w:sz w:val="24"/>
          <w:szCs w:val="24"/>
        </w:rPr>
        <w:t>Hon. Chuck Whitehead</w:t>
      </w:r>
    </w:p>
    <w:p w14:paraId="1B88E035" w14:textId="77777777" w:rsidR="004E2222" w:rsidRDefault="004E2222" w:rsidP="004E2222">
      <w:pPr>
        <w:rPr>
          <w:rFonts w:asciiTheme="minorHAnsi" w:hAnsiTheme="minorHAnsi"/>
          <w:sz w:val="24"/>
          <w:szCs w:val="24"/>
        </w:rPr>
      </w:pPr>
    </w:p>
    <w:p w14:paraId="4F4B3C25" w14:textId="07D3C636" w:rsidR="00646479" w:rsidRDefault="00646479" w:rsidP="00646479">
      <w:pPr>
        <w:rPr>
          <w:rFonts w:asciiTheme="minorHAnsi" w:hAnsiTheme="minorHAnsi"/>
          <w:sz w:val="24"/>
          <w:szCs w:val="24"/>
        </w:rPr>
      </w:pPr>
      <w:r>
        <w:rPr>
          <w:rFonts w:asciiTheme="minorHAnsi" w:hAnsiTheme="minorHAnsi"/>
          <w:sz w:val="24"/>
          <w:szCs w:val="24"/>
        </w:rPr>
        <w:t xml:space="preserve">In its entirety, this program may provide a total of </w:t>
      </w:r>
      <w:r w:rsidR="00F24316">
        <w:rPr>
          <w:rFonts w:asciiTheme="minorHAnsi" w:hAnsiTheme="minorHAnsi"/>
          <w:sz w:val="24"/>
          <w:szCs w:val="24"/>
        </w:rPr>
        <w:t>1</w:t>
      </w:r>
      <w:r w:rsidR="00244E4C">
        <w:rPr>
          <w:rFonts w:asciiTheme="minorHAnsi" w:hAnsiTheme="minorHAnsi"/>
          <w:sz w:val="24"/>
          <w:szCs w:val="24"/>
        </w:rPr>
        <w:t>.</w:t>
      </w:r>
      <w:r w:rsidR="002C3B58">
        <w:rPr>
          <w:rFonts w:asciiTheme="minorHAnsi" w:hAnsiTheme="minorHAnsi"/>
          <w:sz w:val="24"/>
          <w:szCs w:val="24"/>
        </w:rPr>
        <w:t>0</w:t>
      </w:r>
      <w:r>
        <w:rPr>
          <w:rFonts w:asciiTheme="minorHAnsi" w:hAnsiTheme="minorHAnsi"/>
          <w:sz w:val="24"/>
          <w:szCs w:val="24"/>
        </w:rPr>
        <w:t xml:space="preserve"> </w:t>
      </w:r>
      <w:r w:rsidR="004E2222">
        <w:rPr>
          <w:rFonts w:asciiTheme="minorHAnsi" w:hAnsiTheme="minorHAnsi"/>
          <w:sz w:val="24"/>
          <w:szCs w:val="24"/>
        </w:rPr>
        <w:t>hours</w:t>
      </w:r>
      <w:r w:rsidR="00F24316">
        <w:rPr>
          <w:rFonts w:asciiTheme="minorHAnsi" w:hAnsiTheme="minorHAnsi"/>
          <w:sz w:val="24"/>
          <w:szCs w:val="24"/>
        </w:rPr>
        <w:t xml:space="preserve"> </w:t>
      </w:r>
      <w:r w:rsidR="004E2222">
        <w:rPr>
          <w:rFonts w:asciiTheme="minorHAnsi" w:hAnsiTheme="minorHAnsi"/>
          <w:sz w:val="24"/>
          <w:szCs w:val="24"/>
        </w:rPr>
        <w:t>for your annual CLE requirement for the State Bar of Arizona</w:t>
      </w:r>
      <w:r>
        <w:rPr>
          <w:rFonts w:asciiTheme="minorHAnsi" w:hAnsiTheme="minorHAnsi"/>
          <w:sz w:val="24"/>
          <w:szCs w:val="24"/>
        </w:rPr>
        <w:t>.</w:t>
      </w:r>
      <w:r w:rsidR="0022742C">
        <w:rPr>
          <w:rFonts w:asciiTheme="minorHAnsi" w:hAnsiTheme="minorHAnsi"/>
          <w:sz w:val="24"/>
          <w:szCs w:val="24"/>
        </w:rPr>
        <w:t xml:space="preserve">  </w:t>
      </w:r>
      <w:r>
        <w:rPr>
          <w:rFonts w:asciiTheme="minorHAnsi" w:hAnsiTheme="minorHAnsi"/>
          <w:sz w:val="24"/>
          <w:szCs w:val="24"/>
        </w:rPr>
        <w:t xml:space="preserve">Of this total, </w:t>
      </w:r>
      <w:r w:rsidR="0075081E">
        <w:rPr>
          <w:rFonts w:asciiTheme="minorHAnsi" w:hAnsiTheme="minorHAnsi"/>
          <w:sz w:val="24"/>
          <w:szCs w:val="24"/>
        </w:rPr>
        <w:t>0</w:t>
      </w:r>
      <w:r>
        <w:rPr>
          <w:rFonts w:asciiTheme="minorHAnsi" w:hAnsiTheme="minorHAnsi"/>
          <w:sz w:val="24"/>
          <w:szCs w:val="24"/>
        </w:rPr>
        <w:t xml:space="preserve"> hours may be applied to professional responsibility.</w:t>
      </w:r>
    </w:p>
    <w:p w14:paraId="144F2DE9" w14:textId="77777777" w:rsidR="00762991" w:rsidRDefault="00762991" w:rsidP="00646479">
      <w:pPr>
        <w:pBdr>
          <w:bottom w:val="single" w:sz="12" w:space="1" w:color="auto"/>
        </w:pBdr>
        <w:rPr>
          <w:rFonts w:asciiTheme="minorHAnsi" w:hAnsiTheme="minorHAnsi"/>
          <w:sz w:val="24"/>
          <w:szCs w:val="24"/>
        </w:rPr>
      </w:pPr>
    </w:p>
    <w:p w14:paraId="3CA10EA6" w14:textId="77777777" w:rsidR="00646479" w:rsidRDefault="00646479" w:rsidP="00646479">
      <w:pPr>
        <w:rPr>
          <w:rFonts w:asciiTheme="minorHAnsi" w:hAnsiTheme="minorHAnsi"/>
          <w:sz w:val="24"/>
          <w:szCs w:val="24"/>
        </w:rPr>
      </w:pPr>
    </w:p>
    <w:p w14:paraId="09BBC954" w14:textId="77777777" w:rsidR="00762991" w:rsidRDefault="00762991" w:rsidP="00762991">
      <w:pPr>
        <w:jc w:val="center"/>
        <w:rPr>
          <w:rFonts w:asciiTheme="minorHAnsi" w:hAnsiTheme="minorHAnsi"/>
          <w:sz w:val="24"/>
          <w:szCs w:val="24"/>
        </w:rPr>
      </w:pPr>
      <w:r>
        <w:rPr>
          <w:rFonts w:asciiTheme="minorHAnsi" w:hAnsiTheme="minorHAnsi"/>
          <w:sz w:val="24"/>
          <w:szCs w:val="24"/>
        </w:rPr>
        <w:t xml:space="preserve">The State Bar of Arizona does not maintain CLE records for attorneys. The State Bar of Arizona does not approve or accredit CLE activities for the Mandatory Continuing Legal Education Requirement. </w:t>
      </w:r>
    </w:p>
    <w:p w14:paraId="042758E3" w14:textId="77777777" w:rsidR="00B43EDF" w:rsidRDefault="00B43EDF" w:rsidP="00646479">
      <w:pPr>
        <w:rPr>
          <w:rFonts w:asciiTheme="minorHAnsi" w:hAnsiTheme="minorHAnsi"/>
          <w:sz w:val="24"/>
          <w:szCs w:val="24"/>
        </w:rPr>
      </w:pPr>
    </w:p>
    <w:p w14:paraId="7489A6DF" w14:textId="77777777" w:rsidR="00646479" w:rsidRDefault="00646479" w:rsidP="00646479">
      <w:pPr>
        <w:rPr>
          <w:rFonts w:asciiTheme="minorHAnsi" w:hAnsiTheme="minorHAnsi"/>
          <w:sz w:val="24"/>
          <w:szCs w:val="24"/>
        </w:rPr>
      </w:pPr>
      <w:r>
        <w:rPr>
          <w:rFonts w:asciiTheme="minorHAnsi" w:hAnsiTheme="minorHAnsi"/>
          <w:sz w:val="24"/>
          <w:szCs w:val="24"/>
        </w:rPr>
        <w:t>REMINDER: To ensure compliance with Rule 45(f), Ariz. R. Sup. Ct., records of continuing legal education are to be maintained by the member for three years after the filing of your annual MCLE affidavit. Records may be maintained in an electronic format. Record retention requirements for other MCLE jurisdiction</w:t>
      </w:r>
      <w:r w:rsidR="00762991">
        <w:rPr>
          <w:rFonts w:asciiTheme="minorHAnsi" w:hAnsiTheme="minorHAnsi"/>
          <w:sz w:val="24"/>
          <w:szCs w:val="24"/>
        </w:rPr>
        <w:t xml:space="preserve">s </w:t>
      </w:r>
      <w:r>
        <w:rPr>
          <w:rFonts w:asciiTheme="minorHAnsi" w:hAnsiTheme="minorHAnsi"/>
          <w:sz w:val="24"/>
          <w:szCs w:val="24"/>
        </w:rPr>
        <w:t>is the responsibility of the member to determine.</w:t>
      </w:r>
    </w:p>
    <w:p w14:paraId="5FD3B1DF" w14:textId="77777777" w:rsidR="00646479" w:rsidRDefault="00646479" w:rsidP="00646479">
      <w:pPr>
        <w:pBdr>
          <w:bottom w:val="single" w:sz="12" w:space="1" w:color="auto"/>
        </w:pBdr>
        <w:rPr>
          <w:rFonts w:asciiTheme="minorHAnsi" w:hAnsiTheme="minorHAnsi"/>
          <w:sz w:val="24"/>
          <w:szCs w:val="24"/>
        </w:rPr>
      </w:pPr>
    </w:p>
    <w:p w14:paraId="575B9166" w14:textId="77777777" w:rsidR="004E2222" w:rsidRDefault="004E2222" w:rsidP="00646479">
      <w:pPr>
        <w:rPr>
          <w:rFonts w:asciiTheme="minorHAnsi" w:hAnsiTheme="minorHAnsi"/>
          <w:sz w:val="24"/>
          <w:szCs w:val="24"/>
        </w:rPr>
      </w:pPr>
    </w:p>
    <w:p w14:paraId="056787B3" w14:textId="77777777" w:rsidR="00646479" w:rsidRDefault="00646479" w:rsidP="00646479">
      <w:pPr>
        <w:rPr>
          <w:rFonts w:asciiTheme="minorHAnsi" w:hAnsiTheme="minorHAnsi"/>
          <w:sz w:val="24"/>
          <w:szCs w:val="24"/>
        </w:rPr>
      </w:pPr>
      <w:r>
        <w:rPr>
          <w:rFonts w:asciiTheme="minorHAnsi" w:hAnsiTheme="minorHAnsi"/>
          <w:sz w:val="24"/>
          <w:szCs w:val="24"/>
        </w:rPr>
        <w:t>I certify that I attended the program described above a</w:t>
      </w:r>
      <w:r w:rsidR="00762991">
        <w:rPr>
          <w:rFonts w:asciiTheme="minorHAnsi" w:hAnsiTheme="minorHAnsi"/>
          <w:sz w:val="24"/>
          <w:szCs w:val="24"/>
        </w:rPr>
        <w:t>nd am entitled to claim _____</w:t>
      </w:r>
      <w:r>
        <w:rPr>
          <w:rFonts w:asciiTheme="minorHAnsi" w:hAnsiTheme="minorHAnsi"/>
          <w:sz w:val="24"/>
          <w:szCs w:val="24"/>
        </w:rPr>
        <w:t xml:space="preserve"> CLE credit hours. Of this total, 0 CLE hours are devoted to instruction in professional responsibility. </w:t>
      </w:r>
    </w:p>
    <w:p w14:paraId="3A42EB55" w14:textId="72A51A64" w:rsidR="004E2222" w:rsidRDefault="004E2222" w:rsidP="00646479">
      <w:pPr>
        <w:rPr>
          <w:rFonts w:asciiTheme="minorHAnsi" w:hAnsiTheme="minorHAnsi"/>
          <w:sz w:val="24"/>
          <w:szCs w:val="24"/>
        </w:rPr>
      </w:pPr>
    </w:p>
    <w:p w14:paraId="42F259A0" w14:textId="77777777" w:rsidR="00A55475" w:rsidRDefault="00A55475" w:rsidP="00646479">
      <w:pPr>
        <w:rPr>
          <w:rFonts w:asciiTheme="minorHAnsi" w:hAnsiTheme="minorHAnsi"/>
          <w:sz w:val="24"/>
          <w:szCs w:val="24"/>
        </w:rPr>
      </w:pPr>
    </w:p>
    <w:p w14:paraId="344AEC6E" w14:textId="77777777" w:rsidR="00762991" w:rsidRDefault="00762991" w:rsidP="00646479">
      <w:pPr>
        <w:rPr>
          <w:rFonts w:asciiTheme="minorHAnsi" w:hAnsiTheme="minorHAnsi"/>
          <w:sz w:val="24"/>
          <w:szCs w:val="24"/>
        </w:rPr>
      </w:pPr>
      <w:r>
        <w:rPr>
          <w:rFonts w:asciiTheme="minorHAnsi" w:hAnsiTheme="minorHAnsi"/>
          <w:sz w:val="24"/>
          <w:szCs w:val="24"/>
        </w:rPr>
        <w:t>________________________</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________________________</w:t>
      </w:r>
    </w:p>
    <w:p w14:paraId="395CF58D" w14:textId="77777777" w:rsidR="004E2222" w:rsidRDefault="004E2222" w:rsidP="00646479">
      <w:pPr>
        <w:rPr>
          <w:rFonts w:asciiTheme="minorHAnsi" w:hAnsiTheme="minorHAnsi"/>
          <w:sz w:val="24"/>
          <w:szCs w:val="24"/>
        </w:rPr>
      </w:pPr>
      <w:r>
        <w:rPr>
          <w:rFonts w:asciiTheme="minorHAnsi" w:hAnsiTheme="minorHAnsi"/>
          <w:sz w:val="24"/>
          <w:szCs w:val="24"/>
        </w:rPr>
        <w:t>Attorney Name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State Bar No.</w:t>
      </w:r>
    </w:p>
    <w:p w14:paraId="177BA02A" w14:textId="66652D28" w:rsidR="00762991" w:rsidRDefault="00762991" w:rsidP="00646479">
      <w:pPr>
        <w:rPr>
          <w:rFonts w:asciiTheme="minorHAnsi" w:hAnsiTheme="minorHAnsi"/>
          <w:sz w:val="24"/>
          <w:szCs w:val="24"/>
        </w:rPr>
      </w:pPr>
    </w:p>
    <w:p w14:paraId="52825629" w14:textId="77777777" w:rsidR="00A55475" w:rsidRDefault="00A55475" w:rsidP="00646479">
      <w:pPr>
        <w:rPr>
          <w:rFonts w:asciiTheme="minorHAnsi" w:hAnsiTheme="minorHAnsi"/>
          <w:sz w:val="24"/>
          <w:szCs w:val="24"/>
        </w:rPr>
      </w:pPr>
    </w:p>
    <w:p w14:paraId="7CBC2805" w14:textId="77777777" w:rsidR="00762991" w:rsidRDefault="00762991" w:rsidP="00762991">
      <w:pPr>
        <w:rPr>
          <w:rFonts w:asciiTheme="minorHAnsi" w:hAnsiTheme="minorHAnsi"/>
          <w:sz w:val="24"/>
          <w:szCs w:val="24"/>
        </w:rPr>
      </w:pPr>
      <w:r>
        <w:rPr>
          <w:rFonts w:asciiTheme="minorHAnsi" w:hAnsiTheme="minorHAnsi"/>
          <w:sz w:val="24"/>
          <w:szCs w:val="24"/>
        </w:rPr>
        <w:t>________________________</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________________________</w:t>
      </w:r>
    </w:p>
    <w:p w14:paraId="595853EE" w14:textId="77777777" w:rsidR="004E2222" w:rsidRPr="00646479" w:rsidRDefault="004E2222" w:rsidP="00646479">
      <w:pPr>
        <w:rPr>
          <w:rFonts w:asciiTheme="minorHAnsi" w:hAnsiTheme="minorHAnsi"/>
          <w:sz w:val="24"/>
          <w:szCs w:val="24"/>
        </w:rPr>
      </w:pPr>
      <w:r>
        <w:rPr>
          <w:rFonts w:asciiTheme="minorHAnsi" w:hAnsiTheme="minorHAnsi"/>
          <w:sz w:val="24"/>
          <w:szCs w:val="24"/>
        </w:rPr>
        <w:t>Attorney Signature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Date</w:t>
      </w:r>
    </w:p>
    <w:sectPr w:rsidR="004E2222" w:rsidRPr="00646479" w:rsidSect="00B46E00">
      <w:headerReference w:type="default" r:id="rId6"/>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984DD" w14:textId="77777777" w:rsidR="00C85B12" w:rsidRDefault="00C85B12" w:rsidP="00DC3D8B">
      <w:r>
        <w:separator/>
      </w:r>
    </w:p>
  </w:endnote>
  <w:endnote w:type="continuationSeparator" w:id="0">
    <w:p w14:paraId="3E501E66" w14:textId="77777777" w:rsidR="00C85B12" w:rsidRDefault="00C85B12" w:rsidP="00DC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4CD88" w14:textId="77777777" w:rsidR="00C85B12" w:rsidRDefault="00C85B12" w:rsidP="00DC3D8B">
      <w:r>
        <w:separator/>
      </w:r>
    </w:p>
  </w:footnote>
  <w:footnote w:type="continuationSeparator" w:id="0">
    <w:p w14:paraId="223F8651" w14:textId="77777777" w:rsidR="00C85B12" w:rsidRDefault="00C85B12" w:rsidP="00DC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CA13C" w14:textId="0738700C" w:rsidR="00DC3D8B" w:rsidRDefault="00DC3D8B" w:rsidP="00DC3D8B">
    <w:pPr>
      <w:pStyle w:val="Header"/>
      <w:jc w:val="center"/>
    </w:pPr>
    <w:r>
      <w:rPr>
        <w:noProof/>
      </w:rPr>
      <w:drawing>
        <wp:inline distT="0" distB="0" distL="0" distR="0" wp14:anchorId="488432DE" wp14:editId="7017E1DD">
          <wp:extent cx="1325880" cy="1364892"/>
          <wp:effectExtent l="0" t="0" r="762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141" cy="1376484"/>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79"/>
    <w:rsid w:val="00011DC6"/>
    <w:rsid w:val="000C2282"/>
    <w:rsid w:val="000D0388"/>
    <w:rsid w:val="00157DED"/>
    <w:rsid w:val="00175060"/>
    <w:rsid w:val="001D18DE"/>
    <w:rsid w:val="001D3741"/>
    <w:rsid w:val="00227029"/>
    <w:rsid w:val="0022742C"/>
    <w:rsid w:val="00244E4C"/>
    <w:rsid w:val="00284714"/>
    <w:rsid w:val="002C10C9"/>
    <w:rsid w:val="002C3B58"/>
    <w:rsid w:val="003010C6"/>
    <w:rsid w:val="00335D63"/>
    <w:rsid w:val="00374AE8"/>
    <w:rsid w:val="00391CFC"/>
    <w:rsid w:val="003953A7"/>
    <w:rsid w:val="004235F1"/>
    <w:rsid w:val="0046111A"/>
    <w:rsid w:val="004801D3"/>
    <w:rsid w:val="00493211"/>
    <w:rsid w:val="004B47D7"/>
    <w:rsid w:val="004D1FA5"/>
    <w:rsid w:val="004E2222"/>
    <w:rsid w:val="00520A36"/>
    <w:rsid w:val="005407A4"/>
    <w:rsid w:val="005409EA"/>
    <w:rsid w:val="00556057"/>
    <w:rsid w:val="0060769B"/>
    <w:rsid w:val="006210AE"/>
    <w:rsid w:val="00646479"/>
    <w:rsid w:val="006C6713"/>
    <w:rsid w:val="00743F2E"/>
    <w:rsid w:val="007466C6"/>
    <w:rsid w:val="0075081E"/>
    <w:rsid w:val="007568BC"/>
    <w:rsid w:val="00760C46"/>
    <w:rsid w:val="00762991"/>
    <w:rsid w:val="00774368"/>
    <w:rsid w:val="00782EFB"/>
    <w:rsid w:val="008206F3"/>
    <w:rsid w:val="00895E5C"/>
    <w:rsid w:val="00896786"/>
    <w:rsid w:val="008B16C9"/>
    <w:rsid w:val="008C2DB0"/>
    <w:rsid w:val="008D6FB5"/>
    <w:rsid w:val="008E50AF"/>
    <w:rsid w:val="00901A0D"/>
    <w:rsid w:val="009033A5"/>
    <w:rsid w:val="00957C3C"/>
    <w:rsid w:val="0096033A"/>
    <w:rsid w:val="009611AD"/>
    <w:rsid w:val="009676F1"/>
    <w:rsid w:val="009862F2"/>
    <w:rsid w:val="009C1C6A"/>
    <w:rsid w:val="009E3150"/>
    <w:rsid w:val="009E3579"/>
    <w:rsid w:val="00A1213B"/>
    <w:rsid w:val="00A55475"/>
    <w:rsid w:val="00A56642"/>
    <w:rsid w:val="00A849D3"/>
    <w:rsid w:val="00AB714D"/>
    <w:rsid w:val="00AC69E0"/>
    <w:rsid w:val="00AF54FF"/>
    <w:rsid w:val="00B43EDF"/>
    <w:rsid w:val="00B46E00"/>
    <w:rsid w:val="00BB5C4C"/>
    <w:rsid w:val="00BC27AD"/>
    <w:rsid w:val="00C23CE7"/>
    <w:rsid w:val="00C73A6F"/>
    <w:rsid w:val="00C85B12"/>
    <w:rsid w:val="00C9252F"/>
    <w:rsid w:val="00C96107"/>
    <w:rsid w:val="00CB17D2"/>
    <w:rsid w:val="00CC5E3F"/>
    <w:rsid w:val="00CF458E"/>
    <w:rsid w:val="00D11412"/>
    <w:rsid w:val="00D349E1"/>
    <w:rsid w:val="00D542A5"/>
    <w:rsid w:val="00DB4A10"/>
    <w:rsid w:val="00DC3D8B"/>
    <w:rsid w:val="00DC7CCA"/>
    <w:rsid w:val="00DD4B06"/>
    <w:rsid w:val="00DF3E75"/>
    <w:rsid w:val="00E1355D"/>
    <w:rsid w:val="00E57D93"/>
    <w:rsid w:val="00E73A66"/>
    <w:rsid w:val="00EA4C32"/>
    <w:rsid w:val="00F06B67"/>
    <w:rsid w:val="00F24316"/>
    <w:rsid w:val="00F44B5C"/>
    <w:rsid w:val="00F44F5D"/>
    <w:rsid w:val="00F53517"/>
    <w:rsid w:val="00F6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F81EE"/>
  <w15:docId w15:val="{E9BB30D8-60A6-4E77-A586-CD31052E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479"/>
    <w:rPr>
      <w:rFonts w:ascii="Tahoma" w:hAnsi="Tahoma" w:cs="Tahoma"/>
      <w:sz w:val="16"/>
      <w:szCs w:val="16"/>
    </w:rPr>
  </w:style>
  <w:style w:type="character" w:customStyle="1" w:styleId="BalloonTextChar">
    <w:name w:val="Balloon Text Char"/>
    <w:basedOn w:val="DefaultParagraphFont"/>
    <w:link w:val="BalloonText"/>
    <w:uiPriority w:val="99"/>
    <w:semiHidden/>
    <w:rsid w:val="00646479"/>
    <w:rPr>
      <w:rFonts w:ascii="Tahoma" w:hAnsi="Tahoma" w:cs="Tahoma"/>
      <w:sz w:val="16"/>
      <w:szCs w:val="16"/>
    </w:rPr>
  </w:style>
  <w:style w:type="paragraph" w:styleId="Header">
    <w:name w:val="header"/>
    <w:basedOn w:val="Normal"/>
    <w:link w:val="HeaderChar"/>
    <w:uiPriority w:val="99"/>
    <w:unhideWhenUsed/>
    <w:rsid w:val="00DC3D8B"/>
    <w:pPr>
      <w:tabs>
        <w:tab w:val="center" w:pos="4680"/>
        <w:tab w:val="right" w:pos="9360"/>
      </w:tabs>
    </w:pPr>
  </w:style>
  <w:style w:type="character" w:customStyle="1" w:styleId="HeaderChar">
    <w:name w:val="Header Char"/>
    <w:basedOn w:val="DefaultParagraphFont"/>
    <w:link w:val="Header"/>
    <w:uiPriority w:val="99"/>
    <w:rsid w:val="00DC3D8B"/>
  </w:style>
  <w:style w:type="paragraph" w:styleId="Footer">
    <w:name w:val="footer"/>
    <w:basedOn w:val="Normal"/>
    <w:link w:val="FooterChar"/>
    <w:uiPriority w:val="99"/>
    <w:unhideWhenUsed/>
    <w:rsid w:val="00DC3D8B"/>
    <w:pPr>
      <w:tabs>
        <w:tab w:val="center" w:pos="4680"/>
        <w:tab w:val="right" w:pos="9360"/>
      </w:tabs>
    </w:pPr>
  </w:style>
  <w:style w:type="character" w:customStyle="1" w:styleId="FooterChar">
    <w:name w:val="Footer Char"/>
    <w:basedOn w:val="DefaultParagraphFont"/>
    <w:link w:val="Footer"/>
    <w:uiPriority w:val="99"/>
    <w:rsid w:val="00DC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Domingo</cp:lastModifiedBy>
  <cp:revision>7</cp:revision>
  <dcterms:created xsi:type="dcterms:W3CDTF">2025-08-11T17:50:00Z</dcterms:created>
  <dcterms:modified xsi:type="dcterms:W3CDTF">2025-08-11T18:39:00Z</dcterms:modified>
</cp:coreProperties>
</file>