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A1E2" w14:textId="3F8857C0" w:rsidR="00615FB1" w:rsidRPr="001A48FE" w:rsidRDefault="00615FB1" w:rsidP="00732C92">
      <w:p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44B4" wp14:editId="1123405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4165600" cy="812800"/>
                <wp:effectExtent l="0" t="0" r="0" b="0"/>
                <wp:wrapNone/>
                <wp:docPr id="157489427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B6CCC" w14:textId="77777777" w:rsidR="00615FB1" w:rsidRPr="00615FB1" w:rsidRDefault="00615FB1" w:rsidP="00615FB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5FB1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Mayde Creek High School Athletic Booster Club Scholarship Program Guidelines </w:t>
                            </w:r>
                          </w:p>
                          <w:p w14:paraId="7319E1AD" w14:textId="3977C91F" w:rsidR="00615FB1" w:rsidRPr="00615FB1" w:rsidRDefault="00615FB1" w:rsidP="00615FB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5FB1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2024 - 2025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44B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1pt;margin-top:12pt;width:328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" fillcolor="white [3201]" stroked="f" strokeweight=".5pt">
                <v:textbox>
                  <w:txbxContent>
                    <w:p w14:paraId="436B6CCC" w14:textId="77777777" w:rsidR="00615FB1" w:rsidRPr="00615FB1" w:rsidRDefault="00615FB1" w:rsidP="00615FB1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5FB1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Mayde Creek High School Athletic Booster Club Scholarship Program Guidelines </w:t>
                      </w:r>
                    </w:p>
                    <w:p w14:paraId="7319E1AD" w14:textId="3977C91F" w:rsidR="00615FB1" w:rsidRPr="00615FB1" w:rsidRDefault="00615FB1" w:rsidP="00615FB1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5FB1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2024 - 2025</w:t>
                      </w:r>
                    </w:p>
                  </w:txbxContent>
                </v:textbox>
              </v:shape>
            </w:pict>
          </mc:Fallback>
        </mc:AlternateContent>
      </w:r>
      <w:r w:rsidRPr="001A48FE">
        <w:rPr>
          <w:rFonts w:ascii="Calibri Light" w:hAnsi="Calibri Light" w:cs="Calibri Light"/>
          <w:noProof/>
        </w:rPr>
        <w:drawing>
          <wp:inline distT="0" distB="0" distL="0" distR="0" wp14:anchorId="5D97327D" wp14:editId="643A09A9">
            <wp:extent cx="1092200" cy="963295"/>
            <wp:effectExtent l="0" t="0" r="0" b="1905"/>
            <wp:docPr id="289249882" name="Picture 7" descr="A black and white logo with a ram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49882" name="Picture 7" descr="A black and white logo with a ram's hea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3" cy="97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3149" w14:textId="27F58EE1" w:rsidR="00615FB1" w:rsidRDefault="00B07A8C" w:rsidP="00732C9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</w:t>
      </w:r>
    </w:p>
    <w:p w14:paraId="7CBDF265" w14:textId="77777777" w:rsidR="00B07A8C" w:rsidRPr="001A48FE" w:rsidRDefault="00B07A8C" w:rsidP="00732C92">
      <w:pPr>
        <w:jc w:val="both"/>
        <w:rPr>
          <w:rFonts w:ascii="Calibri Light" w:hAnsi="Calibri Light" w:cs="Calibri Light"/>
        </w:rPr>
      </w:pPr>
    </w:p>
    <w:p w14:paraId="5880BF4D" w14:textId="6385DBCE" w:rsidR="001B10D1" w:rsidRPr="001A48FE" w:rsidRDefault="001B10D1" w:rsidP="00732C92">
      <w:pPr>
        <w:jc w:val="both"/>
        <w:rPr>
          <w:rFonts w:ascii="Calibri Light" w:hAnsi="Calibri Light" w:cs="Calibri Light"/>
          <w:b/>
          <w:bCs/>
        </w:rPr>
      </w:pPr>
      <w:r w:rsidRPr="001A48FE">
        <w:rPr>
          <w:rFonts w:ascii="Calibri Light" w:hAnsi="Calibri Light" w:cs="Calibri Light"/>
          <w:b/>
          <w:bCs/>
        </w:rPr>
        <w:t>Sponsorship</w:t>
      </w:r>
    </w:p>
    <w:p w14:paraId="48E4B880" w14:textId="50A5D455" w:rsidR="001B10D1" w:rsidRPr="001A48FE" w:rsidRDefault="001B10D1" w:rsidP="00732C92">
      <w:p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The scholarship program is sponsored by Mayde Creek High School Athletic Booster Club. Funds</w:t>
      </w:r>
      <w:r w:rsidR="00732C92" w:rsidRPr="001A48FE">
        <w:rPr>
          <w:rFonts w:ascii="Calibri Light" w:hAnsi="Calibri Light" w:cs="Calibri Light"/>
        </w:rPr>
        <w:t xml:space="preserve"> </w:t>
      </w:r>
      <w:r w:rsidR="00E30826" w:rsidRPr="001A48FE">
        <w:rPr>
          <w:rFonts w:ascii="Calibri Light" w:hAnsi="Calibri Light" w:cs="Calibri Light"/>
        </w:rPr>
        <w:t>a</w:t>
      </w:r>
      <w:r w:rsidRPr="001A48FE">
        <w:rPr>
          <w:rFonts w:ascii="Calibri Light" w:hAnsi="Calibri Light" w:cs="Calibri Light"/>
        </w:rPr>
        <w:t>re generated from the contributions of our members and Booster Club fund-raising activities that</w:t>
      </w:r>
      <w:r w:rsidR="00732C92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take place during the academic school year.</w:t>
      </w:r>
    </w:p>
    <w:p w14:paraId="10D3EB2B" w14:textId="77777777" w:rsidR="001B10D1" w:rsidRPr="001A48FE" w:rsidRDefault="001B10D1" w:rsidP="00732C92">
      <w:pPr>
        <w:jc w:val="both"/>
        <w:rPr>
          <w:rFonts w:ascii="Calibri Light" w:hAnsi="Calibri Light" w:cs="Calibri Light"/>
        </w:rPr>
      </w:pPr>
    </w:p>
    <w:p w14:paraId="0986E836" w14:textId="604E579E" w:rsidR="001B10D1" w:rsidRPr="001A48FE" w:rsidRDefault="001B10D1" w:rsidP="00732C92">
      <w:pPr>
        <w:jc w:val="both"/>
        <w:rPr>
          <w:rFonts w:ascii="Calibri Light" w:hAnsi="Calibri Light" w:cs="Calibri Light"/>
          <w:b/>
          <w:bCs/>
        </w:rPr>
      </w:pPr>
      <w:r w:rsidRPr="001A48FE">
        <w:rPr>
          <w:rFonts w:ascii="Calibri Light" w:hAnsi="Calibri Light" w:cs="Calibri Light"/>
          <w:b/>
          <w:bCs/>
        </w:rPr>
        <w:t>Scholarship Awards</w:t>
      </w:r>
    </w:p>
    <w:p w14:paraId="6E980752" w14:textId="343057B2" w:rsidR="001B10D1" w:rsidRPr="001A48FE" w:rsidRDefault="001B10D1" w:rsidP="00732C92">
      <w:p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Ten (10) scholarships valued at $1</w:t>
      </w:r>
      <w:r w:rsidR="00714336" w:rsidRPr="001A48FE">
        <w:rPr>
          <w:rFonts w:ascii="Calibri Light" w:hAnsi="Calibri Light" w:cs="Calibri Light"/>
        </w:rPr>
        <w:t>,</w:t>
      </w:r>
      <w:r w:rsidRPr="001A48FE">
        <w:rPr>
          <w:rFonts w:ascii="Calibri Light" w:hAnsi="Calibri Light" w:cs="Calibri Light"/>
        </w:rPr>
        <w:t xml:space="preserve">000 </w:t>
      </w:r>
      <w:r w:rsidR="00714336" w:rsidRPr="001A48FE">
        <w:rPr>
          <w:rFonts w:ascii="Calibri Light" w:hAnsi="Calibri Light" w:cs="Calibri Light"/>
        </w:rPr>
        <w:t xml:space="preserve">each </w:t>
      </w:r>
      <w:r w:rsidRPr="001A48FE">
        <w:rPr>
          <w:rFonts w:ascii="Calibri Light" w:hAnsi="Calibri Light" w:cs="Calibri Light"/>
        </w:rPr>
        <w:t>will be awarded to selected MCHS graduating seniors; five</w:t>
      </w:r>
      <w:r w:rsidR="00732C92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male athletes and five female athletes. Scholarships will be applied towards school tuition, fees and</w:t>
      </w:r>
      <w:r w:rsidR="00732C92" w:rsidRPr="001A48FE">
        <w:rPr>
          <w:rFonts w:ascii="Calibri Light" w:hAnsi="Calibri Light" w:cs="Calibri Light"/>
        </w:rPr>
        <w:t xml:space="preserve"> </w:t>
      </w:r>
      <w:r w:rsidR="00F57D08" w:rsidRPr="001A48FE">
        <w:rPr>
          <w:rFonts w:ascii="Calibri Light" w:hAnsi="Calibri Light" w:cs="Calibri Light"/>
        </w:rPr>
        <w:t xml:space="preserve">relative </w:t>
      </w:r>
      <w:r w:rsidRPr="001A48FE">
        <w:rPr>
          <w:rFonts w:ascii="Calibri Light" w:hAnsi="Calibri Light" w:cs="Calibri Light"/>
        </w:rPr>
        <w:t>costs. Payments will be made directly to the School/Institute upon the awarded recipient’s</w:t>
      </w:r>
      <w:r w:rsidR="00732C92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submission of a statement to the Athletic Booster Club’s Treasurer.</w:t>
      </w:r>
      <w:r w:rsidR="00F57D08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Only</w:t>
      </w:r>
      <w:r w:rsidR="00744A21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  <w:u w:val="single"/>
        </w:rPr>
        <w:t>one</w:t>
      </w:r>
      <w:r w:rsidRPr="001A48FE">
        <w:rPr>
          <w:rFonts w:ascii="Calibri Light" w:hAnsi="Calibri Light" w:cs="Calibri Light"/>
        </w:rPr>
        <w:t xml:space="preserve"> Scholarship is awarded per student.</w:t>
      </w:r>
    </w:p>
    <w:p w14:paraId="7F762961" w14:textId="77777777" w:rsidR="001B10D1" w:rsidRPr="001A48FE" w:rsidRDefault="001B10D1" w:rsidP="00732C92">
      <w:pPr>
        <w:jc w:val="both"/>
        <w:rPr>
          <w:rFonts w:ascii="Calibri Light" w:hAnsi="Calibri Light" w:cs="Calibri Light"/>
        </w:rPr>
      </w:pPr>
    </w:p>
    <w:p w14:paraId="59BEA751" w14:textId="2D06EF58" w:rsidR="001B10D1" w:rsidRPr="001A48FE" w:rsidRDefault="001B10D1" w:rsidP="00732C92">
      <w:pPr>
        <w:jc w:val="both"/>
        <w:rPr>
          <w:rFonts w:ascii="Calibri Light" w:hAnsi="Calibri Light" w:cs="Calibri Light"/>
          <w:b/>
          <w:bCs/>
        </w:rPr>
      </w:pPr>
      <w:r w:rsidRPr="001A48FE">
        <w:rPr>
          <w:rFonts w:ascii="Calibri Light" w:hAnsi="Calibri Light" w:cs="Calibri Light"/>
          <w:b/>
          <w:bCs/>
        </w:rPr>
        <w:t>Eligibility</w:t>
      </w:r>
    </w:p>
    <w:p w14:paraId="0225A9C4" w14:textId="77777777" w:rsidR="001B10D1" w:rsidRPr="001A48FE" w:rsidRDefault="001B10D1" w:rsidP="00732C92">
      <w:p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Candidates must meet each of the following criteria:</w:t>
      </w:r>
    </w:p>
    <w:p w14:paraId="522E6002" w14:textId="7D0A6BC3" w:rsidR="002562F9" w:rsidRPr="001A48FE" w:rsidRDefault="001B10D1" w:rsidP="004368DD">
      <w:pPr>
        <w:pStyle w:val="ListParagraph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 xml:space="preserve">Must </w:t>
      </w:r>
      <w:r w:rsidR="004368DD" w:rsidRPr="001A48FE">
        <w:rPr>
          <w:rFonts w:ascii="Calibri Light" w:hAnsi="Calibri Light" w:cs="Calibri Light"/>
        </w:rPr>
        <w:t xml:space="preserve">be a Senior and </w:t>
      </w:r>
      <w:r w:rsidRPr="001A48FE">
        <w:rPr>
          <w:rFonts w:ascii="Calibri Light" w:hAnsi="Calibri Light" w:cs="Calibri Light"/>
        </w:rPr>
        <w:t>active participant in an athletic activity for two years at MCHS</w:t>
      </w:r>
      <w:r w:rsidR="00A65FF2" w:rsidRPr="001A48FE">
        <w:rPr>
          <w:rFonts w:ascii="Calibri Light" w:hAnsi="Calibri Light" w:cs="Calibri Light"/>
        </w:rPr>
        <w:t>, including participation in a sport during Senior year</w:t>
      </w:r>
      <w:r w:rsidRPr="001A48FE">
        <w:rPr>
          <w:rFonts w:ascii="Calibri Light" w:hAnsi="Calibri Light" w:cs="Calibri Light"/>
        </w:rPr>
        <w:t xml:space="preserve">. </w:t>
      </w:r>
      <w:r w:rsidR="004368DD" w:rsidRPr="001A48FE">
        <w:rPr>
          <w:rFonts w:ascii="Calibri Light" w:hAnsi="Calibri Light" w:cs="Calibri Light"/>
        </w:rPr>
        <w:t>Note: If a t</w:t>
      </w:r>
      <w:r w:rsidRPr="001A48FE">
        <w:rPr>
          <w:rFonts w:ascii="Calibri Light" w:hAnsi="Calibri Light" w:cs="Calibri Light"/>
        </w:rPr>
        <w:t>ransfer student</w:t>
      </w:r>
      <w:r w:rsidR="004368DD" w:rsidRPr="001A48FE">
        <w:rPr>
          <w:rFonts w:ascii="Calibri Light" w:hAnsi="Calibri Light" w:cs="Calibri Light"/>
        </w:rPr>
        <w:t xml:space="preserve">, </w:t>
      </w:r>
      <w:r w:rsidRPr="001A48FE">
        <w:rPr>
          <w:rFonts w:ascii="Calibri Light" w:hAnsi="Calibri Light" w:cs="Calibri Light"/>
        </w:rPr>
        <w:t>must show proof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 xml:space="preserve">of involvement </w:t>
      </w:r>
      <w:r w:rsidR="00A65FF2" w:rsidRPr="001A48FE">
        <w:rPr>
          <w:rFonts w:ascii="Calibri Light" w:hAnsi="Calibri Light" w:cs="Calibri Light"/>
        </w:rPr>
        <w:t xml:space="preserve">in a sport </w:t>
      </w:r>
      <w:r w:rsidRPr="001A48FE">
        <w:rPr>
          <w:rFonts w:ascii="Calibri Light" w:hAnsi="Calibri Light" w:cs="Calibri Light"/>
        </w:rPr>
        <w:t>at the previous school.</w:t>
      </w:r>
    </w:p>
    <w:p w14:paraId="23C517AC" w14:textId="602E4E4F" w:rsidR="002562F9" w:rsidRPr="001A48FE" w:rsidRDefault="00D15979" w:rsidP="00732C92">
      <w:pPr>
        <w:pStyle w:val="ListParagraph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Must h</w:t>
      </w:r>
      <w:r w:rsidR="001B10D1" w:rsidRPr="001A48FE">
        <w:rPr>
          <w:rFonts w:ascii="Calibri Light" w:hAnsi="Calibri Light" w:cs="Calibri Light"/>
        </w:rPr>
        <w:t xml:space="preserve">ave </w:t>
      </w:r>
      <w:r w:rsidR="00A41E1F" w:rsidRPr="001A48FE">
        <w:rPr>
          <w:rFonts w:ascii="Calibri Light" w:hAnsi="Calibri Light" w:cs="Calibri Light"/>
        </w:rPr>
        <w:t xml:space="preserve">a </w:t>
      </w:r>
      <w:r w:rsidR="001B10D1" w:rsidRPr="001A48FE">
        <w:rPr>
          <w:rFonts w:ascii="Calibri Light" w:hAnsi="Calibri Light" w:cs="Calibri Light"/>
        </w:rPr>
        <w:t>cumulative core course GPA of 2.5 at end of 1st semester</w:t>
      </w:r>
      <w:r w:rsidR="004368DD" w:rsidRPr="001A48FE">
        <w:rPr>
          <w:rFonts w:ascii="Calibri Light" w:hAnsi="Calibri Light" w:cs="Calibri Light"/>
        </w:rPr>
        <w:t xml:space="preserve"> Senior year.</w:t>
      </w:r>
    </w:p>
    <w:p w14:paraId="47A64113" w14:textId="76AAB563" w:rsidR="002562F9" w:rsidRPr="001A48FE" w:rsidRDefault="001B10D1" w:rsidP="00732C92">
      <w:pPr>
        <w:pStyle w:val="ListParagraph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Must be pursuing secondary education at any accredited 2- or 4-year university,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college, community college, or vocational/technical institute upon graduation from MCHS;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must provide proof of acceptance or enrollment.</w:t>
      </w:r>
    </w:p>
    <w:p w14:paraId="510C5FDB" w14:textId="625AD26D" w:rsidR="00A65FF2" w:rsidRPr="001A48FE" w:rsidRDefault="00A65FF2" w:rsidP="00A65FF2">
      <w:pPr>
        <w:pStyle w:val="ListParagraph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 xml:space="preserve">Military Reserve pursuit is allowed if the awardee enters a secondary education institution or program within the first calendar year following graduation. Funds can be held in good faith for awardee for up to 12 months post-graduation. </w:t>
      </w:r>
    </w:p>
    <w:p w14:paraId="46ADB88A" w14:textId="7F6E7687" w:rsidR="001B10D1" w:rsidRPr="001A48FE" w:rsidRDefault="001B10D1" w:rsidP="00732C92">
      <w:pPr>
        <w:pStyle w:val="ListParagraph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Parent/Guardian must be a current MCHS Athletic Booster Club member with a minimum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of 10 hours of MCHS</w:t>
      </w:r>
      <w:r w:rsidR="00C7258F" w:rsidRPr="001A48FE">
        <w:rPr>
          <w:rFonts w:ascii="Calibri Light" w:hAnsi="Calibri Light" w:cs="Calibri Light"/>
        </w:rPr>
        <w:t>-</w:t>
      </w:r>
      <w:r w:rsidRPr="001A48FE">
        <w:rPr>
          <w:rFonts w:ascii="Calibri Light" w:hAnsi="Calibri Light" w:cs="Calibri Light"/>
        </w:rPr>
        <w:t>ABC volunteer experience at time of application (with preference being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a minimum of 10 hours a year). This includes volunteer hours by the student athlete. The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MCHS</w:t>
      </w:r>
      <w:r w:rsidR="00C7258F" w:rsidRPr="001A48FE">
        <w:rPr>
          <w:rFonts w:ascii="Calibri Light" w:hAnsi="Calibri Light" w:cs="Calibri Light"/>
        </w:rPr>
        <w:t>-</w:t>
      </w:r>
      <w:r w:rsidRPr="001A48FE">
        <w:rPr>
          <w:rFonts w:ascii="Calibri Light" w:hAnsi="Calibri Light" w:cs="Calibri Light"/>
        </w:rPr>
        <w:t>ABC Membership fee must be paid in full</w:t>
      </w:r>
      <w:r w:rsidR="00C7258F" w:rsidRPr="001A48FE">
        <w:rPr>
          <w:rFonts w:ascii="Calibri Light" w:hAnsi="Calibri Light" w:cs="Calibri Light"/>
        </w:rPr>
        <w:t xml:space="preserve"> ($15)</w:t>
      </w:r>
      <w:r w:rsidRPr="001A48FE">
        <w:rPr>
          <w:rFonts w:ascii="Calibri Light" w:hAnsi="Calibri Light" w:cs="Calibri Light"/>
        </w:rPr>
        <w:t>.</w:t>
      </w:r>
    </w:p>
    <w:p w14:paraId="6F749E51" w14:textId="77777777" w:rsidR="00ED493F" w:rsidRPr="001A48FE" w:rsidRDefault="00ED493F" w:rsidP="00ED493F">
      <w:pPr>
        <w:ind w:left="400"/>
        <w:jc w:val="both"/>
        <w:rPr>
          <w:rFonts w:ascii="Calibri Light" w:hAnsi="Calibri Light" w:cs="Calibri Light"/>
        </w:rPr>
      </w:pPr>
    </w:p>
    <w:p w14:paraId="7204C6C7" w14:textId="3D34E566" w:rsidR="001B10D1" w:rsidRPr="001A48FE" w:rsidRDefault="001B10D1" w:rsidP="00732C92">
      <w:pPr>
        <w:jc w:val="both"/>
        <w:rPr>
          <w:rFonts w:ascii="Calibri Light" w:hAnsi="Calibri Light" w:cs="Calibri Light"/>
          <w:b/>
          <w:bCs/>
          <w:highlight w:val="yellow"/>
        </w:rPr>
      </w:pPr>
      <w:r w:rsidRPr="001A48FE">
        <w:rPr>
          <w:rFonts w:ascii="Calibri Light" w:hAnsi="Calibri Light" w:cs="Calibri Light"/>
          <w:b/>
          <w:bCs/>
        </w:rPr>
        <w:t>Scholarship Application</w:t>
      </w:r>
    </w:p>
    <w:p w14:paraId="7D25C1AB" w14:textId="77777777" w:rsidR="002562F9" w:rsidRPr="001A48FE" w:rsidRDefault="001B10D1" w:rsidP="002562F9">
      <w:p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The application must include:</w:t>
      </w:r>
    </w:p>
    <w:p w14:paraId="4FE89E75" w14:textId="49DD139C" w:rsidR="002562F9" w:rsidRPr="001A48FE" w:rsidRDefault="001B10D1" w:rsidP="00732C92">
      <w:pPr>
        <w:pStyle w:val="ListParagraph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A minimum of two (2) signed recommendation letters</w:t>
      </w:r>
      <w:r w:rsidR="00804D06" w:rsidRPr="001A48FE">
        <w:rPr>
          <w:rFonts w:ascii="Calibri Light" w:hAnsi="Calibri Light" w:cs="Calibri Light"/>
        </w:rPr>
        <w:t xml:space="preserve"> - </w:t>
      </w:r>
      <w:r w:rsidRPr="001A48FE">
        <w:rPr>
          <w:rFonts w:ascii="Calibri Light" w:hAnsi="Calibri Light" w:cs="Calibri Light"/>
        </w:rPr>
        <w:t xml:space="preserve">one (1) from a </w:t>
      </w:r>
      <w:r w:rsidR="00804D06" w:rsidRPr="001A48FE">
        <w:rPr>
          <w:rFonts w:ascii="Calibri Light" w:hAnsi="Calibri Light" w:cs="Calibri Light"/>
        </w:rPr>
        <w:t>C</w:t>
      </w:r>
      <w:r w:rsidRPr="001A48FE">
        <w:rPr>
          <w:rFonts w:ascii="Calibri Light" w:hAnsi="Calibri Light" w:cs="Calibri Light"/>
        </w:rPr>
        <w:t>oach and one (1)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 xml:space="preserve">from a </w:t>
      </w:r>
      <w:r w:rsidR="00804D06" w:rsidRPr="001A48FE">
        <w:rPr>
          <w:rFonts w:ascii="Calibri Light" w:hAnsi="Calibri Light" w:cs="Calibri Light"/>
        </w:rPr>
        <w:t>T</w:t>
      </w:r>
      <w:r w:rsidRPr="001A48FE">
        <w:rPr>
          <w:rFonts w:ascii="Calibri Light" w:hAnsi="Calibri Light" w:cs="Calibri Light"/>
        </w:rPr>
        <w:t>eacher.</w:t>
      </w:r>
    </w:p>
    <w:p w14:paraId="474B59FD" w14:textId="477B7A3D" w:rsidR="002562F9" w:rsidRPr="001A48FE" w:rsidRDefault="001B10D1" w:rsidP="00732C92">
      <w:pPr>
        <w:pStyle w:val="ListParagraph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 xml:space="preserve">Copy of </w:t>
      </w:r>
      <w:r w:rsidR="002562F9" w:rsidRPr="001A48FE">
        <w:rPr>
          <w:rFonts w:ascii="Calibri Light" w:hAnsi="Calibri Light" w:cs="Calibri Light"/>
        </w:rPr>
        <w:t>high school</w:t>
      </w:r>
      <w:r w:rsidRPr="001A48FE">
        <w:rPr>
          <w:rFonts w:ascii="Calibri Light" w:hAnsi="Calibri Light" w:cs="Calibri Light"/>
        </w:rPr>
        <w:t xml:space="preserve"> transcript</w:t>
      </w:r>
      <w:r w:rsidR="006F75AC" w:rsidRPr="001A48FE">
        <w:rPr>
          <w:rFonts w:ascii="Calibri Light" w:hAnsi="Calibri Light" w:cs="Calibri Light"/>
        </w:rPr>
        <w:t xml:space="preserve"> with grades through 1</w:t>
      </w:r>
      <w:r w:rsidR="006F75AC" w:rsidRPr="001A48FE">
        <w:rPr>
          <w:rFonts w:ascii="Calibri Light" w:hAnsi="Calibri Light" w:cs="Calibri Light"/>
          <w:vertAlign w:val="superscript"/>
        </w:rPr>
        <w:t>st</w:t>
      </w:r>
      <w:r w:rsidR="006F75AC" w:rsidRPr="001A48FE">
        <w:rPr>
          <w:rFonts w:ascii="Calibri Light" w:hAnsi="Calibri Light" w:cs="Calibri Light"/>
        </w:rPr>
        <w:t xml:space="preserve"> semester of </w:t>
      </w:r>
      <w:r w:rsidR="00C7258F" w:rsidRPr="001A48FE">
        <w:rPr>
          <w:rFonts w:ascii="Calibri Light" w:hAnsi="Calibri Light" w:cs="Calibri Light"/>
        </w:rPr>
        <w:t>S</w:t>
      </w:r>
      <w:r w:rsidR="006F75AC" w:rsidRPr="001A48FE">
        <w:rPr>
          <w:rFonts w:ascii="Calibri Light" w:hAnsi="Calibri Light" w:cs="Calibri Light"/>
        </w:rPr>
        <w:t xml:space="preserve">enior year. </w:t>
      </w:r>
    </w:p>
    <w:p w14:paraId="16007EAF" w14:textId="5DDCA229" w:rsidR="00C66DD1" w:rsidRPr="001A48FE" w:rsidRDefault="001B10D1" w:rsidP="00732C92">
      <w:pPr>
        <w:pStyle w:val="ListParagraph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Proof of acceptance or enrollment letter</w:t>
      </w:r>
      <w:r w:rsidR="00AA66E5" w:rsidRPr="001A48FE">
        <w:rPr>
          <w:rFonts w:ascii="Calibri Light" w:hAnsi="Calibri Light" w:cs="Calibri Light"/>
        </w:rPr>
        <w:t>. Requir</w:t>
      </w:r>
      <w:r w:rsidR="00C7258F" w:rsidRPr="001A48FE">
        <w:rPr>
          <w:rFonts w:ascii="Calibri Light" w:hAnsi="Calibri Light" w:cs="Calibri Light"/>
        </w:rPr>
        <w:t xml:space="preserve">ed </w:t>
      </w:r>
      <w:r w:rsidRPr="001A48FE">
        <w:rPr>
          <w:rFonts w:ascii="Calibri Light" w:hAnsi="Calibri Light" w:cs="Calibri Light"/>
        </w:rPr>
        <w:t>prior to distribution of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funds.</w:t>
      </w:r>
      <w:r w:rsidR="002562F9" w:rsidRPr="001A48FE">
        <w:rPr>
          <w:rFonts w:ascii="Calibri Light" w:hAnsi="Calibri Light" w:cs="Calibri Light"/>
        </w:rPr>
        <w:t xml:space="preserve"> </w:t>
      </w:r>
    </w:p>
    <w:p w14:paraId="15E6A837" w14:textId="4740A4D6" w:rsidR="002562F9" w:rsidRPr="001A48FE" w:rsidRDefault="001B10D1" w:rsidP="00732C92">
      <w:pPr>
        <w:pStyle w:val="ListParagraph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If a transfer student, proof of involvement in athletic activities at previous school</w:t>
      </w:r>
      <w:r w:rsidR="002562F9" w:rsidRPr="001A48FE">
        <w:rPr>
          <w:rFonts w:ascii="Calibri Light" w:hAnsi="Calibri Light" w:cs="Calibri Light"/>
        </w:rPr>
        <w:t>.</w:t>
      </w:r>
    </w:p>
    <w:p w14:paraId="7AC95AAF" w14:textId="77777777" w:rsidR="002562F9" w:rsidRPr="001A48FE" w:rsidRDefault="001B10D1" w:rsidP="00732C92">
      <w:pPr>
        <w:pStyle w:val="ListParagraph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lastRenderedPageBreak/>
        <w:t>An essay in the following format:</w:t>
      </w:r>
      <w:r w:rsidR="002562F9" w:rsidRPr="001A48FE">
        <w:rPr>
          <w:rFonts w:ascii="Calibri Light" w:hAnsi="Calibri Light" w:cs="Calibri Light"/>
        </w:rPr>
        <w:t xml:space="preserve"> </w:t>
      </w:r>
    </w:p>
    <w:p w14:paraId="3DCE4F1A" w14:textId="2C08CA5B" w:rsidR="002562F9" w:rsidRPr="001A48FE" w:rsidRDefault="001B10D1" w:rsidP="00732C92">
      <w:pPr>
        <w:pStyle w:val="ListParagraph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Essay must be typed and double-spaced</w:t>
      </w:r>
      <w:r w:rsidR="00C66DD1" w:rsidRPr="001A48FE">
        <w:rPr>
          <w:rFonts w:ascii="Calibri Light" w:hAnsi="Calibri Light" w:cs="Calibri Light"/>
        </w:rPr>
        <w:t>.</w:t>
      </w:r>
    </w:p>
    <w:p w14:paraId="52A76EC5" w14:textId="46517E63" w:rsidR="00C66DD1" w:rsidRPr="001A48FE" w:rsidRDefault="00C66DD1" w:rsidP="00C66DD1">
      <w:pPr>
        <w:pStyle w:val="ListParagraph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 xml:space="preserve">Must use Times New Roman font style, no larger than a </w:t>
      </w:r>
      <w:r w:rsidR="00A97649" w:rsidRPr="001A48FE">
        <w:rPr>
          <w:rFonts w:ascii="Calibri Light" w:hAnsi="Calibri Light" w:cs="Calibri Light"/>
        </w:rPr>
        <w:t>12-point</w:t>
      </w:r>
      <w:r w:rsidRPr="001A48FE">
        <w:rPr>
          <w:rFonts w:ascii="Calibri Light" w:hAnsi="Calibri Light" w:cs="Calibri Light"/>
        </w:rPr>
        <w:t xml:space="preserve"> font.</w:t>
      </w:r>
    </w:p>
    <w:p w14:paraId="24175F14" w14:textId="1EE91E1A" w:rsidR="00C66DD1" w:rsidRPr="001A48FE" w:rsidRDefault="00C66DD1" w:rsidP="00732C92">
      <w:pPr>
        <w:pStyle w:val="ListParagraph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 xml:space="preserve">Proper grammar and free of grammatical errors. </w:t>
      </w:r>
    </w:p>
    <w:p w14:paraId="70E55F96" w14:textId="154488AC" w:rsidR="002562F9" w:rsidRPr="001A48FE" w:rsidRDefault="001B10D1" w:rsidP="00732C92">
      <w:pPr>
        <w:pStyle w:val="ListParagraph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 xml:space="preserve">Minimum of </w:t>
      </w:r>
      <w:r w:rsidR="00C66DD1" w:rsidRPr="001A48FE">
        <w:rPr>
          <w:rFonts w:ascii="Calibri Light" w:hAnsi="Calibri Light" w:cs="Calibri Light"/>
        </w:rPr>
        <w:t>2</w:t>
      </w:r>
      <w:r w:rsidRPr="001A48FE">
        <w:rPr>
          <w:rFonts w:ascii="Calibri Light" w:hAnsi="Calibri Light" w:cs="Calibri Light"/>
        </w:rPr>
        <w:t xml:space="preserve">50 words and no more than </w:t>
      </w:r>
      <w:r w:rsidR="00C66DD1" w:rsidRPr="001A48FE">
        <w:rPr>
          <w:rFonts w:ascii="Calibri Light" w:hAnsi="Calibri Light" w:cs="Calibri Light"/>
        </w:rPr>
        <w:t>3</w:t>
      </w:r>
      <w:r w:rsidRPr="001A48FE">
        <w:rPr>
          <w:rFonts w:ascii="Calibri Light" w:hAnsi="Calibri Light" w:cs="Calibri Light"/>
        </w:rPr>
        <w:t>50 words</w:t>
      </w:r>
      <w:r w:rsidR="00B71FB5">
        <w:rPr>
          <w:rFonts w:ascii="Calibri Light" w:hAnsi="Calibri Light" w:cs="Calibri Light"/>
        </w:rPr>
        <w:t>.</w:t>
      </w:r>
    </w:p>
    <w:p w14:paraId="5FFB2AEC" w14:textId="71C02A7E" w:rsidR="002562F9" w:rsidRPr="001A48FE" w:rsidRDefault="00011941" w:rsidP="002562F9">
      <w:pPr>
        <w:pStyle w:val="ListParagraph"/>
        <w:ind w:left="14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Answer the following q</w:t>
      </w:r>
      <w:r w:rsidR="000462E0" w:rsidRPr="001A48FE">
        <w:rPr>
          <w:rFonts w:ascii="Calibri Light" w:hAnsi="Calibri Light" w:cs="Calibri Light"/>
        </w:rPr>
        <w:t>uestions</w:t>
      </w:r>
      <w:r w:rsidR="002562F9" w:rsidRPr="001A48FE">
        <w:rPr>
          <w:rFonts w:ascii="Calibri Light" w:hAnsi="Calibri Light" w:cs="Calibri Light"/>
        </w:rPr>
        <w:t>:</w:t>
      </w:r>
    </w:p>
    <w:p w14:paraId="63A7CD8D" w14:textId="59445986" w:rsidR="00A97649" w:rsidRPr="001A48FE" w:rsidRDefault="001B10D1" w:rsidP="00A97649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Describe what significant high school event</w:t>
      </w:r>
      <w:r w:rsidR="00A97649" w:rsidRPr="001A48FE">
        <w:rPr>
          <w:rFonts w:ascii="Calibri Light" w:hAnsi="Calibri Light" w:cs="Calibri Light"/>
        </w:rPr>
        <w:t>(s)</w:t>
      </w:r>
      <w:r w:rsidRPr="001A48FE">
        <w:rPr>
          <w:rFonts w:ascii="Calibri Light" w:hAnsi="Calibri Light" w:cs="Calibri Light"/>
        </w:rPr>
        <w:t xml:space="preserve"> or athletic experience </w:t>
      </w:r>
      <w:r w:rsidR="00991BEA" w:rsidRPr="001A48FE">
        <w:rPr>
          <w:rFonts w:ascii="Calibri Light" w:hAnsi="Calibri Light" w:cs="Calibri Light"/>
        </w:rPr>
        <w:t xml:space="preserve">had a significant </w:t>
      </w:r>
      <w:r w:rsidRPr="001A48FE">
        <w:rPr>
          <w:rFonts w:ascii="Calibri Light" w:hAnsi="Calibri Light" w:cs="Calibri Light"/>
        </w:rPr>
        <w:t>impact</w:t>
      </w:r>
      <w:r w:rsidR="00991BEA" w:rsidRPr="001A48FE">
        <w:rPr>
          <w:rFonts w:ascii="Calibri Light" w:hAnsi="Calibri Light" w:cs="Calibri Light"/>
        </w:rPr>
        <w:t xml:space="preserve"> on</w:t>
      </w:r>
      <w:r w:rsidRPr="001A48FE">
        <w:rPr>
          <w:rFonts w:ascii="Calibri Light" w:hAnsi="Calibri Light" w:cs="Calibri Light"/>
        </w:rPr>
        <w:t xml:space="preserve"> your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future college educational goals.</w:t>
      </w:r>
    </w:p>
    <w:p w14:paraId="4DCFECC8" w14:textId="6B000B15" w:rsidR="00A97649" w:rsidRPr="001A48FE" w:rsidRDefault="00A97649" w:rsidP="00A97649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What lesson</w:t>
      </w:r>
      <w:r w:rsidR="00804D06" w:rsidRPr="001A48FE">
        <w:rPr>
          <w:rFonts w:ascii="Calibri Light" w:hAnsi="Calibri Light" w:cs="Calibri Light"/>
        </w:rPr>
        <w:t>(s)</w:t>
      </w:r>
      <w:r w:rsidRPr="001A48FE">
        <w:rPr>
          <w:rFonts w:ascii="Calibri Light" w:hAnsi="Calibri Light" w:cs="Calibri Light"/>
        </w:rPr>
        <w:t xml:space="preserve"> </w:t>
      </w:r>
      <w:r w:rsidR="001B10D1" w:rsidRPr="001A48FE">
        <w:rPr>
          <w:rFonts w:ascii="Calibri Light" w:hAnsi="Calibri Light" w:cs="Calibri Light"/>
        </w:rPr>
        <w:t xml:space="preserve">did you learn from </w:t>
      </w:r>
      <w:r w:rsidR="00C66DD1" w:rsidRPr="001A48FE">
        <w:rPr>
          <w:rFonts w:ascii="Calibri Light" w:hAnsi="Calibri Light" w:cs="Calibri Light"/>
        </w:rPr>
        <w:t>that experience</w:t>
      </w:r>
      <w:r w:rsidR="001B10D1" w:rsidRPr="001A48FE">
        <w:rPr>
          <w:rFonts w:ascii="Calibri Light" w:hAnsi="Calibri Light" w:cs="Calibri Light"/>
        </w:rPr>
        <w:t>?</w:t>
      </w:r>
    </w:p>
    <w:p w14:paraId="654FBD52" w14:textId="77777777" w:rsidR="00A97649" w:rsidRPr="001A48FE" w:rsidRDefault="00A97649" w:rsidP="00A97649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How did this event help you to realize your untapped potential as a person?</w:t>
      </w:r>
    </w:p>
    <w:p w14:paraId="373E2243" w14:textId="15FD7D4B" w:rsidR="00A97649" w:rsidRPr="001A48FE" w:rsidRDefault="001B10D1" w:rsidP="00A97649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How will you apply what you have learned</w:t>
      </w:r>
      <w:r w:rsidR="00C66DD1" w:rsidRPr="001A48FE">
        <w:rPr>
          <w:rFonts w:ascii="Calibri Light" w:hAnsi="Calibri Light" w:cs="Calibri Light"/>
        </w:rPr>
        <w:t xml:space="preserve"> and empower yourself to become successful in your next </w:t>
      </w:r>
      <w:r w:rsidR="00991BEA" w:rsidRPr="001A48FE">
        <w:rPr>
          <w:rFonts w:ascii="Calibri Light" w:hAnsi="Calibri Light" w:cs="Calibri Light"/>
        </w:rPr>
        <w:t>(</w:t>
      </w:r>
      <w:r w:rsidR="00C66DD1" w:rsidRPr="001A48FE">
        <w:rPr>
          <w:rFonts w:ascii="Calibri Light" w:hAnsi="Calibri Light" w:cs="Calibri Light"/>
        </w:rPr>
        <w:t>academic</w:t>
      </w:r>
      <w:r w:rsidR="00991BEA" w:rsidRPr="001A48FE">
        <w:rPr>
          <w:rFonts w:ascii="Calibri Light" w:hAnsi="Calibri Light" w:cs="Calibri Light"/>
        </w:rPr>
        <w:t>/</w:t>
      </w:r>
      <w:r w:rsidR="00C66DD1" w:rsidRPr="001A48FE">
        <w:rPr>
          <w:rFonts w:ascii="Calibri Light" w:hAnsi="Calibri Light" w:cs="Calibri Light"/>
        </w:rPr>
        <w:t>vocational/technical</w:t>
      </w:r>
      <w:r w:rsidR="00991BEA" w:rsidRPr="001A48FE">
        <w:rPr>
          <w:rFonts w:ascii="Calibri Light" w:hAnsi="Calibri Light" w:cs="Calibri Light"/>
        </w:rPr>
        <w:t>)</w:t>
      </w:r>
      <w:r w:rsidR="00C66DD1" w:rsidRPr="001A48FE">
        <w:rPr>
          <w:rFonts w:ascii="Calibri Light" w:hAnsi="Calibri Light" w:cs="Calibri Light"/>
        </w:rPr>
        <w:t xml:space="preserve"> pursuit</w:t>
      </w:r>
      <w:r w:rsidRPr="001A48FE">
        <w:rPr>
          <w:rFonts w:ascii="Calibri Light" w:hAnsi="Calibri Light" w:cs="Calibri Light"/>
        </w:rPr>
        <w:t>?</w:t>
      </w:r>
    </w:p>
    <w:p w14:paraId="358BA7ED" w14:textId="1454C0E1" w:rsidR="001B10D1" w:rsidRPr="001A48FE" w:rsidRDefault="00991BEA" w:rsidP="00A97649">
      <w:pPr>
        <w:pStyle w:val="ListParagraph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Include</w:t>
      </w:r>
      <w:r w:rsidR="00A97649" w:rsidRPr="001A48FE">
        <w:rPr>
          <w:rFonts w:ascii="Calibri Light" w:hAnsi="Calibri Light" w:cs="Calibri Light"/>
        </w:rPr>
        <w:t xml:space="preserve"> any </w:t>
      </w:r>
      <w:r w:rsidR="001B10D1" w:rsidRPr="001A48FE">
        <w:rPr>
          <w:rFonts w:ascii="Calibri Light" w:hAnsi="Calibri Light" w:cs="Calibri Light"/>
        </w:rPr>
        <w:t>additional outside experiences (i.e. work, community service,</w:t>
      </w:r>
      <w:r w:rsidR="002562F9" w:rsidRPr="001A48FE">
        <w:rPr>
          <w:rFonts w:ascii="Calibri Light" w:hAnsi="Calibri Light" w:cs="Calibri Light"/>
        </w:rPr>
        <w:t xml:space="preserve"> </w:t>
      </w:r>
      <w:r w:rsidR="001B10D1" w:rsidRPr="001A48FE">
        <w:rPr>
          <w:rFonts w:ascii="Calibri Light" w:hAnsi="Calibri Light" w:cs="Calibri Light"/>
        </w:rPr>
        <w:t xml:space="preserve">travel, etc.) </w:t>
      </w:r>
      <w:r w:rsidRPr="001A48FE">
        <w:rPr>
          <w:rFonts w:ascii="Calibri Light" w:hAnsi="Calibri Light" w:cs="Calibri Light"/>
        </w:rPr>
        <w:t>that have</w:t>
      </w:r>
      <w:r w:rsidR="001B10D1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 xml:space="preserve">added inspiration to </w:t>
      </w:r>
      <w:r w:rsidR="001B10D1" w:rsidRPr="001A48FE">
        <w:rPr>
          <w:rFonts w:ascii="Calibri Light" w:hAnsi="Calibri Light" w:cs="Calibri Light"/>
        </w:rPr>
        <w:t xml:space="preserve">your </w:t>
      </w:r>
      <w:r w:rsidRPr="001A48FE">
        <w:rPr>
          <w:rFonts w:ascii="Calibri Light" w:hAnsi="Calibri Light" w:cs="Calibri Light"/>
        </w:rPr>
        <w:t xml:space="preserve">future </w:t>
      </w:r>
      <w:r w:rsidR="001B10D1" w:rsidRPr="001A48FE">
        <w:rPr>
          <w:rFonts w:ascii="Calibri Light" w:hAnsi="Calibri Light" w:cs="Calibri Light"/>
        </w:rPr>
        <w:t>goal</w:t>
      </w:r>
      <w:r w:rsidR="00A97649" w:rsidRPr="001A48FE">
        <w:rPr>
          <w:rFonts w:ascii="Calibri Light" w:hAnsi="Calibri Light" w:cs="Calibri Light"/>
        </w:rPr>
        <w:t xml:space="preserve">s. </w:t>
      </w:r>
    </w:p>
    <w:p w14:paraId="550AE75D" w14:textId="77777777" w:rsidR="001B10D1" w:rsidRPr="001A48FE" w:rsidRDefault="001B10D1" w:rsidP="00732C92">
      <w:pPr>
        <w:jc w:val="both"/>
        <w:rPr>
          <w:rFonts w:ascii="Calibri Light" w:hAnsi="Calibri Light" w:cs="Calibri Light"/>
        </w:rPr>
      </w:pPr>
    </w:p>
    <w:p w14:paraId="33D674AB" w14:textId="71229AE5" w:rsidR="001B10D1" w:rsidRPr="001A48FE" w:rsidRDefault="001B10D1" w:rsidP="00732C92">
      <w:pPr>
        <w:jc w:val="both"/>
        <w:rPr>
          <w:rFonts w:ascii="Calibri Light" w:hAnsi="Calibri Light" w:cs="Calibri Light"/>
          <w:b/>
          <w:bCs/>
        </w:rPr>
      </w:pPr>
      <w:r w:rsidRPr="001A48FE">
        <w:rPr>
          <w:rFonts w:ascii="Calibri Light" w:hAnsi="Calibri Light" w:cs="Calibri Light"/>
          <w:b/>
          <w:bCs/>
        </w:rPr>
        <w:t xml:space="preserve">Application </w:t>
      </w:r>
      <w:r w:rsidR="007119AE" w:rsidRPr="001A48FE">
        <w:rPr>
          <w:rFonts w:ascii="Calibri Light" w:hAnsi="Calibri Light" w:cs="Calibri Light"/>
          <w:b/>
          <w:bCs/>
        </w:rPr>
        <w:t>Process &amp; Submission Deadline</w:t>
      </w:r>
    </w:p>
    <w:p w14:paraId="7C398264" w14:textId="77777777" w:rsidR="002562F9" w:rsidRPr="001A48FE" w:rsidRDefault="001B10D1" w:rsidP="00732C92">
      <w:pPr>
        <w:pStyle w:val="ListParagraph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You will be asked to list your high school activities, recognitions and/or honors, and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 xml:space="preserve">community activities. </w:t>
      </w:r>
    </w:p>
    <w:p w14:paraId="29B8568B" w14:textId="08B075EC" w:rsidR="00C50C47" w:rsidRPr="001A48FE" w:rsidRDefault="001B10D1" w:rsidP="00732C92">
      <w:pPr>
        <w:pStyle w:val="ListParagraph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You will also upload all required documents</w:t>
      </w:r>
      <w:r w:rsidR="000844C4" w:rsidRPr="001A48FE">
        <w:rPr>
          <w:rFonts w:ascii="Calibri Light" w:hAnsi="Calibri Light" w:cs="Calibri Light"/>
        </w:rPr>
        <w:t xml:space="preserve"> including the essay, letters of recommendation, transcript, transfer information (if needed), and proof of acceptance or enrollment letter into an allowable post-graduation program</w:t>
      </w:r>
      <w:r w:rsidRPr="001A48FE">
        <w:rPr>
          <w:rFonts w:ascii="Calibri Light" w:hAnsi="Calibri Light" w:cs="Calibri Light"/>
        </w:rPr>
        <w:t xml:space="preserve">. </w:t>
      </w:r>
    </w:p>
    <w:p w14:paraId="12385116" w14:textId="5125215A" w:rsidR="007119AE" w:rsidRPr="00693DCA" w:rsidRDefault="007119AE" w:rsidP="007119AE">
      <w:pPr>
        <w:pStyle w:val="ListParagraph"/>
        <w:numPr>
          <w:ilvl w:val="0"/>
          <w:numId w:val="6"/>
        </w:numPr>
        <w:jc w:val="both"/>
        <w:rPr>
          <w:rFonts w:ascii="Calibri Light" w:hAnsi="Calibri Light" w:cs="Calibri Light"/>
          <w:color w:val="FF0000"/>
          <w:u w:val="single"/>
        </w:rPr>
      </w:pPr>
      <w:r w:rsidRPr="00693DCA">
        <w:rPr>
          <w:rFonts w:ascii="Calibri Light" w:hAnsi="Calibri Light" w:cs="Calibri Light"/>
          <w:color w:val="FF0000"/>
          <w:u w:val="single"/>
        </w:rPr>
        <w:t xml:space="preserve">Applications must be submitted online by </w:t>
      </w:r>
      <w:r w:rsidRPr="00693DCA">
        <w:rPr>
          <w:rFonts w:ascii="Calibri Light" w:hAnsi="Calibri Light" w:cs="Calibri Light"/>
          <w:b/>
          <w:bCs/>
          <w:color w:val="FF0000"/>
          <w:u w:val="single"/>
        </w:rPr>
        <w:t>Friday, April 4, 2025</w:t>
      </w:r>
      <w:r w:rsidRPr="00693DCA">
        <w:rPr>
          <w:rFonts w:ascii="Calibri Light" w:hAnsi="Calibri Light" w:cs="Calibri Light"/>
          <w:color w:val="FF0000"/>
          <w:u w:val="single"/>
        </w:rPr>
        <w:t xml:space="preserve">. Please click on the scholarship link below. </w:t>
      </w:r>
      <w:r w:rsidRPr="00693DCA">
        <w:rPr>
          <w:rFonts w:ascii="Calibri Light" w:hAnsi="Calibri Light" w:cs="Calibri Light"/>
          <w:b/>
          <w:bCs/>
          <w:color w:val="FF0000"/>
          <w:u w:val="single"/>
        </w:rPr>
        <w:t>No late applications will be accepted</w:t>
      </w:r>
      <w:r w:rsidRPr="00693DCA">
        <w:rPr>
          <w:rFonts w:ascii="Calibri Light" w:hAnsi="Calibri Light" w:cs="Calibri Light"/>
          <w:color w:val="FF0000"/>
          <w:u w:val="single"/>
        </w:rPr>
        <w:t>.</w:t>
      </w:r>
    </w:p>
    <w:p w14:paraId="76B46FD2" w14:textId="77777777" w:rsidR="00C50C47" w:rsidRPr="001A48FE" w:rsidRDefault="00C50C47" w:rsidP="00732C92">
      <w:pPr>
        <w:jc w:val="both"/>
        <w:rPr>
          <w:rFonts w:ascii="Calibri Light" w:hAnsi="Calibri Light" w:cs="Calibri Light"/>
        </w:rPr>
      </w:pPr>
    </w:p>
    <w:p w14:paraId="240BAEB5" w14:textId="1E0B233D" w:rsidR="00F57D08" w:rsidRPr="00F57D08" w:rsidRDefault="00F57D08" w:rsidP="001A48FE">
      <w:pPr>
        <w:jc w:val="center"/>
        <w:rPr>
          <w:rFonts w:ascii="Calibri Light" w:hAnsi="Calibri Light" w:cs="Calibri Light"/>
          <w:highlight w:val="green"/>
        </w:rPr>
      </w:pPr>
      <w:r w:rsidRPr="00F57D08">
        <w:rPr>
          <w:rFonts w:ascii="Calibri Light" w:hAnsi="Calibri Light" w:cs="Calibri Light"/>
          <w:highlight w:val="green"/>
        </w:rPr>
        <w:t>Click to apply</w:t>
      </w:r>
      <w:r w:rsidR="001A48FE">
        <w:rPr>
          <w:rFonts w:ascii="Calibri Light" w:hAnsi="Calibri Light" w:cs="Calibri Light"/>
          <w:highlight w:val="green"/>
        </w:rPr>
        <w:t>: (insert hyperlink)</w:t>
      </w:r>
    </w:p>
    <w:p w14:paraId="2CF666CE" w14:textId="77777777" w:rsidR="00F57D08" w:rsidRPr="001A48FE" w:rsidRDefault="00F57D08" w:rsidP="00F57D08">
      <w:pPr>
        <w:jc w:val="both"/>
        <w:rPr>
          <w:rFonts w:ascii="Calibri Light" w:hAnsi="Calibri Light" w:cs="Calibri Light"/>
          <w:highlight w:val="green"/>
        </w:rPr>
      </w:pPr>
    </w:p>
    <w:p w14:paraId="306FBEB9" w14:textId="3624331A" w:rsidR="00F57D08" w:rsidRPr="001A48FE" w:rsidRDefault="00F57D08" w:rsidP="007A67AE">
      <w:pPr>
        <w:jc w:val="center"/>
        <w:rPr>
          <w:rFonts w:ascii="Calibri Light" w:hAnsi="Calibri Light" w:cs="Calibri Light"/>
        </w:rPr>
      </w:pPr>
      <w:r w:rsidRPr="00F57D08">
        <w:rPr>
          <w:rFonts w:ascii="Calibri Light" w:hAnsi="Calibri Light" w:cs="Calibri Light"/>
          <w:highlight w:val="green"/>
        </w:rPr>
        <w:t>Questions can be addressed to:</w:t>
      </w:r>
      <w:r w:rsidR="007A67AE" w:rsidRPr="001A48FE">
        <w:rPr>
          <w:rFonts w:ascii="Calibri Light" w:hAnsi="Calibri Light" w:cs="Calibri Light"/>
          <w:highlight w:val="green"/>
        </w:rPr>
        <w:t xml:space="preserve"> </w:t>
      </w:r>
      <w:r w:rsidRPr="001A48FE">
        <w:rPr>
          <w:rFonts w:ascii="Calibri Light" w:hAnsi="Calibri Light" w:cs="Calibri Light"/>
          <w:highlight w:val="green"/>
        </w:rPr>
        <w:t>maydecreekathleticsboosterclub@gmail.com</w:t>
      </w:r>
    </w:p>
    <w:p w14:paraId="435EC40C" w14:textId="77777777" w:rsidR="00F57D08" w:rsidRPr="001A48FE" w:rsidRDefault="00F57D08" w:rsidP="00732C92">
      <w:pPr>
        <w:jc w:val="both"/>
        <w:rPr>
          <w:rFonts w:ascii="Calibri Light" w:hAnsi="Calibri Light" w:cs="Calibri Light"/>
        </w:rPr>
      </w:pPr>
    </w:p>
    <w:p w14:paraId="15CF8894" w14:textId="49F47CA6" w:rsidR="00C50C47" w:rsidRPr="001A48FE" w:rsidRDefault="00C50C47" w:rsidP="00732C92">
      <w:pPr>
        <w:jc w:val="both"/>
        <w:rPr>
          <w:rFonts w:ascii="Calibri Light" w:hAnsi="Calibri Light" w:cs="Calibri Light"/>
          <w:b/>
          <w:bCs/>
        </w:rPr>
      </w:pPr>
      <w:r w:rsidRPr="001A48FE">
        <w:rPr>
          <w:rFonts w:ascii="Calibri Light" w:hAnsi="Calibri Light" w:cs="Calibri Light"/>
          <w:b/>
          <w:bCs/>
        </w:rPr>
        <w:t>Selection Criteria</w:t>
      </w:r>
    </w:p>
    <w:p w14:paraId="74B2537C" w14:textId="17FFEF4A" w:rsidR="00C50C47" w:rsidRPr="001A48FE" w:rsidRDefault="00C50C47" w:rsidP="00732C92">
      <w:p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In awarding scholarships, the Mayde Creek High School Athletic Booster Club shall evaluate the</w:t>
      </w:r>
      <w:r w:rsidR="002562F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candidates based on the following criteria:</w:t>
      </w:r>
    </w:p>
    <w:p w14:paraId="4783F9D1" w14:textId="7D4C3031" w:rsidR="002562F9" w:rsidRPr="001A48FE" w:rsidRDefault="005354FF" w:rsidP="00732C92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Essay – c</w:t>
      </w:r>
      <w:r w:rsidR="00C50C47" w:rsidRPr="001A48FE">
        <w:rPr>
          <w:rFonts w:ascii="Calibri Light" w:hAnsi="Calibri Light" w:cs="Calibri Light"/>
        </w:rPr>
        <w:t>haracte</w:t>
      </w:r>
      <w:r w:rsidRPr="001A48FE">
        <w:rPr>
          <w:rFonts w:ascii="Calibri Light" w:hAnsi="Calibri Light" w:cs="Calibri Light"/>
        </w:rPr>
        <w:t>r</w:t>
      </w:r>
      <w:r w:rsidR="00C50C47" w:rsidRPr="001A48FE">
        <w:rPr>
          <w:rFonts w:ascii="Calibri Light" w:hAnsi="Calibri Light" w:cs="Calibri Light"/>
        </w:rPr>
        <w:t>, integrity, and personal qualities</w:t>
      </w:r>
      <w:r w:rsidR="00347DC9" w:rsidRPr="001A48FE">
        <w:rPr>
          <w:rFonts w:ascii="Calibri Light" w:hAnsi="Calibri Light" w:cs="Calibri Light"/>
        </w:rPr>
        <w:t xml:space="preserve"> (as </w:t>
      </w:r>
      <w:r w:rsidRPr="001A48FE">
        <w:rPr>
          <w:rFonts w:ascii="Calibri Light" w:hAnsi="Calibri Light" w:cs="Calibri Light"/>
        </w:rPr>
        <w:t xml:space="preserve">figuratively </w:t>
      </w:r>
      <w:r w:rsidR="00347DC9" w:rsidRPr="001A48FE">
        <w:rPr>
          <w:rFonts w:ascii="Calibri Light" w:hAnsi="Calibri Light" w:cs="Calibri Light"/>
        </w:rPr>
        <w:t>expressed</w:t>
      </w:r>
      <w:r w:rsidRPr="001A48FE">
        <w:rPr>
          <w:rFonts w:ascii="Calibri Light" w:hAnsi="Calibri Light" w:cs="Calibri Light"/>
        </w:rPr>
        <w:t xml:space="preserve">). </w:t>
      </w:r>
    </w:p>
    <w:p w14:paraId="2AA23B30" w14:textId="49C147CE" w:rsidR="002562F9" w:rsidRPr="001A48FE" w:rsidRDefault="00C50C47" w:rsidP="00732C92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Academic achievement</w:t>
      </w:r>
      <w:r w:rsidR="00A41E1F" w:rsidRPr="001A48FE">
        <w:rPr>
          <w:rFonts w:ascii="Calibri Light" w:hAnsi="Calibri Light" w:cs="Calibri Light"/>
        </w:rPr>
        <w:t xml:space="preserve"> – n</w:t>
      </w:r>
      <w:r w:rsidR="005354FF" w:rsidRPr="001A48FE">
        <w:rPr>
          <w:rFonts w:ascii="Calibri Light" w:hAnsi="Calibri Light" w:cs="Calibri Light"/>
        </w:rPr>
        <w:t>o</w:t>
      </w:r>
      <w:r w:rsidR="00A41E1F" w:rsidRPr="001A48FE">
        <w:rPr>
          <w:rFonts w:ascii="Calibri Light" w:hAnsi="Calibri Light" w:cs="Calibri Light"/>
        </w:rPr>
        <w:t>t</w:t>
      </w:r>
      <w:r w:rsidR="005354FF" w:rsidRPr="001A48FE">
        <w:rPr>
          <w:rFonts w:ascii="Calibri Light" w:hAnsi="Calibri Light" w:cs="Calibri Light"/>
        </w:rPr>
        <w:t xml:space="preserve"> just GPA, but </w:t>
      </w:r>
      <w:r w:rsidR="00A41E1F" w:rsidRPr="001A48FE">
        <w:rPr>
          <w:rFonts w:ascii="Calibri Light" w:hAnsi="Calibri Light" w:cs="Calibri Light"/>
        </w:rPr>
        <w:t xml:space="preserve">all </w:t>
      </w:r>
      <w:r w:rsidR="005354FF" w:rsidRPr="001A48FE">
        <w:rPr>
          <w:rFonts w:ascii="Calibri Light" w:hAnsi="Calibri Light" w:cs="Calibri Light"/>
        </w:rPr>
        <w:t xml:space="preserve">challenging coursework pursued. </w:t>
      </w:r>
    </w:p>
    <w:p w14:paraId="11F41735" w14:textId="77777777" w:rsidR="00D15979" w:rsidRPr="001A48FE" w:rsidRDefault="00C50C47" w:rsidP="00732C92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A</w:t>
      </w:r>
      <w:r w:rsidR="000462E0" w:rsidRPr="001A48FE">
        <w:rPr>
          <w:rFonts w:ascii="Calibri Light" w:hAnsi="Calibri Light" w:cs="Calibri Light"/>
        </w:rPr>
        <w:t>ll a</w:t>
      </w:r>
      <w:r w:rsidRPr="001A48FE">
        <w:rPr>
          <w:rFonts w:ascii="Calibri Light" w:hAnsi="Calibri Light" w:cs="Calibri Light"/>
        </w:rPr>
        <w:t>dditional, meaningful participation in an activity outside of school (work, community</w:t>
      </w:r>
      <w:r w:rsidR="000462E0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service, volunteer, etc.)</w:t>
      </w:r>
    </w:p>
    <w:p w14:paraId="0B7CBF6A" w14:textId="77777777" w:rsidR="007A67AE" w:rsidRPr="001A48FE" w:rsidRDefault="007A67AE" w:rsidP="007A67AE">
      <w:pPr>
        <w:ind w:left="360"/>
        <w:jc w:val="both"/>
        <w:rPr>
          <w:rFonts w:ascii="Calibri Light" w:hAnsi="Calibri Light" w:cs="Calibri Light"/>
        </w:rPr>
      </w:pPr>
    </w:p>
    <w:p w14:paraId="4CC428F8" w14:textId="6FDCFA57" w:rsidR="00C50C47" w:rsidRPr="001A48FE" w:rsidRDefault="00C50C47" w:rsidP="007A67AE">
      <w:pPr>
        <w:ind w:left="360"/>
        <w:jc w:val="both"/>
        <w:rPr>
          <w:rFonts w:ascii="Calibri Light" w:hAnsi="Calibri Light" w:cs="Calibri Light"/>
        </w:rPr>
      </w:pPr>
      <w:r w:rsidRPr="001A48FE">
        <w:rPr>
          <w:rFonts w:ascii="Calibri Light" w:hAnsi="Calibri Light" w:cs="Calibri Light"/>
        </w:rPr>
        <w:t>If there are an insufficient number of qualified candidate</w:t>
      </w:r>
      <w:r w:rsidR="00B87881" w:rsidRPr="001A48FE">
        <w:rPr>
          <w:rFonts w:ascii="Calibri Light" w:hAnsi="Calibri Light" w:cs="Calibri Light"/>
        </w:rPr>
        <w:t xml:space="preserve">s -- </w:t>
      </w:r>
      <w:r w:rsidR="007119AE" w:rsidRPr="001A48FE">
        <w:rPr>
          <w:rFonts w:ascii="Calibri Light" w:hAnsi="Calibri Light" w:cs="Calibri Light"/>
        </w:rPr>
        <w:t>5 males and 5 females</w:t>
      </w:r>
      <w:r w:rsidR="00B87881" w:rsidRPr="001A48FE">
        <w:rPr>
          <w:rFonts w:ascii="Calibri Light" w:hAnsi="Calibri Light" w:cs="Calibri Light"/>
        </w:rPr>
        <w:t xml:space="preserve"> --</w:t>
      </w:r>
      <w:r w:rsidRPr="001A48FE">
        <w:rPr>
          <w:rFonts w:ascii="Calibri Light" w:hAnsi="Calibri Light" w:cs="Calibri Light"/>
        </w:rPr>
        <w:t xml:space="preserve"> by</w:t>
      </w:r>
      <w:r w:rsidR="000462E0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 xml:space="preserve">the deadline date, the </w:t>
      </w:r>
      <w:r w:rsidR="00B87881" w:rsidRPr="001A48FE">
        <w:rPr>
          <w:rFonts w:ascii="Calibri Light" w:hAnsi="Calibri Light" w:cs="Calibri Light"/>
        </w:rPr>
        <w:t>Scholarship C</w:t>
      </w:r>
      <w:r w:rsidRPr="001A48FE">
        <w:rPr>
          <w:rFonts w:ascii="Calibri Light" w:hAnsi="Calibri Light" w:cs="Calibri Light"/>
        </w:rPr>
        <w:t>ommittee will distribute the scholarships to any qualified applicant regardless</w:t>
      </w:r>
      <w:r w:rsidR="000462E0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>of gender.</w:t>
      </w:r>
      <w:r w:rsidR="00D15979" w:rsidRPr="001A48FE">
        <w:rPr>
          <w:rFonts w:ascii="Calibri Light" w:hAnsi="Calibri Light" w:cs="Calibri Light"/>
        </w:rPr>
        <w:t xml:space="preserve"> </w:t>
      </w:r>
      <w:r w:rsidRPr="001A48FE">
        <w:rPr>
          <w:rFonts w:ascii="Calibri Light" w:hAnsi="Calibri Light" w:cs="Calibri Light"/>
        </w:rPr>
        <w:t xml:space="preserve">If there are more than </w:t>
      </w:r>
      <w:r w:rsidR="007119AE" w:rsidRPr="001A48FE">
        <w:rPr>
          <w:rFonts w:ascii="Calibri Light" w:hAnsi="Calibri Light" w:cs="Calibri Light"/>
        </w:rPr>
        <w:t xml:space="preserve">ten </w:t>
      </w:r>
      <w:r w:rsidRPr="001A48FE">
        <w:rPr>
          <w:rFonts w:ascii="Calibri Light" w:hAnsi="Calibri Light" w:cs="Calibri Light"/>
        </w:rPr>
        <w:t>qualified applicants, the Committee will use a scor</w:t>
      </w:r>
      <w:r w:rsidR="00B87881" w:rsidRPr="001A48FE">
        <w:rPr>
          <w:rFonts w:ascii="Calibri Light" w:hAnsi="Calibri Light" w:cs="Calibri Light"/>
        </w:rPr>
        <w:t>ing</w:t>
      </w:r>
      <w:r w:rsidRPr="001A48FE">
        <w:rPr>
          <w:rFonts w:ascii="Calibri Light" w:hAnsi="Calibri Light" w:cs="Calibri Light"/>
        </w:rPr>
        <w:t xml:space="preserve"> </w:t>
      </w:r>
      <w:r w:rsidR="007119AE" w:rsidRPr="001A48FE">
        <w:rPr>
          <w:rFonts w:ascii="Calibri Light" w:hAnsi="Calibri Light" w:cs="Calibri Light"/>
        </w:rPr>
        <w:t xml:space="preserve">model </w:t>
      </w:r>
      <w:r w:rsidRPr="001A48FE">
        <w:rPr>
          <w:rFonts w:ascii="Calibri Light" w:hAnsi="Calibri Light" w:cs="Calibri Light"/>
        </w:rPr>
        <w:t>to select the best candidates; refer to Figure 1.</w:t>
      </w:r>
    </w:p>
    <w:sectPr w:rsidR="00C50C47" w:rsidRPr="001A48FE" w:rsidSect="00340D2A">
      <w:headerReference w:type="even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44C0" w14:textId="77777777" w:rsidR="00E56BC9" w:rsidRDefault="00E56BC9" w:rsidP="0025295C">
      <w:r>
        <w:separator/>
      </w:r>
    </w:p>
  </w:endnote>
  <w:endnote w:type="continuationSeparator" w:id="0">
    <w:p w14:paraId="695380C0" w14:textId="77777777" w:rsidR="00E56BC9" w:rsidRDefault="00E56BC9" w:rsidP="0025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D0F0" w14:textId="77777777" w:rsidR="00E56BC9" w:rsidRDefault="00E56BC9" w:rsidP="0025295C">
      <w:r>
        <w:separator/>
      </w:r>
    </w:p>
  </w:footnote>
  <w:footnote w:type="continuationSeparator" w:id="0">
    <w:p w14:paraId="39BEB6A2" w14:textId="77777777" w:rsidR="00E56BC9" w:rsidRDefault="00E56BC9" w:rsidP="0025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1789" w14:textId="1EDA3A9F" w:rsidR="0025295C" w:rsidRDefault="00000000">
    <w:pPr>
      <w:pStyle w:val="Header"/>
    </w:pPr>
    <w:r>
      <w:rPr>
        <w:noProof/>
      </w:rPr>
      <w:pict w14:anchorId="3507A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8384418" o:spid="_x0000_s1026" type="#_x0000_t75" alt="" style="position:absolute;margin-left:0;margin-top:0;width:147pt;height:13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C681" w14:textId="661F7815" w:rsidR="0025295C" w:rsidRDefault="00000000">
    <w:pPr>
      <w:pStyle w:val="Header"/>
    </w:pPr>
    <w:r>
      <w:rPr>
        <w:noProof/>
      </w:rPr>
      <w:pict w14:anchorId="604EA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8384417" o:spid="_x0000_s1025" type="#_x0000_t75" alt="" style="position:absolute;margin-left:0;margin-top:0;width:147pt;height:13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00AE"/>
    <w:multiLevelType w:val="hybridMultilevel"/>
    <w:tmpl w:val="8670FB4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4977E61"/>
    <w:multiLevelType w:val="hybridMultilevel"/>
    <w:tmpl w:val="3B58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5999"/>
    <w:multiLevelType w:val="hybridMultilevel"/>
    <w:tmpl w:val="0AE654D2"/>
    <w:lvl w:ilvl="0" w:tplc="24A074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B6323"/>
    <w:multiLevelType w:val="hybridMultilevel"/>
    <w:tmpl w:val="061A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C41"/>
    <w:multiLevelType w:val="hybridMultilevel"/>
    <w:tmpl w:val="75D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4626"/>
    <w:multiLevelType w:val="hybridMultilevel"/>
    <w:tmpl w:val="B51EE90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A457BFD"/>
    <w:multiLevelType w:val="hybridMultilevel"/>
    <w:tmpl w:val="D5E8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21BB"/>
    <w:multiLevelType w:val="hybridMultilevel"/>
    <w:tmpl w:val="6BB4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00997"/>
    <w:multiLevelType w:val="hybridMultilevel"/>
    <w:tmpl w:val="0F22F194"/>
    <w:lvl w:ilvl="0" w:tplc="20BE81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1710C8"/>
    <w:multiLevelType w:val="hybridMultilevel"/>
    <w:tmpl w:val="0BC0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14067">
    <w:abstractNumId w:val="4"/>
  </w:num>
  <w:num w:numId="2" w16cid:durableId="151526110">
    <w:abstractNumId w:val="9"/>
  </w:num>
  <w:num w:numId="3" w16cid:durableId="868183462">
    <w:abstractNumId w:val="5"/>
  </w:num>
  <w:num w:numId="4" w16cid:durableId="1104110723">
    <w:abstractNumId w:val="7"/>
  </w:num>
  <w:num w:numId="5" w16cid:durableId="1420980922">
    <w:abstractNumId w:val="2"/>
  </w:num>
  <w:num w:numId="6" w16cid:durableId="726298021">
    <w:abstractNumId w:val="3"/>
  </w:num>
  <w:num w:numId="7" w16cid:durableId="80420686">
    <w:abstractNumId w:val="1"/>
  </w:num>
  <w:num w:numId="8" w16cid:durableId="299115078">
    <w:abstractNumId w:val="0"/>
  </w:num>
  <w:num w:numId="9" w16cid:durableId="711610398">
    <w:abstractNumId w:val="6"/>
  </w:num>
  <w:num w:numId="10" w16cid:durableId="1199972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8C"/>
    <w:rsid w:val="00011941"/>
    <w:rsid w:val="000462E0"/>
    <w:rsid w:val="00070C88"/>
    <w:rsid w:val="000844C4"/>
    <w:rsid w:val="001155A3"/>
    <w:rsid w:val="00123283"/>
    <w:rsid w:val="00133541"/>
    <w:rsid w:val="0014016E"/>
    <w:rsid w:val="00194577"/>
    <w:rsid w:val="001A48FE"/>
    <w:rsid w:val="001B10D1"/>
    <w:rsid w:val="0025295C"/>
    <w:rsid w:val="002562F9"/>
    <w:rsid w:val="00335517"/>
    <w:rsid w:val="00340D2A"/>
    <w:rsid w:val="00347DC9"/>
    <w:rsid w:val="003D23A3"/>
    <w:rsid w:val="003F0C19"/>
    <w:rsid w:val="003F792F"/>
    <w:rsid w:val="00421963"/>
    <w:rsid w:val="004368DD"/>
    <w:rsid w:val="004566AF"/>
    <w:rsid w:val="0052335F"/>
    <w:rsid w:val="005354FF"/>
    <w:rsid w:val="00596EBD"/>
    <w:rsid w:val="005C10B4"/>
    <w:rsid w:val="005D3461"/>
    <w:rsid w:val="00615FB1"/>
    <w:rsid w:val="00693DCA"/>
    <w:rsid w:val="006A4E4F"/>
    <w:rsid w:val="006F75AC"/>
    <w:rsid w:val="007119AE"/>
    <w:rsid w:val="00714336"/>
    <w:rsid w:val="00732C92"/>
    <w:rsid w:val="00744A21"/>
    <w:rsid w:val="00771E83"/>
    <w:rsid w:val="007A67AE"/>
    <w:rsid w:val="00804D06"/>
    <w:rsid w:val="00870394"/>
    <w:rsid w:val="008A6C4C"/>
    <w:rsid w:val="008B4529"/>
    <w:rsid w:val="008C2A1A"/>
    <w:rsid w:val="00936BDC"/>
    <w:rsid w:val="0096079B"/>
    <w:rsid w:val="00991BEA"/>
    <w:rsid w:val="009D60F4"/>
    <w:rsid w:val="00A41E1F"/>
    <w:rsid w:val="00A65FF2"/>
    <w:rsid w:val="00A97649"/>
    <w:rsid w:val="00AA66E5"/>
    <w:rsid w:val="00AC5B81"/>
    <w:rsid w:val="00AF5619"/>
    <w:rsid w:val="00B07A8C"/>
    <w:rsid w:val="00B15FAD"/>
    <w:rsid w:val="00B256B2"/>
    <w:rsid w:val="00B51C33"/>
    <w:rsid w:val="00B71FB5"/>
    <w:rsid w:val="00B7731A"/>
    <w:rsid w:val="00B87881"/>
    <w:rsid w:val="00C50C47"/>
    <w:rsid w:val="00C66DD1"/>
    <w:rsid w:val="00C7258F"/>
    <w:rsid w:val="00C8712A"/>
    <w:rsid w:val="00C876A6"/>
    <w:rsid w:val="00CF0F81"/>
    <w:rsid w:val="00D15979"/>
    <w:rsid w:val="00D74242"/>
    <w:rsid w:val="00DF048C"/>
    <w:rsid w:val="00E30826"/>
    <w:rsid w:val="00E33C7D"/>
    <w:rsid w:val="00E56BC9"/>
    <w:rsid w:val="00EC063C"/>
    <w:rsid w:val="00ED493F"/>
    <w:rsid w:val="00F46E62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99058"/>
  <w15:chartTrackingRefBased/>
  <w15:docId w15:val="{5B2A3624-42C6-0F48-95EA-6707DF2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4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4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4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4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4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4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5C"/>
  </w:style>
  <w:style w:type="paragraph" w:styleId="Footer">
    <w:name w:val="footer"/>
    <w:basedOn w:val="Normal"/>
    <w:link w:val="FooterChar"/>
    <w:uiPriority w:val="99"/>
    <w:unhideWhenUsed/>
    <w:rsid w:val="00252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5C"/>
  </w:style>
  <w:style w:type="paragraph" w:styleId="NoSpacing">
    <w:name w:val="No Spacing"/>
    <w:uiPriority w:val="1"/>
    <w:qFormat/>
    <w:rsid w:val="00C876A6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654E2-C7C3-094E-AB2D-F3884F2A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LeBlanc</dc:creator>
  <cp:keywords/>
  <dc:description/>
  <cp:lastModifiedBy>Holzen, Alice A (MCHS)</cp:lastModifiedBy>
  <cp:revision>4</cp:revision>
  <dcterms:created xsi:type="dcterms:W3CDTF">2025-01-16T14:11:00Z</dcterms:created>
  <dcterms:modified xsi:type="dcterms:W3CDTF">2025-01-16T15:11:00Z</dcterms:modified>
</cp:coreProperties>
</file>