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2821" w14:textId="77777777" w:rsidR="00A978F1" w:rsidRDefault="00A978F1" w:rsidP="00744B9E">
      <w:pPr>
        <w:pStyle w:val="NoSpacing"/>
        <w:spacing w:before="60"/>
        <w:rPr>
          <w:rFonts w:ascii="Times New Roman" w:hAnsi="Times New Roman" w:cs="Times New Roman"/>
          <w:sz w:val="32"/>
          <w:szCs w:val="32"/>
        </w:rPr>
      </w:pPr>
    </w:p>
    <w:p w14:paraId="3B3AFD33" w14:textId="4AA7850D" w:rsidR="00BA371F" w:rsidRDefault="00744B9E" w:rsidP="00744B9E">
      <w:pPr>
        <w:pStyle w:val="NoSpacing"/>
        <w:spacing w:before="6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3BB57A7F" wp14:editId="0AF68AAA">
            <wp:simplePos x="0" y="0"/>
            <wp:positionH relativeFrom="margin">
              <wp:posOffset>-635</wp:posOffset>
            </wp:positionH>
            <wp:positionV relativeFrom="paragraph">
              <wp:posOffset>0</wp:posOffset>
            </wp:positionV>
            <wp:extent cx="561975" cy="666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2058" t="9412" r="25883" b="8235"/>
                    <a:stretch/>
                  </pic:blipFill>
                  <pic:spPr bwMode="auto">
                    <a:xfrm>
                      <a:off x="0" y="0"/>
                      <a:ext cx="5619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177">
        <w:rPr>
          <w:rFonts w:ascii="Times New Roman" w:hAnsi="Times New Roman" w:cs="Times New Roman"/>
          <w:sz w:val="32"/>
          <w:szCs w:val="32"/>
        </w:rPr>
        <w:t>Rupert Range, Inc.</w:t>
      </w:r>
    </w:p>
    <w:p w14:paraId="22EBEC7B" w14:textId="7264A0E6" w:rsidR="00BA371F"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A 501C-3 Corporation</w:t>
      </w:r>
    </w:p>
    <w:p w14:paraId="29366BB4" w14:textId="27CE9E60" w:rsidR="00372964"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Rupert, Idaho</w:t>
      </w:r>
    </w:p>
    <w:p w14:paraId="2AD56F2D" w14:textId="77777777" w:rsidR="00372964" w:rsidRDefault="00372964" w:rsidP="00BA371F">
      <w:pPr>
        <w:pStyle w:val="NoSpacing"/>
        <w:rPr>
          <w:rFonts w:ascii="Times New Roman" w:hAnsi="Times New Roman" w:cs="Times New Roman"/>
          <w:sz w:val="24"/>
          <w:szCs w:val="24"/>
        </w:rPr>
      </w:pPr>
    </w:p>
    <w:p w14:paraId="5A2A9D15" w14:textId="77777777" w:rsidR="00372964" w:rsidRDefault="00372964" w:rsidP="00BA371F">
      <w:pPr>
        <w:pStyle w:val="NoSpacing"/>
        <w:rPr>
          <w:rFonts w:ascii="Times New Roman" w:hAnsi="Times New Roman" w:cs="Times New Roman"/>
          <w:sz w:val="24"/>
          <w:szCs w:val="24"/>
        </w:rPr>
      </w:pPr>
    </w:p>
    <w:p w14:paraId="21146B8D" w14:textId="77777777" w:rsidR="00A03E9F" w:rsidRDefault="00A03E9F" w:rsidP="00372964">
      <w:pPr>
        <w:pStyle w:val="NoSpacing"/>
        <w:rPr>
          <w:rFonts w:ascii="Times New Roman" w:hAnsi="Times New Roman" w:cs="Times New Roman"/>
          <w:sz w:val="24"/>
          <w:szCs w:val="24"/>
        </w:rPr>
      </w:pPr>
    </w:p>
    <w:p w14:paraId="062442A0" w14:textId="3BCFDB5F" w:rsidR="007C7835" w:rsidRDefault="007C7835" w:rsidP="007C7835">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      Minutes of the</w:t>
      </w:r>
    </w:p>
    <w:p w14:paraId="381C9E4F"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Rupert Range Board Meeting</w:t>
      </w:r>
    </w:p>
    <w:p w14:paraId="3CF220A7" w14:textId="1D31492C"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Held </w:t>
      </w:r>
      <w:r w:rsidR="00CE736C">
        <w:rPr>
          <w:rFonts w:ascii="Times New Roman" w:hAnsi="Times New Roman" w:cs="Times New Roman"/>
          <w:sz w:val="24"/>
          <w:szCs w:val="24"/>
        </w:rPr>
        <w:t>January 8, 2025</w:t>
      </w:r>
      <w:r>
        <w:rPr>
          <w:rFonts w:ascii="Times New Roman" w:hAnsi="Times New Roman" w:cs="Times New Roman"/>
          <w:sz w:val="24"/>
          <w:szCs w:val="24"/>
        </w:rPr>
        <w:t>.</w:t>
      </w:r>
    </w:p>
    <w:p w14:paraId="2FDB8C59" w14:textId="77777777" w:rsidR="007C7835" w:rsidRDefault="007C7835" w:rsidP="007C7835">
      <w:pPr>
        <w:pStyle w:val="NoSpacing"/>
        <w:jc w:val="center"/>
        <w:rPr>
          <w:rFonts w:ascii="Times New Roman" w:hAnsi="Times New Roman" w:cs="Times New Roman"/>
          <w:sz w:val="24"/>
          <w:szCs w:val="24"/>
        </w:rPr>
      </w:pPr>
    </w:p>
    <w:p w14:paraId="14A3F878" w14:textId="77777777" w:rsidR="007C7835" w:rsidRDefault="007C7835" w:rsidP="007C7835">
      <w:pPr>
        <w:pStyle w:val="NoSpacing"/>
        <w:jc w:val="center"/>
        <w:rPr>
          <w:rFonts w:ascii="Times New Roman" w:hAnsi="Times New Roman" w:cs="Times New Roman"/>
          <w:sz w:val="24"/>
          <w:szCs w:val="24"/>
        </w:rPr>
      </w:pPr>
    </w:p>
    <w:p w14:paraId="717FC7AB" w14:textId="77777777" w:rsidR="007C7835" w:rsidRDefault="007C7835" w:rsidP="007C7835">
      <w:pPr>
        <w:pStyle w:val="NoSpacing"/>
        <w:jc w:val="center"/>
        <w:rPr>
          <w:rFonts w:ascii="Times New Roman" w:hAnsi="Times New Roman" w:cs="Times New Roman"/>
          <w:sz w:val="24"/>
          <w:szCs w:val="24"/>
        </w:rPr>
      </w:pPr>
    </w:p>
    <w:p w14:paraId="4E1BCE2D" w14:textId="4169C2D8"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Rupert Range Board, held at Freedom Hall, </w:t>
      </w:r>
      <w:r w:rsidR="00152CEE">
        <w:rPr>
          <w:rFonts w:ascii="Times New Roman" w:hAnsi="Times New Roman" w:cs="Times New Roman"/>
          <w:sz w:val="24"/>
          <w:szCs w:val="24"/>
        </w:rPr>
        <w:t>December 5</w:t>
      </w:r>
      <w:r w:rsidR="008D6A30">
        <w:rPr>
          <w:rFonts w:ascii="Times New Roman" w:hAnsi="Times New Roman" w:cs="Times New Roman"/>
          <w:sz w:val="24"/>
          <w:szCs w:val="24"/>
        </w:rPr>
        <w:t>,</w:t>
      </w:r>
      <w:r w:rsidR="006F1FFA">
        <w:rPr>
          <w:rFonts w:ascii="Times New Roman" w:hAnsi="Times New Roman" w:cs="Times New Roman"/>
          <w:sz w:val="24"/>
          <w:szCs w:val="24"/>
        </w:rPr>
        <w:t xml:space="preserve"> </w:t>
      </w:r>
      <w:r>
        <w:rPr>
          <w:rFonts w:ascii="Times New Roman" w:hAnsi="Times New Roman" w:cs="Times New Roman"/>
          <w:sz w:val="24"/>
          <w:szCs w:val="24"/>
        </w:rPr>
        <w:t>2024, at 7:0</w:t>
      </w:r>
      <w:r w:rsidR="006D7574">
        <w:rPr>
          <w:rFonts w:ascii="Times New Roman" w:hAnsi="Times New Roman" w:cs="Times New Roman"/>
          <w:sz w:val="24"/>
          <w:szCs w:val="24"/>
        </w:rPr>
        <w:t>0</w:t>
      </w:r>
      <w:r>
        <w:rPr>
          <w:rFonts w:ascii="Times New Roman" w:hAnsi="Times New Roman" w:cs="Times New Roman"/>
          <w:sz w:val="24"/>
          <w:szCs w:val="24"/>
        </w:rPr>
        <w:t xml:space="preserve"> p.m.</w:t>
      </w:r>
    </w:p>
    <w:p w14:paraId="1BC17322" w14:textId="77777777" w:rsidR="007C7835" w:rsidRDefault="007C7835" w:rsidP="007C7835">
      <w:pPr>
        <w:pStyle w:val="NoSpacing"/>
        <w:rPr>
          <w:rFonts w:ascii="Times New Roman" w:hAnsi="Times New Roman" w:cs="Times New Roman"/>
          <w:sz w:val="24"/>
          <w:szCs w:val="24"/>
        </w:rPr>
      </w:pPr>
    </w:p>
    <w:p w14:paraId="676AB092" w14:textId="51875FB6"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Board members present: Jeff Heins, </w:t>
      </w:r>
      <w:r w:rsidR="00CE736C">
        <w:rPr>
          <w:rFonts w:ascii="Times New Roman" w:hAnsi="Times New Roman" w:cs="Times New Roman"/>
          <w:sz w:val="24"/>
          <w:szCs w:val="24"/>
        </w:rPr>
        <w:t>Mel Snyder</w:t>
      </w:r>
      <w:r>
        <w:rPr>
          <w:rFonts w:ascii="Times New Roman" w:hAnsi="Times New Roman" w:cs="Times New Roman"/>
          <w:sz w:val="24"/>
          <w:szCs w:val="24"/>
        </w:rPr>
        <w:t xml:space="preserve">, </w:t>
      </w:r>
      <w:r w:rsidR="006F1FFA">
        <w:rPr>
          <w:rFonts w:ascii="Times New Roman" w:hAnsi="Times New Roman" w:cs="Times New Roman"/>
          <w:sz w:val="24"/>
          <w:szCs w:val="24"/>
        </w:rPr>
        <w:t>Milt Banner,</w:t>
      </w:r>
      <w:r>
        <w:rPr>
          <w:rFonts w:ascii="Times New Roman" w:hAnsi="Times New Roman" w:cs="Times New Roman"/>
          <w:sz w:val="24"/>
          <w:szCs w:val="24"/>
        </w:rPr>
        <w:t xml:space="preserve"> </w:t>
      </w:r>
      <w:r w:rsidR="00CE736C">
        <w:rPr>
          <w:rFonts w:ascii="Times New Roman" w:hAnsi="Times New Roman" w:cs="Times New Roman"/>
          <w:sz w:val="24"/>
          <w:szCs w:val="24"/>
        </w:rPr>
        <w:t xml:space="preserve">Elliott Owen, </w:t>
      </w:r>
      <w:r>
        <w:rPr>
          <w:rFonts w:ascii="Times New Roman" w:hAnsi="Times New Roman" w:cs="Times New Roman"/>
          <w:sz w:val="24"/>
          <w:szCs w:val="24"/>
        </w:rPr>
        <w:t>Tina Morris.</w:t>
      </w:r>
    </w:p>
    <w:p w14:paraId="0304CD59" w14:textId="77777777" w:rsidR="007C7835" w:rsidRDefault="007C7835" w:rsidP="007C7835">
      <w:pPr>
        <w:pStyle w:val="NoSpacing"/>
        <w:rPr>
          <w:rFonts w:ascii="Times New Roman" w:hAnsi="Times New Roman" w:cs="Times New Roman"/>
          <w:sz w:val="24"/>
          <w:szCs w:val="24"/>
        </w:rPr>
      </w:pPr>
    </w:p>
    <w:p w14:paraId="6A468FEB" w14:textId="660CFA21"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Additional attendees:</w:t>
      </w:r>
      <w:r w:rsidR="00152CEE">
        <w:rPr>
          <w:rFonts w:ascii="Times New Roman" w:hAnsi="Times New Roman" w:cs="Times New Roman"/>
          <w:sz w:val="24"/>
          <w:szCs w:val="24"/>
        </w:rPr>
        <w:t xml:space="preserve"> </w:t>
      </w:r>
      <w:r w:rsidR="005276BB">
        <w:rPr>
          <w:rFonts w:ascii="Times New Roman" w:hAnsi="Times New Roman" w:cs="Times New Roman"/>
          <w:sz w:val="24"/>
          <w:szCs w:val="24"/>
        </w:rPr>
        <w:t>Lori Harrison,</w:t>
      </w:r>
      <w:r w:rsidR="006D7574">
        <w:rPr>
          <w:rFonts w:ascii="Times New Roman" w:hAnsi="Times New Roman" w:cs="Times New Roman"/>
          <w:sz w:val="24"/>
          <w:szCs w:val="24"/>
        </w:rPr>
        <w:t xml:space="preserve"> </w:t>
      </w:r>
      <w:r w:rsidR="00CE736C">
        <w:rPr>
          <w:rFonts w:ascii="Times New Roman" w:hAnsi="Times New Roman" w:cs="Times New Roman"/>
          <w:sz w:val="24"/>
          <w:szCs w:val="24"/>
        </w:rPr>
        <w:t>Michael Vagenas</w:t>
      </w:r>
      <w:r w:rsidR="00152CEE">
        <w:rPr>
          <w:rFonts w:ascii="Times New Roman" w:hAnsi="Times New Roman" w:cs="Times New Roman"/>
          <w:sz w:val="24"/>
          <w:szCs w:val="24"/>
        </w:rPr>
        <w:t xml:space="preserve">, </w:t>
      </w:r>
      <w:r w:rsidR="00CE736C">
        <w:rPr>
          <w:rFonts w:ascii="Times New Roman" w:hAnsi="Times New Roman" w:cs="Times New Roman"/>
          <w:sz w:val="24"/>
          <w:szCs w:val="24"/>
        </w:rPr>
        <w:t>Jeff Weinstock, and Tony Poovey</w:t>
      </w:r>
      <w:r w:rsidR="00152CEE">
        <w:rPr>
          <w:rFonts w:ascii="Times New Roman" w:hAnsi="Times New Roman" w:cs="Times New Roman"/>
          <w:sz w:val="24"/>
          <w:szCs w:val="24"/>
        </w:rPr>
        <w:t xml:space="preserve">. </w:t>
      </w:r>
    </w:p>
    <w:p w14:paraId="300C1A3E" w14:textId="77777777" w:rsidR="007C7835" w:rsidRDefault="007C7835" w:rsidP="007C7835">
      <w:pPr>
        <w:pStyle w:val="NoSpacing"/>
        <w:rPr>
          <w:rFonts w:ascii="Times New Roman" w:hAnsi="Times New Roman" w:cs="Times New Roman"/>
          <w:sz w:val="24"/>
          <w:szCs w:val="24"/>
        </w:rPr>
      </w:pPr>
    </w:p>
    <w:p w14:paraId="5B578E45" w14:textId="51310C8C"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Call to order 7:</w:t>
      </w:r>
      <w:r w:rsidR="005276BB">
        <w:rPr>
          <w:rFonts w:ascii="Times New Roman" w:hAnsi="Times New Roman" w:cs="Times New Roman"/>
          <w:sz w:val="24"/>
          <w:szCs w:val="24"/>
        </w:rPr>
        <w:t>0</w:t>
      </w:r>
      <w:r w:rsidR="00CE736C">
        <w:rPr>
          <w:rFonts w:ascii="Times New Roman" w:hAnsi="Times New Roman" w:cs="Times New Roman"/>
          <w:sz w:val="24"/>
          <w:szCs w:val="24"/>
        </w:rPr>
        <w:t>2</w:t>
      </w:r>
      <w:r>
        <w:rPr>
          <w:rFonts w:ascii="Times New Roman" w:hAnsi="Times New Roman" w:cs="Times New Roman"/>
          <w:sz w:val="24"/>
          <w:szCs w:val="24"/>
        </w:rPr>
        <w:t>p.m.</w:t>
      </w:r>
    </w:p>
    <w:p w14:paraId="48F9CD6D" w14:textId="77777777" w:rsidR="007C7835" w:rsidRDefault="007C7835" w:rsidP="007C7835">
      <w:pPr>
        <w:pStyle w:val="NoSpacing"/>
        <w:rPr>
          <w:rFonts w:ascii="Times New Roman" w:hAnsi="Times New Roman" w:cs="Times New Roman"/>
          <w:sz w:val="24"/>
          <w:szCs w:val="24"/>
        </w:rPr>
      </w:pPr>
    </w:p>
    <w:p w14:paraId="324A98B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Pledge and invocation.</w:t>
      </w:r>
    </w:p>
    <w:p w14:paraId="72D0FD84" w14:textId="77777777" w:rsidR="007C7835" w:rsidRDefault="007C7835" w:rsidP="007C7835">
      <w:pPr>
        <w:pStyle w:val="NoSpacing"/>
        <w:rPr>
          <w:rFonts w:ascii="Times New Roman" w:hAnsi="Times New Roman" w:cs="Times New Roman"/>
          <w:sz w:val="24"/>
          <w:szCs w:val="24"/>
        </w:rPr>
      </w:pPr>
    </w:p>
    <w:p w14:paraId="569A9FC5" w14:textId="048DDB7D"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Approvals: Motion to approve minutes from </w:t>
      </w:r>
      <w:r w:rsidR="00CE736C">
        <w:rPr>
          <w:rFonts w:ascii="Times New Roman" w:hAnsi="Times New Roman" w:cs="Times New Roman"/>
          <w:sz w:val="24"/>
          <w:szCs w:val="24"/>
        </w:rPr>
        <w:t>December 5</w:t>
      </w:r>
      <w:r w:rsidR="006F1FFA">
        <w:rPr>
          <w:rFonts w:ascii="Times New Roman" w:hAnsi="Times New Roman" w:cs="Times New Roman"/>
          <w:sz w:val="24"/>
          <w:szCs w:val="24"/>
        </w:rPr>
        <w:t>,</w:t>
      </w:r>
      <w:r>
        <w:rPr>
          <w:rFonts w:ascii="Times New Roman" w:hAnsi="Times New Roman" w:cs="Times New Roman"/>
          <w:sz w:val="24"/>
          <w:szCs w:val="24"/>
        </w:rPr>
        <w:t xml:space="preserve"> 2024, and financial report, unanimously approved. </w:t>
      </w:r>
    </w:p>
    <w:p w14:paraId="7CDC432B" w14:textId="6B4F0C7A" w:rsidR="008D6A30" w:rsidRDefault="00A37AD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165AF34" w14:textId="77777777" w:rsidR="00152CEE" w:rsidRDefault="00152CEE" w:rsidP="007C7835">
      <w:pPr>
        <w:pStyle w:val="NoSpacing"/>
        <w:rPr>
          <w:rFonts w:ascii="Times New Roman" w:hAnsi="Times New Roman" w:cs="Times New Roman"/>
          <w:sz w:val="24"/>
          <w:szCs w:val="24"/>
        </w:rPr>
      </w:pPr>
    </w:p>
    <w:p w14:paraId="3698085A" w14:textId="5EE5AEB1" w:rsidR="00152CEE" w:rsidRDefault="00152CEE"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Officers Report: </w:t>
      </w:r>
      <w:r w:rsidR="00CE736C">
        <w:rPr>
          <w:rFonts w:ascii="Times New Roman" w:hAnsi="Times New Roman" w:cs="Times New Roman"/>
          <w:sz w:val="24"/>
          <w:szCs w:val="24"/>
        </w:rPr>
        <w:t xml:space="preserve">Installation of officers: Jeff Heins will stay as chair, Mel Snyder is our new Vise Chair/Quarter Master, Milt Banner will stay as Treasurer, Elliott Owen is Member at Large, and Tina Morris will stay as Secretary. </w:t>
      </w:r>
      <w:r w:rsidR="00A001D3">
        <w:rPr>
          <w:rFonts w:ascii="Times New Roman" w:hAnsi="Times New Roman" w:cs="Times New Roman"/>
          <w:sz w:val="24"/>
          <w:szCs w:val="24"/>
        </w:rPr>
        <w:t>Mel moved and Milt second.</w:t>
      </w:r>
    </w:p>
    <w:p w14:paraId="029184FE" w14:textId="77777777" w:rsidR="00CE736C" w:rsidRDefault="00CE736C" w:rsidP="007C7835">
      <w:pPr>
        <w:pStyle w:val="NoSpacing"/>
        <w:rPr>
          <w:rFonts w:ascii="Times New Roman" w:hAnsi="Times New Roman" w:cs="Times New Roman"/>
          <w:sz w:val="24"/>
          <w:szCs w:val="24"/>
        </w:rPr>
      </w:pPr>
    </w:p>
    <w:p w14:paraId="750A495E" w14:textId="72649BD5" w:rsidR="00CE736C" w:rsidRDefault="00CE736C"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Mel discussed keeping our meetings to an hour and the board agreed. </w:t>
      </w:r>
      <w:r w:rsidR="005572E4">
        <w:rPr>
          <w:rFonts w:ascii="Times New Roman" w:hAnsi="Times New Roman" w:cs="Times New Roman"/>
          <w:sz w:val="24"/>
          <w:szCs w:val="24"/>
        </w:rPr>
        <w:t>Mel will be attending Shot Show and will look for things for the range that we may need.</w:t>
      </w:r>
    </w:p>
    <w:p w14:paraId="61337E57" w14:textId="77777777" w:rsidR="005572E4" w:rsidRDefault="005572E4" w:rsidP="007C7835">
      <w:pPr>
        <w:pStyle w:val="NoSpacing"/>
        <w:rPr>
          <w:rFonts w:ascii="Times New Roman" w:hAnsi="Times New Roman" w:cs="Times New Roman"/>
          <w:sz w:val="24"/>
          <w:szCs w:val="24"/>
        </w:rPr>
      </w:pPr>
    </w:p>
    <w:p w14:paraId="25C78844" w14:textId="5BD4A402" w:rsidR="005572E4" w:rsidRDefault="005572E4" w:rsidP="007C7835">
      <w:pPr>
        <w:pStyle w:val="NoSpacing"/>
        <w:rPr>
          <w:rFonts w:ascii="Times New Roman" w:hAnsi="Times New Roman" w:cs="Times New Roman"/>
          <w:sz w:val="24"/>
          <w:szCs w:val="24"/>
        </w:rPr>
      </w:pPr>
      <w:r>
        <w:rPr>
          <w:rFonts w:ascii="Times New Roman" w:hAnsi="Times New Roman" w:cs="Times New Roman"/>
          <w:sz w:val="24"/>
          <w:szCs w:val="24"/>
        </w:rPr>
        <w:t>Committee Chair Report: Lori H. let us know that the 4H has 20 rifle kids now.</w:t>
      </w:r>
    </w:p>
    <w:p w14:paraId="2E97DC26" w14:textId="196CFE68" w:rsidR="00086228" w:rsidRDefault="00086228"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We need to repaint the shooting </w:t>
      </w:r>
      <w:r w:rsidR="00A001D3">
        <w:rPr>
          <w:rFonts w:ascii="Times New Roman" w:hAnsi="Times New Roman" w:cs="Times New Roman"/>
          <w:sz w:val="24"/>
          <w:szCs w:val="24"/>
        </w:rPr>
        <w:t>benches;</w:t>
      </w:r>
      <w:r>
        <w:rPr>
          <w:rFonts w:ascii="Times New Roman" w:hAnsi="Times New Roman" w:cs="Times New Roman"/>
          <w:sz w:val="24"/>
          <w:szCs w:val="24"/>
        </w:rPr>
        <w:t xml:space="preserve"> we will ask Todd for advice on the best paint to use.</w:t>
      </w:r>
    </w:p>
    <w:p w14:paraId="68D51588" w14:textId="66750CEE" w:rsidR="00421901" w:rsidRDefault="00152CEE"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EC896B5" w14:textId="2A7D8151" w:rsidR="00F0086F" w:rsidRDefault="005572E4"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Milt discussed setting a budget. Jeff, Milt, and Mel, will be added to the Hardware acct. to be able to purchase items for the range. Authorized issuance of bank cards will be Jeff, Milt, and Mel. </w:t>
      </w:r>
    </w:p>
    <w:p w14:paraId="6A9D4A19" w14:textId="77777777" w:rsidR="005572E4" w:rsidRDefault="005572E4" w:rsidP="007C7835">
      <w:pPr>
        <w:pStyle w:val="NoSpacing"/>
        <w:rPr>
          <w:rFonts w:ascii="Times New Roman" w:hAnsi="Times New Roman" w:cs="Times New Roman"/>
          <w:sz w:val="24"/>
          <w:szCs w:val="24"/>
        </w:rPr>
      </w:pPr>
    </w:p>
    <w:p w14:paraId="77DBFCDC" w14:textId="4E4C910A" w:rsidR="005572E4" w:rsidRDefault="005572E4" w:rsidP="007C7835">
      <w:pPr>
        <w:pStyle w:val="NoSpacing"/>
        <w:rPr>
          <w:rFonts w:ascii="Times New Roman" w:hAnsi="Times New Roman" w:cs="Times New Roman"/>
          <w:sz w:val="24"/>
          <w:szCs w:val="24"/>
        </w:rPr>
      </w:pPr>
      <w:r>
        <w:rPr>
          <w:rFonts w:ascii="Times New Roman" w:hAnsi="Times New Roman" w:cs="Times New Roman"/>
          <w:sz w:val="24"/>
          <w:szCs w:val="24"/>
        </w:rPr>
        <w:t>Insurance for RSO’s, still waiting for a re</w:t>
      </w:r>
      <w:r w:rsidR="00086228">
        <w:rPr>
          <w:rFonts w:ascii="Times New Roman" w:hAnsi="Times New Roman" w:cs="Times New Roman"/>
          <w:sz w:val="24"/>
          <w:szCs w:val="24"/>
        </w:rPr>
        <w:t xml:space="preserve">ply, tabled to next meeting. </w:t>
      </w:r>
    </w:p>
    <w:p w14:paraId="41097DE1" w14:textId="77777777" w:rsidR="00086228" w:rsidRDefault="00086228" w:rsidP="007C7835">
      <w:pPr>
        <w:pStyle w:val="NoSpacing"/>
        <w:rPr>
          <w:rFonts w:ascii="Times New Roman" w:hAnsi="Times New Roman" w:cs="Times New Roman"/>
          <w:sz w:val="24"/>
          <w:szCs w:val="24"/>
        </w:rPr>
      </w:pPr>
    </w:p>
    <w:p w14:paraId="3894F9D8" w14:textId="102B2F2E" w:rsidR="00086228" w:rsidRDefault="00086228" w:rsidP="007C783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Discussion on what ideas to make it more cost effective and faster for target stands and backing for the Tactical Games coming in June. Ideas were brought up on possibly using 2” X 2” for stands and Tactical Games provide their own cardboard for backing. </w:t>
      </w:r>
    </w:p>
    <w:p w14:paraId="7E93BFA6" w14:textId="5CD0F4B3" w:rsidR="00086228" w:rsidRDefault="00086228" w:rsidP="007C7835">
      <w:pPr>
        <w:pStyle w:val="NoSpacing"/>
        <w:rPr>
          <w:rFonts w:ascii="Times New Roman" w:hAnsi="Times New Roman" w:cs="Times New Roman"/>
          <w:sz w:val="24"/>
          <w:szCs w:val="24"/>
        </w:rPr>
      </w:pPr>
      <w:r>
        <w:rPr>
          <w:rFonts w:ascii="Times New Roman" w:hAnsi="Times New Roman" w:cs="Times New Roman"/>
          <w:sz w:val="24"/>
          <w:szCs w:val="24"/>
        </w:rPr>
        <w:t>Discussion on the USCCA partnership is tabled to next meeting. Still waiting on a reply.</w:t>
      </w:r>
    </w:p>
    <w:p w14:paraId="0CD76060" w14:textId="77777777" w:rsidR="00086228" w:rsidRDefault="00086228" w:rsidP="007C7835">
      <w:pPr>
        <w:pStyle w:val="NoSpacing"/>
        <w:rPr>
          <w:rFonts w:ascii="Times New Roman" w:hAnsi="Times New Roman" w:cs="Times New Roman"/>
          <w:sz w:val="24"/>
          <w:szCs w:val="24"/>
        </w:rPr>
      </w:pPr>
    </w:p>
    <w:p w14:paraId="3074A944" w14:textId="1A58ABE5" w:rsidR="00086228" w:rsidRDefault="00086228"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Still waiting on the 501c3. Rick will be checking on it again, may have to completely restart a new application. </w:t>
      </w:r>
    </w:p>
    <w:p w14:paraId="757D7ED7" w14:textId="77777777" w:rsidR="00086228" w:rsidRDefault="00086228" w:rsidP="007C7835">
      <w:pPr>
        <w:pStyle w:val="NoSpacing"/>
        <w:rPr>
          <w:rFonts w:ascii="Times New Roman" w:hAnsi="Times New Roman" w:cs="Times New Roman"/>
          <w:sz w:val="24"/>
          <w:szCs w:val="24"/>
        </w:rPr>
      </w:pPr>
    </w:p>
    <w:p w14:paraId="196F4259" w14:textId="33B967D5" w:rsidR="00086228" w:rsidRDefault="00086228" w:rsidP="007C7835">
      <w:pPr>
        <w:pStyle w:val="NoSpacing"/>
        <w:rPr>
          <w:rFonts w:ascii="Times New Roman" w:hAnsi="Times New Roman" w:cs="Times New Roman"/>
          <w:sz w:val="24"/>
          <w:szCs w:val="24"/>
        </w:rPr>
      </w:pPr>
      <w:r>
        <w:rPr>
          <w:rFonts w:ascii="Times New Roman" w:hAnsi="Times New Roman" w:cs="Times New Roman"/>
          <w:sz w:val="24"/>
          <w:szCs w:val="24"/>
        </w:rPr>
        <w:t>Discussion on getting a diagram on where everything is on the range for RSO’s</w:t>
      </w:r>
      <w:r w:rsidR="00A001D3">
        <w:rPr>
          <w:rFonts w:ascii="Times New Roman" w:hAnsi="Times New Roman" w:cs="Times New Roman"/>
          <w:sz w:val="24"/>
          <w:szCs w:val="24"/>
        </w:rPr>
        <w:t>.</w:t>
      </w:r>
    </w:p>
    <w:p w14:paraId="1D321B55" w14:textId="77777777" w:rsidR="00860799" w:rsidRDefault="00860799" w:rsidP="007C7835">
      <w:pPr>
        <w:pStyle w:val="NoSpacing"/>
        <w:rPr>
          <w:rFonts w:ascii="Times New Roman" w:hAnsi="Times New Roman" w:cs="Times New Roman"/>
          <w:sz w:val="24"/>
          <w:szCs w:val="24"/>
        </w:rPr>
      </w:pPr>
    </w:p>
    <w:p w14:paraId="49D990BF" w14:textId="345B1EDE" w:rsidR="00860799" w:rsidRDefault="00860799" w:rsidP="007C7835">
      <w:pPr>
        <w:pStyle w:val="NoSpacing"/>
        <w:rPr>
          <w:rFonts w:ascii="Times New Roman" w:hAnsi="Times New Roman" w:cs="Times New Roman"/>
          <w:sz w:val="24"/>
          <w:szCs w:val="24"/>
        </w:rPr>
      </w:pPr>
      <w:r>
        <w:rPr>
          <w:rFonts w:ascii="Times New Roman" w:hAnsi="Times New Roman" w:cs="Times New Roman"/>
          <w:sz w:val="24"/>
          <w:szCs w:val="24"/>
        </w:rPr>
        <w:t>Discussion on SOP’s will be tabled to next meeting.</w:t>
      </w:r>
    </w:p>
    <w:p w14:paraId="73879BCC" w14:textId="77777777" w:rsidR="00A001D3" w:rsidRDefault="00A001D3" w:rsidP="007C7835">
      <w:pPr>
        <w:pStyle w:val="NoSpacing"/>
        <w:rPr>
          <w:rFonts w:ascii="Times New Roman" w:hAnsi="Times New Roman" w:cs="Times New Roman"/>
          <w:sz w:val="24"/>
          <w:szCs w:val="24"/>
        </w:rPr>
      </w:pPr>
    </w:p>
    <w:p w14:paraId="659838D0" w14:textId="322DE942" w:rsidR="00A001D3" w:rsidRDefault="00A001D3"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The Zombie Shoot theme for October 25, 2025, will be The Nightmare Before Christmas. We will be advertising on our website by August 2025 and flyers will be put out by September 2025. </w:t>
      </w:r>
    </w:p>
    <w:p w14:paraId="727715A6" w14:textId="77777777" w:rsidR="00A001D3" w:rsidRDefault="00A001D3" w:rsidP="007C7835">
      <w:pPr>
        <w:pStyle w:val="NoSpacing"/>
        <w:rPr>
          <w:rFonts w:ascii="Times New Roman" w:hAnsi="Times New Roman" w:cs="Times New Roman"/>
          <w:sz w:val="24"/>
          <w:szCs w:val="24"/>
        </w:rPr>
      </w:pPr>
    </w:p>
    <w:p w14:paraId="05F179F4" w14:textId="2A3E3883" w:rsidR="00A001D3" w:rsidRDefault="00A001D3" w:rsidP="007C7835">
      <w:pPr>
        <w:pStyle w:val="NoSpacing"/>
        <w:rPr>
          <w:rFonts w:ascii="Times New Roman" w:hAnsi="Times New Roman" w:cs="Times New Roman"/>
          <w:sz w:val="24"/>
          <w:szCs w:val="24"/>
        </w:rPr>
      </w:pPr>
      <w:r>
        <w:rPr>
          <w:rFonts w:ascii="Times New Roman" w:hAnsi="Times New Roman" w:cs="Times New Roman"/>
          <w:sz w:val="24"/>
          <w:szCs w:val="24"/>
        </w:rPr>
        <w:t>Discussion on spring maintenance: Weed spray, Tony said that the range, the city and the county each pay a 1/3 of the cost. The electrical dept. needs to be contacted about issues on the range. We need to get our cameras set up, we have an RSO that can and is willing to do it to get it done. We need to contact Roger for all of the above.</w:t>
      </w:r>
    </w:p>
    <w:p w14:paraId="4F11BF36" w14:textId="77777777" w:rsidR="00A84848" w:rsidRDefault="00A84848" w:rsidP="007C7835">
      <w:pPr>
        <w:pStyle w:val="NoSpacing"/>
        <w:rPr>
          <w:rFonts w:ascii="Times New Roman" w:hAnsi="Times New Roman" w:cs="Times New Roman"/>
          <w:sz w:val="24"/>
          <w:szCs w:val="24"/>
        </w:rPr>
      </w:pPr>
    </w:p>
    <w:p w14:paraId="3CE50483" w14:textId="3431213B" w:rsidR="00A84848" w:rsidRDefault="00A84848"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held on maintenance and any maintenance that will be done will have at least a two week notice </w:t>
      </w:r>
      <w:r w:rsidR="00C83237">
        <w:rPr>
          <w:rFonts w:ascii="Times New Roman" w:hAnsi="Times New Roman" w:cs="Times New Roman"/>
          <w:sz w:val="24"/>
          <w:szCs w:val="24"/>
        </w:rPr>
        <w:t xml:space="preserve">for scheduling. Lori suggested weekends are best for the 4H kids and they could come help too. </w:t>
      </w:r>
    </w:p>
    <w:p w14:paraId="2EB0CE81" w14:textId="77777777" w:rsidR="00BC4C49" w:rsidRDefault="00BC4C49" w:rsidP="007C7835">
      <w:pPr>
        <w:pStyle w:val="NoSpacing"/>
        <w:rPr>
          <w:rFonts w:ascii="Times New Roman" w:hAnsi="Times New Roman" w:cs="Times New Roman"/>
          <w:sz w:val="24"/>
          <w:szCs w:val="24"/>
        </w:rPr>
      </w:pPr>
    </w:p>
    <w:p w14:paraId="1EB6E906" w14:textId="5FC054D7" w:rsidR="00BC4C49" w:rsidRDefault="00BC4C49"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on allowing board members to count their hours too. The board agreed that it needs to be done. </w:t>
      </w:r>
    </w:p>
    <w:p w14:paraId="045E281B" w14:textId="77777777" w:rsidR="00BC4C49" w:rsidRDefault="00BC4C49" w:rsidP="007C7835">
      <w:pPr>
        <w:pStyle w:val="NoSpacing"/>
        <w:rPr>
          <w:rFonts w:ascii="Times New Roman" w:hAnsi="Times New Roman" w:cs="Times New Roman"/>
          <w:sz w:val="24"/>
          <w:szCs w:val="24"/>
        </w:rPr>
      </w:pPr>
    </w:p>
    <w:p w14:paraId="35BD500A" w14:textId="750E19AE" w:rsidR="00BC4C49" w:rsidRDefault="00BC4C49"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Mel started the discussion for the Hunter Ed/4H Archery Range. Wanted us to start thinking about it. We will check into funding. </w:t>
      </w:r>
    </w:p>
    <w:p w14:paraId="3A799558" w14:textId="77777777" w:rsidR="00BC4C49" w:rsidRDefault="00BC4C49" w:rsidP="007C7835">
      <w:pPr>
        <w:pStyle w:val="NoSpacing"/>
        <w:rPr>
          <w:rFonts w:ascii="Times New Roman" w:hAnsi="Times New Roman" w:cs="Times New Roman"/>
          <w:sz w:val="24"/>
          <w:szCs w:val="24"/>
        </w:rPr>
      </w:pPr>
    </w:p>
    <w:p w14:paraId="287C783A" w14:textId="3740A92E" w:rsidR="00BC4C49" w:rsidRDefault="00BC4C49"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held on a possible 200 yd lane and the need for moving the shot gun lane over by lane # 1. </w:t>
      </w:r>
    </w:p>
    <w:p w14:paraId="123D0A3B" w14:textId="77777777" w:rsidR="00BC4C49" w:rsidRDefault="00BC4C49" w:rsidP="007C7835">
      <w:pPr>
        <w:pStyle w:val="NoSpacing"/>
        <w:rPr>
          <w:rFonts w:ascii="Times New Roman" w:hAnsi="Times New Roman" w:cs="Times New Roman"/>
          <w:sz w:val="24"/>
          <w:szCs w:val="24"/>
        </w:rPr>
      </w:pPr>
    </w:p>
    <w:p w14:paraId="7BE7C2A9" w14:textId="1893E219" w:rsidR="00BC4C49" w:rsidRDefault="00BC4C49" w:rsidP="007C7835">
      <w:pPr>
        <w:pStyle w:val="NoSpacing"/>
        <w:rPr>
          <w:rFonts w:ascii="Times New Roman" w:hAnsi="Times New Roman" w:cs="Times New Roman"/>
          <w:sz w:val="24"/>
          <w:szCs w:val="24"/>
        </w:rPr>
      </w:pPr>
      <w:r>
        <w:rPr>
          <w:rFonts w:ascii="Times New Roman" w:hAnsi="Times New Roman" w:cs="Times New Roman"/>
          <w:sz w:val="24"/>
          <w:szCs w:val="24"/>
        </w:rPr>
        <w:t>Discussion on grants, haven’t heard anything yet.</w:t>
      </w:r>
    </w:p>
    <w:p w14:paraId="26C8FDE4" w14:textId="77777777" w:rsidR="00A001D3" w:rsidRDefault="00A001D3" w:rsidP="007C7835">
      <w:pPr>
        <w:pStyle w:val="NoSpacing"/>
        <w:rPr>
          <w:rFonts w:ascii="Times New Roman" w:hAnsi="Times New Roman" w:cs="Times New Roman"/>
          <w:sz w:val="24"/>
          <w:szCs w:val="24"/>
        </w:rPr>
      </w:pPr>
    </w:p>
    <w:p w14:paraId="6C99E30C" w14:textId="09834F31" w:rsidR="001642EA" w:rsidRDefault="001642EA" w:rsidP="007C7835">
      <w:pPr>
        <w:pStyle w:val="NoSpacing"/>
        <w:rPr>
          <w:rFonts w:ascii="Times New Roman" w:hAnsi="Times New Roman" w:cs="Times New Roman"/>
          <w:sz w:val="24"/>
          <w:szCs w:val="24"/>
        </w:rPr>
      </w:pPr>
      <w:r>
        <w:rPr>
          <w:rFonts w:ascii="Times New Roman" w:hAnsi="Times New Roman" w:cs="Times New Roman"/>
          <w:sz w:val="24"/>
          <w:szCs w:val="24"/>
        </w:rPr>
        <w:t>Adjourned at</w:t>
      </w:r>
      <w:r w:rsidR="00267288">
        <w:rPr>
          <w:rFonts w:ascii="Times New Roman" w:hAnsi="Times New Roman" w:cs="Times New Roman"/>
          <w:sz w:val="24"/>
          <w:szCs w:val="24"/>
        </w:rPr>
        <w:t xml:space="preserve"> 20:</w:t>
      </w:r>
      <w:r w:rsidR="00BC4C49">
        <w:rPr>
          <w:rFonts w:ascii="Times New Roman" w:hAnsi="Times New Roman" w:cs="Times New Roman"/>
          <w:sz w:val="24"/>
          <w:szCs w:val="24"/>
        </w:rPr>
        <w:t>25</w:t>
      </w:r>
      <w:r w:rsidR="00267288">
        <w:rPr>
          <w:rFonts w:ascii="Times New Roman" w:hAnsi="Times New Roman" w:cs="Times New Roman"/>
          <w:sz w:val="24"/>
          <w:szCs w:val="24"/>
        </w:rPr>
        <w:t>.</w:t>
      </w:r>
    </w:p>
    <w:p w14:paraId="10BC06CF" w14:textId="77777777" w:rsidR="00CF13CE" w:rsidRDefault="00CF13CE" w:rsidP="007C7835">
      <w:pPr>
        <w:pStyle w:val="NoSpacing"/>
        <w:rPr>
          <w:rFonts w:ascii="Times New Roman" w:hAnsi="Times New Roman" w:cs="Times New Roman"/>
          <w:sz w:val="24"/>
          <w:szCs w:val="24"/>
        </w:rPr>
      </w:pPr>
    </w:p>
    <w:p w14:paraId="66E59B51" w14:textId="77777777" w:rsidR="00CF13CE" w:rsidRDefault="00CF13CE" w:rsidP="007C7835">
      <w:pPr>
        <w:pStyle w:val="NoSpacing"/>
        <w:rPr>
          <w:rFonts w:ascii="Times New Roman" w:hAnsi="Times New Roman" w:cs="Times New Roman"/>
          <w:sz w:val="24"/>
          <w:szCs w:val="24"/>
        </w:rPr>
      </w:pPr>
    </w:p>
    <w:p w14:paraId="64A08E86" w14:textId="77777777" w:rsidR="006A2D91" w:rsidRDefault="006A2D91" w:rsidP="007C7835">
      <w:pPr>
        <w:pStyle w:val="NoSpacing"/>
        <w:rPr>
          <w:rFonts w:ascii="Times New Roman" w:hAnsi="Times New Roman" w:cs="Times New Roman"/>
          <w:sz w:val="24"/>
          <w:szCs w:val="24"/>
        </w:rPr>
      </w:pPr>
    </w:p>
    <w:p w14:paraId="58A2E295" w14:textId="77777777" w:rsidR="006A2D91" w:rsidRDefault="006A2D91" w:rsidP="007C7835">
      <w:pPr>
        <w:pStyle w:val="NoSpacing"/>
        <w:rPr>
          <w:rFonts w:ascii="Times New Roman" w:hAnsi="Times New Roman" w:cs="Times New Roman"/>
          <w:sz w:val="24"/>
          <w:szCs w:val="24"/>
        </w:rPr>
      </w:pPr>
    </w:p>
    <w:p w14:paraId="18ED0C38" w14:textId="77777777" w:rsidR="00AF7327" w:rsidRDefault="00AF7327" w:rsidP="007C7835">
      <w:pPr>
        <w:pStyle w:val="NoSpacing"/>
        <w:rPr>
          <w:rFonts w:ascii="Times New Roman" w:hAnsi="Times New Roman" w:cs="Times New Roman"/>
          <w:sz w:val="24"/>
          <w:szCs w:val="24"/>
        </w:rPr>
      </w:pPr>
    </w:p>
    <w:p w14:paraId="399FDC51" w14:textId="77777777" w:rsidR="00421F17" w:rsidRDefault="00421F17" w:rsidP="00372964">
      <w:pPr>
        <w:pStyle w:val="NoSpacing"/>
        <w:rPr>
          <w:rFonts w:ascii="Times New Roman" w:hAnsi="Times New Roman" w:cs="Times New Roman"/>
          <w:sz w:val="24"/>
          <w:szCs w:val="24"/>
        </w:rPr>
      </w:pPr>
    </w:p>
    <w:p w14:paraId="612E9DEC" w14:textId="77777777" w:rsidR="00B06BF4" w:rsidRDefault="00B06BF4" w:rsidP="00372964">
      <w:pPr>
        <w:pStyle w:val="NoSpacing"/>
        <w:rPr>
          <w:rFonts w:ascii="Times New Roman" w:hAnsi="Times New Roman" w:cs="Times New Roman"/>
          <w:sz w:val="24"/>
          <w:szCs w:val="24"/>
        </w:rPr>
      </w:pPr>
    </w:p>
    <w:p w14:paraId="61C2C609" w14:textId="77777777" w:rsidR="00B06BF4" w:rsidRDefault="00B06BF4" w:rsidP="00372964">
      <w:pPr>
        <w:pStyle w:val="NoSpacing"/>
        <w:rPr>
          <w:rFonts w:ascii="Times New Roman" w:hAnsi="Times New Roman" w:cs="Times New Roman"/>
          <w:sz w:val="24"/>
          <w:szCs w:val="24"/>
        </w:rPr>
      </w:pPr>
    </w:p>
    <w:p w14:paraId="7D726BEF" w14:textId="77777777" w:rsidR="005E08CE" w:rsidRDefault="005E08CE" w:rsidP="00BA371F">
      <w:pPr>
        <w:pStyle w:val="NoSpacing"/>
        <w:rPr>
          <w:rFonts w:ascii="Times New Roman" w:hAnsi="Times New Roman" w:cs="Times New Roman"/>
          <w:sz w:val="24"/>
          <w:szCs w:val="24"/>
        </w:rPr>
      </w:pPr>
    </w:p>
    <w:p w14:paraId="0806A0D3" w14:textId="77777777" w:rsidR="005E08CE" w:rsidRDefault="005E08CE" w:rsidP="00BA371F">
      <w:pPr>
        <w:pStyle w:val="NoSpacing"/>
        <w:rPr>
          <w:rFonts w:ascii="Times New Roman" w:hAnsi="Times New Roman" w:cs="Times New Roman"/>
          <w:sz w:val="24"/>
          <w:szCs w:val="24"/>
        </w:rPr>
      </w:pPr>
    </w:p>
    <w:p w14:paraId="203DC711" w14:textId="77777777" w:rsidR="005E08CE" w:rsidRDefault="005E08CE" w:rsidP="00BA371F">
      <w:pPr>
        <w:pStyle w:val="NoSpacing"/>
        <w:rPr>
          <w:rFonts w:ascii="Times New Roman" w:hAnsi="Times New Roman" w:cs="Times New Roman"/>
          <w:sz w:val="24"/>
          <w:szCs w:val="24"/>
        </w:rPr>
      </w:pPr>
    </w:p>
    <w:p w14:paraId="1B644417" w14:textId="77777777" w:rsidR="005E08CE" w:rsidRDefault="005E08CE" w:rsidP="00BA371F">
      <w:pPr>
        <w:pStyle w:val="NoSpacing"/>
        <w:rPr>
          <w:rFonts w:ascii="Times New Roman" w:hAnsi="Times New Roman" w:cs="Times New Roman"/>
          <w:sz w:val="24"/>
          <w:szCs w:val="24"/>
        </w:rPr>
      </w:pPr>
    </w:p>
    <w:p w14:paraId="1B5E3C11" w14:textId="77777777" w:rsidR="005E08CE" w:rsidRDefault="005E08CE" w:rsidP="00BA371F">
      <w:pPr>
        <w:pStyle w:val="NoSpacing"/>
        <w:rPr>
          <w:rFonts w:ascii="Times New Roman" w:hAnsi="Times New Roman" w:cs="Times New Roman"/>
          <w:sz w:val="24"/>
          <w:szCs w:val="24"/>
        </w:rPr>
      </w:pPr>
    </w:p>
    <w:p w14:paraId="0A80273C" w14:textId="77777777" w:rsidR="005E08CE" w:rsidRDefault="005E08CE" w:rsidP="00BA371F">
      <w:pPr>
        <w:pStyle w:val="NoSpacing"/>
        <w:rPr>
          <w:rFonts w:ascii="Times New Roman" w:hAnsi="Times New Roman" w:cs="Times New Roman"/>
          <w:sz w:val="24"/>
          <w:szCs w:val="24"/>
        </w:rPr>
      </w:pPr>
    </w:p>
    <w:p w14:paraId="1ED0794B" w14:textId="77777777" w:rsidR="005E08CE" w:rsidRDefault="005E08CE" w:rsidP="00BA371F">
      <w:pPr>
        <w:pStyle w:val="NoSpacing"/>
        <w:rPr>
          <w:rFonts w:ascii="Times New Roman" w:hAnsi="Times New Roman" w:cs="Times New Roman"/>
          <w:sz w:val="24"/>
          <w:szCs w:val="24"/>
        </w:rPr>
      </w:pPr>
    </w:p>
    <w:p w14:paraId="65479BCE" w14:textId="77777777" w:rsidR="005E08CE" w:rsidRDefault="005E08CE" w:rsidP="00BA371F">
      <w:pPr>
        <w:pStyle w:val="NoSpacing"/>
        <w:rPr>
          <w:rFonts w:ascii="Times New Roman" w:hAnsi="Times New Roman" w:cs="Times New Roman"/>
          <w:sz w:val="24"/>
          <w:szCs w:val="24"/>
        </w:rPr>
      </w:pPr>
    </w:p>
    <w:p w14:paraId="00FFF281" w14:textId="77777777" w:rsidR="005E08CE" w:rsidRDefault="005E08CE" w:rsidP="00BA371F">
      <w:pPr>
        <w:pStyle w:val="NoSpacing"/>
        <w:rPr>
          <w:rFonts w:ascii="Times New Roman" w:hAnsi="Times New Roman" w:cs="Times New Roman"/>
          <w:sz w:val="24"/>
          <w:szCs w:val="24"/>
        </w:rPr>
      </w:pPr>
    </w:p>
    <w:p w14:paraId="02C84E14" w14:textId="77777777" w:rsidR="005E08CE" w:rsidRDefault="005E08CE" w:rsidP="00BA371F">
      <w:pPr>
        <w:pStyle w:val="NoSpacing"/>
        <w:rPr>
          <w:rFonts w:ascii="Times New Roman" w:hAnsi="Times New Roman" w:cs="Times New Roman"/>
          <w:sz w:val="24"/>
          <w:szCs w:val="24"/>
        </w:rPr>
      </w:pPr>
    </w:p>
    <w:p w14:paraId="04CE4D9A" w14:textId="77777777" w:rsidR="005E08CE" w:rsidRDefault="005E08CE" w:rsidP="00BA371F">
      <w:pPr>
        <w:pStyle w:val="NoSpacing"/>
        <w:rPr>
          <w:rFonts w:ascii="Times New Roman" w:hAnsi="Times New Roman" w:cs="Times New Roman"/>
          <w:sz w:val="24"/>
          <w:szCs w:val="24"/>
        </w:rPr>
      </w:pPr>
    </w:p>
    <w:p w14:paraId="4E15256F" w14:textId="77777777" w:rsidR="005E08CE" w:rsidRDefault="005E08CE" w:rsidP="00BA371F">
      <w:pPr>
        <w:pStyle w:val="NoSpacing"/>
        <w:rPr>
          <w:rFonts w:ascii="Times New Roman" w:hAnsi="Times New Roman" w:cs="Times New Roman"/>
          <w:sz w:val="24"/>
          <w:szCs w:val="24"/>
        </w:rPr>
      </w:pPr>
    </w:p>
    <w:p w14:paraId="59AC467B" w14:textId="77777777" w:rsidR="005E08CE" w:rsidRDefault="005E08CE" w:rsidP="00BA371F">
      <w:pPr>
        <w:pStyle w:val="NoSpacing"/>
        <w:rPr>
          <w:rFonts w:ascii="Times New Roman" w:hAnsi="Times New Roman" w:cs="Times New Roman"/>
          <w:sz w:val="24"/>
          <w:szCs w:val="24"/>
        </w:rPr>
      </w:pPr>
    </w:p>
    <w:p w14:paraId="705D9377" w14:textId="77777777" w:rsidR="005E08CE" w:rsidRDefault="005E08CE" w:rsidP="00BA371F">
      <w:pPr>
        <w:pStyle w:val="NoSpacing"/>
        <w:rPr>
          <w:rFonts w:ascii="Times New Roman" w:hAnsi="Times New Roman" w:cs="Times New Roman"/>
          <w:sz w:val="24"/>
          <w:szCs w:val="24"/>
        </w:rPr>
      </w:pPr>
    </w:p>
    <w:p w14:paraId="0161E8F1" w14:textId="77777777" w:rsidR="005E08CE" w:rsidRDefault="005E08CE" w:rsidP="00BA371F">
      <w:pPr>
        <w:pStyle w:val="NoSpacing"/>
        <w:rPr>
          <w:rFonts w:ascii="Times New Roman" w:hAnsi="Times New Roman" w:cs="Times New Roman"/>
          <w:sz w:val="24"/>
          <w:szCs w:val="24"/>
        </w:rPr>
      </w:pPr>
    </w:p>
    <w:p w14:paraId="31A08B96" w14:textId="77777777" w:rsidR="005E08CE" w:rsidRDefault="005E08CE" w:rsidP="00BA371F">
      <w:pPr>
        <w:pStyle w:val="NoSpacing"/>
        <w:rPr>
          <w:rFonts w:ascii="Times New Roman" w:hAnsi="Times New Roman" w:cs="Times New Roman"/>
          <w:sz w:val="24"/>
          <w:szCs w:val="24"/>
        </w:rPr>
      </w:pPr>
    </w:p>
    <w:p w14:paraId="67C9E8D9" w14:textId="77777777" w:rsidR="005E08CE" w:rsidRDefault="005E08CE" w:rsidP="00BA371F">
      <w:pPr>
        <w:pStyle w:val="NoSpacing"/>
        <w:rPr>
          <w:rFonts w:ascii="Times New Roman" w:hAnsi="Times New Roman" w:cs="Times New Roman"/>
          <w:sz w:val="24"/>
          <w:szCs w:val="24"/>
        </w:rPr>
      </w:pPr>
    </w:p>
    <w:p w14:paraId="5DB25727" w14:textId="77777777" w:rsidR="005E08CE" w:rsidRDefault="005E08CE" w:rsidP="00BA371F">
      <w:pPr>
        <w:pStyle w:val="NoSpacing"/>
        <w:rPr>
          <w:rFonts w:ascii="Times New Roman" w:hAnsi="Times New Roman" w:cs="Times New Roman"/>
          <w:sz w:val="24"/>
          <w:szCs w:val="24"/>
        </w:rPr>
      </w:pPr>
    </w:p>
    <w:p w14:paraId="5E8D347B" w14:textId="77777777" w:rsidR="005E08CE" w:rsidRDefault="005E08CE" w:rsidP="00BA371F">
      <w:pPr>
        <w:pStyle w:val="NoSpacing"/>
        <w:rPr>
          <w:rFonts w:ascii="Times New Roman" w:hAnsi="Times New Roman" w:cs="Times New Roman"/>
          <w:sz w:val="24"/>
          <w:szCs w:val="24"/>
        </w:rPr>
      </w:pPr>
    </w:p>
    <w:p w14:paraId="6258E362" w14:textId="77777777" w:rsidR="005E08CE" w:rsidRDefault="005E08CE" w:rsidP="00BA371F">
      <w:pPr>
        <w:pStyle w:val="NoSpacing"/>
        <w:rPr>
          <w:rFonts w:ascii="Times New Roman" w:hAnsi="Times New Roman" w:cs="Times New Roman"/>
          <w:sz w:val="24"/>
          <w:szCs w:val="24"/>
        </w:rPr>
      </w:pPr>
    </w:p>
    <w:p w14:paraId="43B54898" w14:textId="77777777" w:rsidR="005E08CE" w:rsidRDefault="005E08CE" w:rsidP="00BA371F">
      <w:pPr>
        <w:pStyle w:val="NoSpacing"/>
        <w:rPr>
          <w:rFonts w:ascii="Times New Roman" w:hAnsi="Times New Roman" w:cs="Times New Roman"/>
          <w:sz w:val="24"/>
          <w:szCs w:val="24"/>
        </w:rPr>
      </w:pPr>
    </w:p>
    <w:p w14:paraId="7A807DCE" w14:textId="77777777" w:rsidR="005E08CE" w:rsidRDefault="005E08CE" w:rsidP="00BA371F">
      <w:pPr>
        <w:pStyle w:val="NoSpacing"/>
        <w:rPr>
          <w:rFonts w:ascii="Times New Roman" w:hAnsi="Times New Roman" w:cs="Times New Roman"/>
          <w:sz w:val="24"/>
          <w:szCs w:val="24"/>
        </w:rPr>
      </w:pPr>
    </w:p>
    <w:p w14:paraId="4A12C716" w14:textId="77777777" w:rsidR="005E08CE" w:rsidRDefault="005E08CE" w:rsidP="00BA371F">
      <w:pPr>
        <w:pStyle w:val="NoSpacing"/>
        <w:rPr>
          <w:rFonts w:ascii="Times New Roman" w:hAnsi="Times New Roman" w:cs="Times New Roman"/>
          <w:sz w:val="24"/>
          <w:szCs w:val="24"/>
        </w:rPr>
      </w:pPr>
    </w:p>
    <w:p w14:paraId="5764A831" w14:textId="77777777" w:rsidR="005E08CE" w:rsidRDefault="005E08CE" w:rsidP="00BA371F">
      <w:pPr>
        <w:pStyle w:val="NoSpacing"/>
        <w:rPr>
          <w:rFonts w:ascii="Times New Roman" w:hAnsi="Times New Roman" w:cs="Times New Roman"/>
          <w:sz w:val="24"/>
          <w:szCs w:val="24"/>
        </w:rPr>
      </w:pPr>
    </w:p>
    <w:p w14:paraId="38F6218D" w14:textId="77777777" w:rsidR="005E08CE" w:rsidRDefault="005E08CE" w:rsidP="00BA371F">
      <w:pPr>
        <w:pStyle w:val="NoSpacing"/>
        <w:rPr>
          <w:rFonts w:ascii="Times New Roman" w:hAnsi="Times New Roman" w:cs="Times New Roman"/>
          <w:sz w:val="24"/>
          <w:szCs w:val="24"/>
        </w:rPr>
      </w:pPr>
    </w:p>
    <w:p w14:paraId="0D3B5289" w14:textId="77777777" w:rsidR="005E08CE" w:rsidRDefault="005E08CE" w:rsidP="00BA371F">
      <w:pPr>
        <w:pStyle w:val="NoSpacing"/>
        <w:rPr>
          <w:rFonts w:ascii="Times New Roman" w:hAnsi="Times New Roman" w:cs="Times New Roman"/>
          <w:sz w:val="24"/>
          <w:szCs w:val="24"/>
        </w:rPr>
      </w:pPr>
    </w:p>
    <w:p w14:paraId="429AACF7" w14:textId="77777777" w:rsidR="005E08CE" w:rsidRDefault="005E08CE" w:rsidP="00BA371F">
      <w:pPr>
        <w:pStyle w:val="NoSpacing"/>
        <w:rPr>
          <w:rFonts w:ascii="Times New Roman" w:hAnsi="Times New Roman" w:cs="Times New Roman"/>
          <w:sz w:val="24"/>
          <w:szCs w:val="24"/>
        </w:rPr>
      </w:pPr>
    </w:p>
    <w:p w14:paraId="30A9882C" w14:textId="77777777" w:rsidR="005E08CE" w:rsidRDefault="005E08CE" w:rsidP="00BA371F">
      <w:pPr>
        <w:pStyle w:val="NoSpacing"/>
        <w:rPr>
          <w:rFonts w:ascii="Times New Roman" w:hAnsi="Times New Roman" w:cs="Times New Roman"/>
          <w:sz w:val="24"/>
          <w:szCs w:val="24"/>
        </w:rPr>
      </w:pPr>
    </w:p>
    <w:p w14:paraId="2A3E688F" w14:textId="77777777" w:rsidR="005E08CE" w:rsidRDefault="005E08CE" w:rsidP="00BA371F">
      <w:pPr>
        <w:pStyle w:val="NoSpacing"/>
        <w:rPr>
          <w:rFonts w:ascii="Times New Roman" w:hAnsi="Times New Roman" w:cs="Times New Roman"/>
          <w:sz w:val="24"/>
          <w:szCs w:val="24"/>
        </w:rPr>
      </w:pPr>
    </w:p>
    <w:p w14:paraId="61135F85" w14:textId="77777777" w:rsidR="005E08CE" w:rsidRDefault="005E08CE" w:rsidP="00BA371F">
      <w:pPr>
        <w:pStyle w:val="NoSpacing"/>
        <w:rPr>
          <w:rFonts w:ascii="Times New Roman" w:hAnsi="Times New Roman" w:cs="Times New Roman"/>
          <w:sz w:val="24"/>
          <w:szCs w:val="24"/>
        </w:rPr>
      </w:pPr>
    </w:p>
    <w:p w14:paraId="3EBB58E3" w14:textId="77777777" w:rsidR="005E08CE" w:rsidRDefault="005E08CE" w:rsidP="00BA371F">
      <w:pPr>
        <w:pStyle w:val="NoSpacing"/>
        <w:rPr>
          <w:rFonts w:ascii="Times New Roman" w:hAnsi="Times New Roman" w:cs="Times New Roman"/>
          <w:sz w:val="24"/>
          <w:szCs w:val="24"/>
        </w:rPr>
      </w:pPr>
    </w:p>
    <w:p w14:paraId="2865888C" w14:textId="77777777" w:rsidR="005E08CE" w:rsidRDefault="005E08CE" w:rsidP="00BA371F">
      <w:pPr>
        <w:pStyle w:val="NoSpacing"/>
        <w:rPr>
          <w:rFonts w:ascii="Times New Roman" w:hAnsi="Times New Roman" w:cs="Times New Roman"/>
          <w:sz w:val="24"/>
          <w:szCs w:val="24"/>
        </w:rPr>
      </w:pPr>
    </w:p>
    <w:p w14:paraId="1BBCADBE" w14:textId="77777777" w:rsidR="005E08CE" w:rsidRDefault="005E08CE" w:rsidP="00BA371F">
      <w:pPr>
        <w:pStyle w:val="NoSpacing"/>
        <w:rPr>
          <w:rFonts w:ascii="Times New Roman" w:hAnsi="Times New Roman" w:cs="Times New Roman"/>
          <w:sz w:val="24"/>
          <w:szCs w:val="24"/>
        </w:rPr>
      </w:pPr>
    </w:p>
    <w:p w14:paraId="3F736364" w14:textId="77777777" w:rsidR="005E08CE" w:rsidRDefault="005E08CE" w:rsidP="00BA371F">
      <w:pPr>
        <w:pStyle w:val="NoSpacing"/>
        <w:rPr>
          <w:rFonts w:ascii="Times New Roman" w:hAnsi="Times New Roman" w:cs="Times New Roman"/>
          <w:sz w:val="24"/>
          <w:szCs w:val="24"/>
        </w:rPr>
      </w:pPr>
    </w:p>
    <w:p w14:paraId="746A3EE0" w14:textId="77777777" w:rsidR="005E08CE" w:rsidRDefault="005E08CE" w:rsidP="00BA371F">
      <w:pPr>
        <w:pStyle w:val="NoSpacing"/>
        <w:rPr>
          <w:rFonts w:ascii="Times New Roman" w:hAnsi="Times New Roman" w:cs="Times New Roman"/>
          <w:sz w:val="24"/>
          <w:szCs w:val="24"/>
        </w:rPr>
      </w:pPr>
    </w:p>
    <w:p w14:paraId="7E8D9175" w14:textId="77777777" w:rsidR="005E08CE" w:rsidRDefault="005E08CE" w:rsidP="00BA371F">
      <w:pPr>
        <w:pStyle w:val="NoSpacing"/>
        <w:rPr>
          <w:rFonts w:ascii="Times New Roman" w:hAnsi="Times New Roman" w:cs="Times New Roman"/>
          <w:sz w:val="24"/>
          <w:szCs w:val="24"/>
        </w:rPr>
      </w:pPr>
    </w:p>
    <w:p w14:paraId="0BA0A994" w14:textId="77777777" w:rsidR="005E08CE" w:rsidRDefault="005E08CE" w:rsidP="00BA371F">
      <w:pPr>
        <w:pStyle w:val="NoSpacing"/>
        <w:rPr>
          <w:rFonts w:ascii="Times New Roman" w:hAnsi="Times New Roman" w:cs="Times New Roman"/>
          <w:sz w:val="24"/>
          <w:szCs w:val="24"/>
        </w:rPr>
      </w:pPr>
    </w:p>
    <w:p w14:paraId="7A509BD6" w14:textId="77777777" w:rsidR="005E08CE" w:rsidRDefault="005E08CE" w:rsidP="00BA371F">
      <w:pPr>
        <w:pStyle w:val="NoSpacing"/>
        <w:rPr>
          <w:rFonts w:ascii="Times New Roman" w:hAnsi="Times New Roman" w:cs="Times New Roman"/>
          <w:sz w:val="24"/>
          <w:szCs w:val="24"/>
        </w:rPr>
      </w:pPr>
    </w:p>
    <w:p w14:paraId="5C2DD151" w14:textId="77777777" w:rsidR="005E08CE" w:rsidRDefault="005E08CE" w:rsidP="00BA371F">
      <w:pPr>
        <w:pStyle w:val="NoSpacing"/>
        <w:rPr>
          <w:rFonts w:ascii="Times New Roman" w:hAnsi="Times New Roman" w:cs="Times New Roman"/>
          <w:sz w:val="24"/>
          <w:szCs w:val="24"/>
        </w:rPr>
      </w:pPr>
    </w:p>
    <w:p w14:paraId="4D8B927B" w14:textId="77777777" w:rsidR="005E08CE" w:rsidRDefault="005E08CE" w:rsidP="00BA371F">
      <w:pPr>
        <w:pStyle w:val="NoSpacing"/>
        <w:rPr>
          <w:rFonts w:ascii="Times New Roman" w:hAnsi="Times New Roman" w:cs="Times New Roman"/>
          <w:sz w:val="24"/>
          <w:szCs w:val="24"/>
        </w:rPr>
      </w:pPr>
    </w:p>
    <w:p w14:paraId="77D2563A" w14:textId="77777777" w:rsidR="005E08CE" w:rsidRDefault="005E08CE" w:rsidP="00BA371F">
      <w:pPr>
        <w:pStyle w:val="NoSpacing"/>
        <w:rPr>
          <w:rFonts w:ascii="Times New Roman" w:hAnsi="Times New Roman" w:cs="Times New Roman"/>
          <w:sz w:val="24"/>
          <w:szCs w:val="24"/>
        </w:rPr>
      </w:pPr>
    </w:p>
    <w:p w14:paraId="2DCBD141" w14:textId="77777777" w:rsidR="005E08CE" w:rsidRDefault="005E08CE" w:rsidP="00BA371F">
      <w:pPr>
        <w:pStyle w:val="NoSpacing"/>
        <w:rPr>
          <w:rFonts w:ascii="Times New Roman" w:hAnsi="Times New Roman" w:cs="Times New Roman"/>
          <w:sz w:val="24"/>
          <w:szCs w:val="24"/>
        </w:rPr>
      </w:pPr>
    </w:p>
    <w:sectPr w:rsidR="005E08CE" w:rsidSect="009C36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A617" w14:textId="77777777" w:rsidR="00F7557F" w:rsidRDefault="00F7557F" w:rsidP="00137666">
      <w:pPr>
        <w:spacing w:after="0" w:line="240" w:lineRule="auto"/>
      </w:pPr>
      <w:r>
        <w:separator/>
      </w:r>
    </w:p>
  </w:endnote>
  <w:endnote w:type="continuationSeparator" w:id="0">
    <w:p w14:paraId="167496E7" w14:textId="77777777" w:rsidR="00F7557F" w:rsidRDefault="00F7557F"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761A" w14:textId="77777777" w:rsidR="005E08CE" w:rsidRDefault="005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320205"/>
      <w:docPartObj>
        <w:docPartGallery w:val="Page Numbers (Bottom of Page)"/>
        <w:docPartUnique/>
      </w:docPartObj>
    </w:sdtPr>
    <w:sdtEndPr>
      <w:rPr>
        <w:noProof/>
      </w:rPr>
    </w:sdtEndPr>
    <w:sdtContent>
      <w:p w14:paraId="0A684B47" w14:textId="6523D4D2" w:rsidR="00137666" w:rsidRDefault="00137666">
        <w:pPr>
          <w:pStyle w:val="Footer"/>
          <w:jc w:val="center"/>
        </w:pPr>
        <w:r>
          <w:rPr>
            <w:noProof/>
          </w:rPr>
          <mc:AlternateContent>
            <mc:Choice Requires="wps">
              <w:drawing>
                <wp:inline distT="0" distB="0" distL="0" distR="0" wp14:anchorId="581AAF0B" wp14:editId="6DE0E811">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E0001A"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5E1C8808" w14:textId="27B4FB92" w:rsidR="00137666" w:rsidRDefault="00137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3A62B" w14:textId="77777777" w:rsidR="00137666" w:rsidRDefault="0013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8F67" w14:textId="77777777" w:rsidR="005E08CE" w:rsidRDefault="005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AA2A" w14:textId="77777777" w:rsidR="00F7557F" w:rsidRDefault="00F7557F" w:rsidP="00137666">
      <w:pPr>
        <w:spacing w:after="0" w:line="240" w:lineRule="auto"/>
      </w:pPr>
      <w:r>
        <w:separator/>
      </w:r>
    </w:p>
  </w:footnote>
  <w:footnote w:type="continuationSeparator" w:id="0">
    <w:p w14:paraId="22D0BAEC" w14:textId="77777777" w:rsidR="00F7557F" w:rsidRDefault="00F7557F"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F80E" w14:textId="6F3FECAC" w:rsidR="005E08CE" w:rsidRDefault="005E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0C6B" w14:textId="026785FD" w:rsidR="00137666" w:rsidRDefault="005E08CE">
    <w:pPr>
      <w:pStyle w:val="Header"/>
    </w:pPr>
    <w:r>
      <w:t>R</w:t>
    </w:r>
    <w:r w:rsidR="008533A0">
      <w:t xml:space="preserve">upert Range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9893" w14:textId="7D20D2B2" w:rsidR="005E08CE" w:rsidRDefault="005E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BFA"/>
    <w:multiLevelType w:val="hybridMultilevel"/>
    <w:tmpl w:val="27F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0464"/>
    <w:multiLevelType w:val="hybridMultilevel"/>
    <w:tmpl w:val="4A96F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1A7"/>
    <w:multiLevelType w:val="hybridMultilevel"/>
    <w:tmpl w:val="C93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85C74"/>
    <w:multiLevelType w:val="hybridMultilevel"/>
    <w:tmpl w:val="2A8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21312">
    <w:abstractNumId w:val="3"/>
  </w:num>
  <w:num w:numId="2" w16cid:durableId="707682207">
    <w:abstractNumId w:val="0"/>
  </w:num>
  <w:num w:numId="3" w16cid:durableId="54932648">
    <w:abstractNumId w:val="2"/>
  </w:num>
  <w:num w:numId="4" w16cid:durableId="10094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F"/>
    <w:rsid w:val="00026AF0"/>
    <w:rsid w:val="00041914"/>
    <w:rsid w:val="00041CFE"/>
    <w:rsid w:val="00041F8D"/>
    <w:rsid w:val="00043CE6"/>
    <w:rsid w:val="00061244"/>
    <w:rsid w:val="00067F1B"/>
    <w:rsid w:val="00086228"/>
    <w:rsid w:val="000C4DE7"/>
    <w:rsid w:val="000D78D9"/>
    <w:rsid w:val="000F0FD1"/>
    <w:rsid w:val="0011309B"/>
    <w:rsid w:val="00130BAC"/>
    <w:rsid w:val="00137666"/>
    <w:rsid w:val="00152CEE"/>
    <w:rsid w:val="00152E34"/>
    <w:rsid w:val="00157A81"/>
    <w:rsid w:val="00160A80"/>
    <w:rsid w:val="001642EA"/>
    <w:rsid w:val="001B46A5"/>
    <w:rsid w:val="001C4183"/>
    <w:rsid w:val="001C5993"/>
    <w:rsid w:val="001E6840"/>
    <w:rsid w:val="001F5F56"/>
    <w:rsid w:val="00212158"/>
    <w:rsid w:val="00220B5E"/>
    <w:rsid w:val="00261D50"/>
    <w:rsid w:val="00264946"/>
    <w:rsid w:val="00267288"/>
    <w:rsid w:val="002A215A"/>
    <w:rsid w:val="002A46D3"/>
    <w:rsid w:val="002B4390"/>
    <w:rsid w:val="002B5B24"/>
    <w:rsid w:val="002C3393"/>
    <w:rsid w:val="002C7622"/>
    <w:rsid w:val="002D3644"/>
    <w:rsid w:val="002E59A3"/>
    <w:rsid w:val="0032693C"/>
    <w:rsid w:val="0032741B"/>
    <w:rsid w:val="00335D1C"/>
    <w:rsid w:val="00356E0B"/>
    <w:rsid w:val="00356ED1"/>
    <w:rsid w:val="00357D05"/>
    <w:rsid w:val="00372964"/>
    <w:rsid w:val="003731D4"/>
    <w:rsid w:val="00390C3D"/>
    <w:rsid w:val="0039556F"/>
    <w:rsid w:val="003969FD"/>
    <w:rsid w:val="003C313D"/>
    <w:rsid w:val="003E75AA"/>
    <w:rsid w:val="00404792"/>
    <w:rsid w:val="00414783"/>
    <w:rsid w:val="004208DA"/>
    <w:rsid w:val="00421901"/>
    <w:rsid w:val="00421F17"/>
    <w:rsid w:val="00422322"/>
    <w:rsid w:val="00422451"/>
    <w:rsid w:val="00422D91"/>
    <w:rsid w:val="00430E05"/>
    <w:rsid w:val="00443842"/>
    <w:rsid w:val="00451F21"/>
    <w:rsid w:val="0045313C"/>
    <w:rsid w:val="004852D3"/>
    <w:rsid w:val="004A1E85"/>
    <w:rsid w:val="004B4220"/>
    <w:rsid w:val="004B7AE9"/>
    <w:rsid w:val="004C4FE1"/>
    <w:rsid w:val="004D7C6C"/>
    <w:rsid w:val="004E46DD"/>
    <w:rsid w:val="004F4909"/>
    <w:rsid w:val="00502A7A"/>
    <w:rsid w:val="00521697"/>
    <w:rsid w:val="005276BB"/>
    <w:rsid w:val="00533001"/>
    <w:rsid w:val="005455DD"/>
    <w:rsid w:val="005572E4"/>
    <w:rsid w:val="00563FFC"/>
    <w:rsid w:val="00577F03"/>
    <w:rsid w:val="00581AB0"/>
    <w:rsid w:val="005A28F4"/>
    <w:rsid w:val="005A6885"/>
    <w:rsid w:val="005B3A5E"/>
    <w:rsid w:val="005D0E00"/>
    <w:rsid w:val="005E08CE"/>
    <w:rsid w:val="005F1758"/>
    <w:rsid w:val="00622C4B"/>
    <w:rsid w:val="00642D1B"/>
    <w:rsid w:val="006557EE"/>
    <w:rsid w:val="00660CD9"/>
    <w:rsid w:val="00682787"/>
    <w:rsid w:val="00695B00"/>
    <w:rsid w:val="006A2D91"/>
    <w:rsid w:val="006D7574"/>
    <w:rsid w:val="006F1FFA"/>
    <w:rsid w:val="006F57A6"/>
    <w:rsid w:val="00710664"/>
    <w:rsid w:val="0072772A"/>
    <w:rsid w:val="00744B9E"/>
    <w:rsid w:val="00747BC2"/>
    <w:rsid w:val="0075695E"/>
    <w:rsid w:val="007709A4"/>
    <w:rsid w:val="0078480A"/>
    <w:rsid w:val="00784D0D"/>
    <w:rsid w:val="007A2D1C"/>
    <w:rsid w:val="007A7EB9"/>
    <w:rsid w:val="007B4E67"/>
    <w:rsid w:val="007C15A1"/>
    <w:rsid w:val="007C7835"/>
    <w:rsid w:val="00822B10"/>
    <w:rsid w:val="0083015F"/>
    <w:rsid w:val="008533A0"/>
    <w:rsid w:val="00860799"/>
    <w:rsid w:val="00861292"/>
    <w:rsid w:val="00865F6D"/>
    <w:rsid w:val="00867C99"/>
    <w:rsid w:val="00867EED"/>
    <w:rsid w:val="00884416"/>
    <w:rsid w:val="008B6A09"/>
    <w:rsid w:val="008D198B"/>
    <w:rsid w:val="008D6A30"/>
    <w:rsid w:val="008F2913"/>
    <w:rsid w:val="008F6872"/>
    <w:rsid w:val="0090094D"/>
    <w:rsid w:val="0090397D"/>
    <w:rsid w:val="00943D89"/>
    <w:rsid w:val="00947ACE"/>
    <w:rsid w:val="00972756"/>
    <w:rsid w:val="009728F4"/>
    <w:rsid w:val="009733BA"/>
    <w:rsid w:val="009A09CC"/>
    <w:rsid w:val="009A0BEB"/>
    <w:rsid w:val="009A21BC"/>
    <w:rsid w:val="009A2225"/>
    <w:rsid w:val="009A2B08"/>
    <w:rsid w:val="009B1771"/>
    <w:rsid w:val="009B624D"/>
    <w:rsid w:val="009B7999"/>
    <w:rsid w:val="009C3699"/>
    <w:rsid w:val="009E6363"/>
    <w:rsid w:val="00A001D3"/>
    <w:rsid w:val="00A03E9F"/>
    <w:rsid w:val="00A12D11"/>
    <w:rsid w:val="00A37AD2"/>
    <w:rsid w:val="00A429B3"/>
    <w:rsid w:val="00A579F0"/>
    <w:rsid w:val="00A84848"/>
    <w:rsid w:val="00A86C08"/>
    <w:rsid w:val="00A94A80"/>
    <w:rsid w:val="00A978F1"/>
    <w:rsid w:val="00AA2177"/>
    <w:rsid w:val="00AB4351"/>
    <w:rsid w:val="00AC433C"/>
    <w:rsid w:val="00AC6319"/>
    <w:rsid w:val="00AD542D"/>
    <w:rsid w:val="00AE253A"/>
    <w:rsid w:val="00AF7327"/>
    <w:rsid w:val="00B06BF4"/>
    <w:rsid w:val="00B71591"/>
    <w:rsid w:val="00B830CD"/>
    <w:rsid w:val="00B947BE"/>
    <w:rsid w:val="00BA207A"/>
    <w:rsid w:val="00BA371F"/>
    <w:rsid w:val="00BB6B42"/>
    <w:rsid w:val="00BC4C49"/>
    <w:rsid w:val="00BD763F"/>
    <w:rsid w:val="00C33671"/>
    <w:rsid w:val="00C4024E"/>
    <w:rsid w:val="00C5407B"/>
    <w:rsid w:val="00C83237"/>
    <w:rsid w:val="00CC0539"/>
    <w:rsid w:val="00CC498C"/>
    <w:rsid w:val="00CE736C"/>
    <w:rsid w:val="00CF13CE"/>
    <w:rsid w:val="00D30D75"/>
    <w:rsid w:val="00D32058"/>
    <w:rsid w:val="00D53484"/>
    <w:rsid w:val="00DB2109"/>
    <w:rsid w:val="00E32B21"/>
    <w:rsid w:val="00E8389A"/>
    <w:rsid w:val="00EB1E98"/>
    <w:rsid w:val="00EB7D6D"/>
    <w:rsid w:val="00EE5788"/>
    <w:rsid w:val="00F0086F"/>
    <w:rsid w:val="00F00C2D"/>
    <w:rsid w:val="00F0381E"/>
    <w:rsid w:val="00F051F4"/>
    <w:rsid w:val="00F14BB3"/>
    <w:rsid w:val="00F37D3B"/>
    <w:rsid w:val="00F43C99"/>
    <w:rsid w:val="00F5184E"/>
    <w:rsid w:val="00F532FB"/>
    <w:rsid w:val="00F64499"/>
    <w:rsid w:val="00F7557F"/>
    <w:rsid w:val="00F7648F"/>
    <w:rsid w:val="00F849E7"/>
    <w:rsid w:val="00F923A9"/>
    <w:rsid w:val="00FA2C0F"/>
    <w:rsid w:val="00FD1EDA"/>
    <w:rsid w:val="00FD2CDE"/>
    <w:rsid w:val="00FE0840"/>
    <w:rsid w:val="00FE267F"/>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2215"/>
  <w15:chartTrackingRefBased/>
  <w15:docId w15:val="{467E2FB8-6762-4474-B60A-9B5DC4A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1F"/>
    <w:pPr>
      <w:spacing w:after="0" w:line="240" w:lineRule="auto"/>
    </w:pPr>
  </w:style>
  <w:style w:type="character" w:customStyle="1" w:styleId="Heading1Char">
    <w:name w:val="Heading 1 Char"/>
    <w:basedOn w:val="DefaultParagraphFont"/>
    <w:link w:val="Heading1"/>
    <w:uiPriority w:val="9"/>
    <w:rsid w:val="00BA37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A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66"/>
  </w:style>
  <w:style w:type="character" w:styleId="Hyperlink">
    <w:name w:val="Hyperlink"/>
    <w:basedOn w:val="DefaultParagraphFont"/>
    <w:uiPriority w:val="99"/>
    <w:unhideWhenUsed/>
    <w:rsid w:val="00264946"/>
    <w:rPr>
      <w:color w:val="0563C1" w:themeColor="hyperlink"/>
      <w:u w:val="single"/>
    </w:rPr>
  </w:style>
  <w:style w:type="character" w:styleId="UnresolvedMention">
    <w:name w:val="Unresolved Mention"/>
    <w:basedOn w:val="DefaultParagraphFont"/>
    <w:uiPriority w:val="99"/>
    <w:semiHidden/>
    <w:unhideWhenUsed/>
    <w:rsid w:val="0026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Melvin Snyder</cp:lastModifiedBy>
  <cp:revision>3</cp:revision>
  <cp:lastPrinted>2025-02-03T18:27:00Z</cp:lastPrinted>
  <dcterms:created xsi:type="dcterms:W3CDTF">2025-02-03T18:28:00Z</dcterms:created>
  <dcterms:modified xsi:type="dcterms:W3CDTF">2025-02-03T18:28:00Z</dcterms:modified>
</cp:coreProperties>
</file>