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20CC" w14:textId="77777777" w:rsidR="009D1331" w:rsidRPr="00511CAF" w:rsidRDefault="009D1331" w:rsidP="009D1331">
      <w:pPr>
        <w:pStyle w:val="NormalWeb"/>
        <w:rPr>
          <w:sz w:val="36"/>
          <w:szCs w:val="36"/>
        </w:rPr>
      </w:pPr>
      <w:r w:rsidRPr="00511CAF">
        <w:rPr>
          <w:rStyle w:val="Strong"/>
          <w:rFonts w:eastAsiaTheme="majorEastAsia"/>
          <w:sz w:val="36"/>
          <w:szCs w:val="36"/>
        </w:rPr>
        <w:t xml:space="preserve">Good </w:t>
      </w:r>
      <w:proofErr w:type="gramStart"/>
      <w:r w:rsidRPr="00511CAF">
        <w:rPr>
          <w:rStyle w:val="Strong"/>
          <w:rFonts w:eastAsiaTheme="majorEastAsia"/>
          <w:sz w:val="36"/>
          <w:szCs w:val="36"/>
        </w:rPr>
        <w:t>morning</w:t>
      </w:r>
      <w:proofErr w:type="gramEnd"/>
      <w:r w:rsidRPr="00511CAF">
        <w:rPr>
          <w:rStyle w:val="Strong"/>
          <w:rFonts w:eastAsiaTheme="majorEastAsia"/>
          <w:sz w:val="36"/>
          <w:szCs w:val="36"/>
        </w:rPr>
        <w:t xml:space="preserve"> Council Members,</w:t>
      </w:r>
    </w:p>
    <w:p w14:paraId="1834EE81" w14:textId="77777777" w:rsidR="009D1331" w:rsidRPr="00511CAF" w:rsidRDefault="009D1331" w:rsidP="009D1331">
      <w:pPr>
        <w:pStyle w:val="NormalWeb"/>
        <w:rPr>
          <w:sz w:val="36"/>
          <w:szCs w:val="36"/>
        </w:rPr>
      </w:pPr>
      <w:r w:rsidRPr="00511CAF">
        <w:rPr>
          <w:sz w:val="36"/>
          <w:szCs w:val="36"/>
        </w:rPr>
        <w:t>My name is Simone Reba, and I own a property at 37898 Eagle Lane in Selbyville, in the Mallard Lakes Community. First, thank you to Councilman Hudson and Mr. Lawson for meeting with us in May to discuss Mallard Lakes’ long history of flooding and what must be done to protect our community.</w:t>
      </w:r>
    </w:p>
    <w:p w14:paraId="41AE8DC6" w14:textId="77777777" w:rsidR="009D1331" w:rsidRPr="00511CAF" w:rsidRDefault="009D1331" w:rsidP="009D1331">
      <w:pPr>
        <w:pStyle w:val="NormalWeb"/>
        <w:rPr>
          <w:sz w:val="36"/>
          <w:szCs w:val="36"/>
        </w:rPr>
      </w:pPr>
      <w:r w:rsidRPr="00511CAF">
        <w:rPr>
          <w:sz w:val="36"/>
          <w:szCs w:val="36"/>
        </w:rPr>
        <w:t>Today, I want to go on record with the entire Council to restate our discussion — and to ask for your help to move solutions forward.</w:t>
      </w:r>
    </w:p>
    <w:p w14:paraId="6081C6A2" w14:textId="77777777" w:rsidR="009D1331" w:rsidRPr="00511CAF" w:rsidRDefault="009D1331" w:rsidP="009D1331">
      <w:pPr>
        <w:pStyle w:val="NormalWeb"/>
        <w:rPr>
          <w:sz w:val="36"/>
          <w:szCs w:val="36"/>
        </w:rPr>
      </w:pPr>
      <w:r w:rsidRPr="00511CAF">
        <w:rPr>
          <w:sz w:val="36"/>
          <w:szCs w:val="36"/>
        </w:rPr>
        <w:t>Mallard Lakes is a 477-unit condominium community near Fenwick Island. During Hurricane Sandy, DNREC confirmed our community had some of the worst flooding in Delaware — so severe that FEMA threatened to pull flood insurance for all of Sussex County, which would devastate property values and the local economy.</w:t>
      </w:r>
    </w:p>
    <w:p w14:paraId="6DAE2FA8" w14:textId="112584A9" w:rsidR="009D1331" w:rsidRPr="00511CAF" w:rsidRDefault="009D1331" w:rsidP="009D1331">
      <w:pPr>
        <w:pStyle w:val="NormalWeb"/>
        <w:rPr>
          <w:sz w:val="36"/>
          <w:szCs w:val="36"/>
        </w:rPr>
      </w:pPr>
      <w:r w:rsidRPr="00511CAF">
        <w:rPr>
          <w:sz w:val="36"/>
          <w:szCs w:val="36"/>
        </w:rPr>
        <w:t xml:space="preserve">More than a decade later, we remain at risk, with no significant flood mitigation completed. We know real solutions aren’t cheap or easy: at least six buildings may need to be </w:t>
      </w:r>
      <w:proofErr w:type="gramStart"/>
      <w:r w:rsidRPr="00511CAF">
        <w:rPr>
          <w:sz w:val="36"/>
          <w:szCs w:val="36"/>
        </w:rPr>
        <w:t>elevated</w:t>
      </w:r>
      <w:proofErr w:type="gramEnd"/>
      <w:r w:rsidRPr="00511CAF">
        <w:rPr>
          <w:sz w:val="36"/>
          <w:szCs w:val="36"/>
        </w:rPr>
        <w:t xml:space="preserve"> at </w:t>
      </w:r>
      <w:proofErr w:type="spellStart"/>
      <w:r w:rsidRPr="00511CAF">
        <w:rPr>
          <w:sz w:val="36"/>
          <w:szCs w:val="36"/>
        </w:rPr>
        <w:t>a</w:t>
      </w:r>
      <w:r w:rsidR="000E41B8" w:rsidRPr="00511CAF">
        <w:rPr>
          <w:sz w:val="36"/>
          <w:szCs w:val="36"/>
        </w:rPr>
        <w:t>t</w:t>
      </w:r>
      <w:proofErr w:type="spellEnd"/>
      <w:r w:rsidR="002922E2">
        <w:rPr>
          <w:sz w:val="36"/>
          <w:szCs w:val="36"/>
        </w:rPr>
        <w:t xml:space="preserve"> </w:t>
      </w:r>
      <w:r w:rsidR="000E41B8" w:rsidRPr="00511CAF">
        <w:rPr>
          <w:sz w:val="36"/>
          <w:szCs w:val="36"/>
        </w:rPr>
        <w:t>least</w:t>
      </w:r>
      <w:r w:rsidRPr="00511CAF">
        <w:rPr>
          <w:sz w:val="36"/>
          <w:szCs w:val="36"/>
        </w:rPr>
        <w:t xml:space="preserve"> $500,000 each. But first, we need a clear plan — a civil engineering feasibility study, </w:t>
      </w:r>
      <w:r w:rsidR="00EB766A">
        <w:rPr>
          <w:sz w:val="36"/>
          <w:szCs w:val="36"/>
        </w:rPr>
        <w:t>which the Army Corps</w:t>
      </w:r>
      <w:r w:rsidR="00324113">
        <w:rPr>
          <w:sz w:val="36"/>
          <w:szCs w:val="36"/>
        </w:rPr>
        <w:t xml:space="preserve"> of Engineers estimates could cost about</w:t>
      </w:r>
      <w:r w:rsidRPr="00511CAF">
        <w:rPr>
          <w:sz w:val="36"/>
          <w:szCs w:val="36"/>
        </w:rPr>
        <w:t xml:space="preserve"> $500,000 to $1 million.</w:t>
      </w:r>
    </w:p>
    <w:p w14:paraId="4E673512" w14:textId="7A1904C5" w:rsidR="009D1331" w:rsidRPr="00511CAF" w:rsidRDefault="009D1331" w:rsidP="009D1331">
      <w:pPr>
        <w:pStyle w:val="NormalWeb"/>
        <w:rPr>
          <w:sz w:val="36"/>
          <w:szCs w:val="36"/>
        </w:rPr>
      </w:pPr>
      <w:r w:rsidRPr="00511CAF">
        <w:rPr>
          <w:sz w:val="36"/>
          <w:szCs w:val="36"/>
        </w:rPr>
        <w:t>There are federal funding options. One is the Army Corps’ Continuing Authority Program 205 (CAP 205)</w:t>
      </w:r>
      <w:r w:rsidR="00326CFA">
        <w:rPr>
          <w:sz w:val="36"/>
          <w:szCs w:val="36"/>
        </w:rPr>
        <w:t xml:space="preserve">. In </w:t>
      </w:r>
      <w:r w:rsidR="00EC4EA5">
        <w:rPr>
          <w:sz w:val="36"/>
          <w:szCs w:val="36"/>
        </w:rPr>
        <w:t xml:space="preserve">2016, </w:t>
      </w:r>
      <w:proofErr w:type="gramStart"/>
      <w:r w:rsidRPr="00511CAF">
        <w:rPr>
          <w:sz w:val="36"/>
          <w:szCs w:val="36"/>
        </w:rPr>
        <w:t>deemed Mallard Lakes</w:t>
      </w:r>
      <w:proofErr w:type="gramEnd"/>
      <w:r w:rsidRPr="00511CAF">
        <w:rPr>
          <w:sz w:val="36"/>
          <w:szCs w:val="36"/>
        </w:rPr>
        <w:t xml:space="preserve"> eligible </w:t>
      </w:r>
      <w:r w:rsidR="00EC4EA5">
        <w:rPr>
          <w:sz w:val="36"/>
          <w:szCs w:val="36"/>
        </w:rPr>
        <w:t>for program funds ba</w:t>
      </w:r>
      <w:r w:rsidR="001C0A36">
        <w:rPr>
          <w:sz w:val="36"/>
          <w:szCs w:val="36"/>
        </w:rPr>
        <w:t xml:space="preserve">sed on a study of properties in the </w:t>
      </w:r>
      <w:r w:rsidRPr="00511CAF">
        <w:rPr>
          <w:sz w:val="36"/>
          <w:szCs w:val="36"/>
        </w:rPr>
        <w:t xml:space="preserve">Little Assawoman Bay </w:t>
      </w:r>
      <w:r w:rsidR="00DF4368">
        <w:rPr>
          <w:sz w:val="36"/>
          <w:szCs w:val="36"/>
        </w:rPr>
        <w:t xml:space="preserve">area. </w:t>
      </w:r>
      <w:r w:rsidRPr="00511CAF">
        <w:rPr>
          <w:sz w:val="36"/>
          <w:szCs w:val="36"/>
        </w:rPr>
        <w:t xml:space="preserve">This funding is available if we </w:t>
      </w:r>
      <w:r w:rsidR="00F000EE" w:rsidRPr="00511CAF">
        <w:rPr>
          <w:sz w:val="36"/>
          <w:szCs w:val="36"/>
        </w:rPr>
        <w:t xml:space="preserve">can </w:t>
      </w:r>
      <w:r w:rsidRPr="00511CAF">
        <w:rPr>
          <w:sz w:val="36"/>
          <w:szCs w:val="36"/>
        </w:rPr>
        <w:t>secure a non-federal sponsor</w:t>
      </w:r>
      <w:r w:rsidR="002B26BA">
        <w:rPr>
          <w:sz w:val="36"/>
          <w:szCs w:val="36"/>
        </w:rPr>
        <w:t xml:space="preserve">, </w:t>
      </w:r>
      <w:proofErr w:type="gramStart"/>
      <w:r w:rsidR="002B26BA">
        <w:rPr>
          <w:sz w:val="36"/>
          <w:szCs w:val="36"/>
        </w:rPr>
        <w:t>whom</w:t>
      </w:r>
      <w:proofErr w:type="gramEnd"/>
      <w:r w:rsidR="002B26BA">
        <w:rPr>
          <w:sz w:val="36"/>
          <w:szCs w:val="36"/>
        </w:rPr>
        <w:t xml:space="preserve"> would </w:t>
      </w:r>
      <w:r w:rsidR="008E6D53">
        <w:rPr>
          <w:sz w:val="36"/>
          <w:szCs w:val="36"/>
        </w:rPr>
        <w:lastRenderedPageBreak/>
        <w:t xml:space="preserve">provide a </w:t>
      </w:r>
      <w:r w:rsidR="002B26BA">
        <w:rPr>
          <w:sz w:val="36"/>
          <w:szCs w:val="36"/>
        </w:rPr>
        <w:t xml:space="preserve">50 percent </w:t>
      </w:r>
      <w:proofErr w:type="gramStart"/>
      <w:r w:rsidR="002B26BA">
        <w:rPr>
          <w:sz w:val="36"/>
          <w:szCs w:val="36"/>
        </w:rPr>
        <w:t>cost share</w:t>
      </w:r>
      <w:proofErr w:type="gramEnd"/>
      <w:r w:rsidR="002B26BA">
        <w:rPr>
          <w:sz w:val="36"/>
          <w:szCs w:val="36"/>
        </w:rPr>
        <w:t xml:space="preserve"> for </w:t>
      </w:r>
      <w:r w:rsidR="008E6D53">
        <w:rPr>
          <w:sz w:val="36"/>
          <w:szCs w:val="36"/>
        </w:rPr>
        <w:t>the</w:t>
      </w:r>
      <w:r w:rsidR="002B26BA">
        <w:rPr>
          <w:sz w:val="36"/>
          <w:szCs w:val="36"/>
        </w:rPr>
        <w:t xml:space="preserve"> </w:t>
      </w:r>
      <w:r w:rsidR="00B93D3D">
        <w:rPr>
          <w:sz w:val="36"/>
          <w:szCs w:val="36"/>
        </w:rPr>
        <w:t>engineering</w:t>
      </w:r>
      <w:r w:rsidR="002B26BA">
        <w:rPr>
          <w:sz w:val="36"/>
          <w:szCs w:val="36"/>
        </w:rPr>
        <w:t xml:space="preserve"> study and 35 percent for construction.</w:t>
      </w:r>
    </w:p>
    <w:p w14:paraId="686BC2E3" w14:textId="58468F75" w:rsidR="009D1331" w:rsidRPr="00511CAF" w:rsidRDefault="009D1331" w:rsidP="009D1331">
      <w:pPr>
        <w:pStyle w:val="NormalWeb"/>
        <w:rPr>
          <w:sz w:val="36"/>
          <w:szCs w:val="36"/>
        </w:rPr>
      </w:pPr>
      <w:r w:rsidRPr="00511CAF">
        <w:rPr>
          <w:sz w:val="36"/>
          <w:szCs w:val="36"/>
        </w:rPr>
        <w:t xml:space="preserve">The other option is </w:t>
      </w:r>
      <w:r w:rsidR="005E564B" w:rsidRPr="00511CAF">
        <w:rPr>
          <w:sz w:val="36"/>
          <w:szCs w:val="36"/>
        </w:rPr>
        <w:t>a</w:t>
      </w:r>
      <w:r w:rsidRPr="00511CAF">
        <w:rPr>
          <w:sz w:val="36"/>
          <w:szCs w:val="36"/>
        </w:rPr>
        <w:t xml:space="preserve"> broader </w:t>
      </w:r>
      <w:r w:rsidR="00324113">
        <w:rPr>
          <w:sz w:val="36"/>
          <w:szCs w:val="36"/>
        </w:rPr>
        <w:t xml:space="preserve">Army Corps </w:t>
      </w:r>
      <w:r w:rsidRPr="00511CAF">
        <w:rPr>
          <w:sz w:val="36"/>
          <w:szCs w:val="36"/>
        </w:rPr>
        <w:t xml:space="preserve">Inland Bays Study, covering all of Sussex County’s </w:t>
      </w:r>
      <w:r w:rsidR="00C23EF3">
        <w:rPr>
          <w:sz w:val="36"/>
          <w:szCs w:val="36"/>
        </w:rPr>
        <w:t xml:space="preserve">inland </w:t>
      </w:r>
      <w:r w:rsidRPr="00511CAF">
        <w:rPr>
          <w:sz w:val="36"/>
          <w:szCs w:val="36"/>
        </w:rPr>
        <w:t xml:space="preserve">bay area. While promising, it’s in early stages — best-case, </w:t>
      </w:r>
      <w:r w:rsidR="005E564B" w:rsidRPr="00511CAF">
        <w:rPr>
          <w:sz w:val="36"/>
          <w:szCs w:val="36"/>
        </w:rPr>
        <w:t>the study would not be completed until 2030</w:t>
      </w:r>
      <w:r w:rsidR="003D747D">
        <w:rPr>
          <w:sz w:val="36"/>
          <w:szCs w:val="36"/>
        </w:rPr>
        <w:t>,</w:t>
      </w:r>
      <w:r w:rsidR="005E564B" w:rsidRPr="00511CAF">
        <w:rPr>
          <w:sz w:val="36"/>
          <w:szCs w:val="36"/>
        </w:rPr>
        <w:t xml:space="preserve"> with </w:t>
      </w:r>
      <w:r w:rsidRPr="00511CAF">
        <w:rPr>
          <w:sz w:val="36"/>
          <w:szCs w:val="36"/>
        </w:rPr>
        <w:t xml:space="preserve">construction </w:t>
      </w:r>
      <w:r w:rsidR="005E564B" w:rsidRPr="00511CAF">
        <w:rPr>
          <w:sz w:val="36"/>
          <w:szCs w:val="36"/>
        </w:rPr>
        <w:t xml:space="preserve">not beginning until </w:t>
      </w:r>
      <w:r w:rsidRPr="00511CAF">
        <w:rPr>
          <w:sz w:val="36"/>
          <w:szCs w:val="36"/>
        </w:rPr>
        <w:t>2040. And there’s always a risk of delay or cancellation.</w:t>
      </w:r>
      <w:r w:rsidR="005077B1">
        <w:rPr>
          <w:sz w:val="36"/>
          <w:szCs w:val="36"/>
        </w:rPr>
        <w:t xml:space="preserve">  This study would potentially require a 10 percent cost share to the non-federal partner.</w:t>
      </w:r>
    </w:p>
    <w:p w14:paraId="09206605" w14:textId="68780165" w:rsidR="009D1331" w:rsidRPr="00511CAF" w:rsidRDefault="009D1331" w:rsidP="009D1331">
      <w:pPr>
        <w:pStyle w:val="NormalWeb"/>
        <w:rPr>
          <w:sz w:val="36"/>
          <w:szCs w:val="36"/>
        </w:rPr>
      </w:pPr>
      <w:r w:rsidRPr="00511CAF">
        <w:rPr>
          <w:sz w:val="36"/>
          <w:szCs w:val="36"/>
        </w:rPr>
        <w:t xml:space="preserve">Mr. Lawson noted the County’s plan to rely on the Inland Bays Study </w:t>
      </w:r>
      <w:r w:rsidR="00B45927" w:rsidRPr="00511CAF">
        <w:rPr>
          <w:sz w:val="36"/>
          <w:szCs w:val="36"/>
        </w:rPr>
        <w:t xml:space="preserve">recommendations </w:t>
      </w:r>
      <w:r w:rsidRPr="00511CAF">
        <w:rPr>
          <w:sz w:val="36"/>
          <w:szCs w:val="36"/>
        </w:rPr>
        <w:t xml:space="preserve">because it’s broader and has a lower </w:t>
      </w:r>
      <w:r w:rsidR="007F5B28" w:rsidRPr="00511CAF">
        <w:rPr>
          <w:sz w:val="36"/>
          <w:szCs w:val="36"/>
        </w:rPr>
        <w:t xml:space="preserve">sponsor </w:t>
      </w:r>
      <w:r w:rsidRPr="00511CAF">
        <w:rPr>
          <w:sz w:val="36"/>
          <w:szCs w:val="36"/>
        </w:rPr>
        <w:t xml:space="preserve">cost share. We understand </w:t>
      </w:r>
      <w:r w:rsidR="007F5B28" w:rsidRPr="00511CAF">
        <w:rPr>
          <w:sz w:val="36"/>
          <w:szCs w:val="36"/>
        </w:rPr>
        <w:t xml:space="preserve">that logic </w:t>
      </w:r>
      <w:r w:rsidRPr="00511CAF">
        <w:rPr>
          <w:sz w:val="36"/>
          <w:szCs w:val="36"/>
        </w:rPr>
        <w:t>— but waiting another 10–15 years leaves Mallard Lakes vulnerable while federal funding dwindles.</w:t>
      </w:r>
    </w:p>
    <w:p w14:paraId="3AF68257" w14:textId="6EDE1853" w:rsidR="009D1331" w:rsidRPr="00511CAF" w:rsidRDefault="009D1331" w:rsidP="009D1331">
      <w:pPr>
        <w:pStyle w:val="NormalWeb"/>
        <w:rPr>
          <w:sz w:val="36"/>
          <w:szCs w:val="36"/>
        </w:rPr>
      </w:pPr>
      <w:r w:rsidRPr="00511CAF">
        <w:rPr>
          <w:sz w:val="36"/>
          <w:szCs w:val="36"/>
        </w:rPr>
        <w:t>We respectfully ask the Council to reevaluate the Inland Bays Study during the 2027 budget cycle</w:t>
      </w:r>
      <w:r w:rsidR="007D00A4">
        <w:rPr>
          <w:sz w:val="36"/>
          <w:szCs w:val="36"/>
        </w:rPr>
        <w:t>. I</w:t>
      </w:r>
      <w:r w:rsidRPr="00511CAF">
        <w:rPr>
          <w:sz w:val="36"/>
          <w:szCs w:val="36"/>
        </w:rPr>
        <w:t xml:space="preserve">f it stalls, please budget about $500,000 for the CAP 205 feasibility study for Mallard Lakes instead. If the Inland Bays Study moves forward, we ask you to plan for the study and construction funding in future County capital budgets so our community — and the County — finally </w:t>
      </w:r>
      <w:proofErr w:type="gramStart"/>
      <w:r w:rsidRPr="00511CAF">
        <w:rPr>
          <w:sz w:val="36"/>
          <w:szCs w:val="36"/>
        </w:rPr>
        <w:t>gets</w:t>
      </w:r>
      <w:proofErr w:type="gramEnd"/>
      <w:r w:rsidRPr="00511CAF">
        <w:rPr>
          <w:sz w:val="36"/>
          <w:szCs w:val="36"/>
        </w:rPr>
        <w:t xml:space="preserve"> the protection we need.</w:t>
      </w:r>
    </w:p>
    <w:p w14:paraId="0B65B3DA" w14:textId="15988BE1" w:rsidR="00511CAF" w:rsidRDefault="009D1331" w:rsidP="00511CAF">
      <w:pPr>
        <w:pStyle w:val="NormalWeb"/>
        <w:rPr>
          <w:sz w:val="36"/>
          <w:szCs w:val="36"/>
        </w:rPr>
      </w:pPr>
      <w:r w:rsidRPr="00511CAF">
        <w:rPr>
          <w:sz w:val="36"/>
          <w:szCs w:val="36"/>
        </w:rPr>
        <w:t>I’ve prepared a handout with more details about our flood history and funding options. Thank you for your time and support. Next, some long-time residents will share their perspectives on how Mallard Lakes has changed over the years.</w:t>
      </w:r>
    </w:p>
    <w:p w14:paraId="183AE7F8" w14:textId="41CDF94D" w:rsidR="00511CAF" w:rsidRDefault="00511CAF">
      <w:pPr>
        <w:rPr>
          <w:rFonts w:ascii="Times New Roman" w:eastAsia="Times New Roman" w:hAnsi="Times New Roman" w:cs="Times New Roman"/>
          <w:kern w:val="0"/>
          <w:sz w:val="36"/>
          <w:szCs w:val="36"/>
          <w14:ligatures w14:val="none"/>
        </w:rPr>
      </w:pPr>
    </w:p>
    <w:sectPr w:rsidR="00511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74"/>
    <w:rsid w:val="00034558"/>
    <w:rsid w:val="00057075"/>
    <w:rsid w:val="000C32F7"/>
    <w:rsid w:val="000E41B8"/>
    <w:rsid w:val="000F5718"/>
    <w:rsid w:val="00114E9C"/>
    <w:rsid w:val="001205D7"/>
    <w:rsid w:val="001C0A36"/>
    <w:rsid w:val="00253DE3"/>
    <w:rsid w:val="002922E2"/>
    <w:rsid w:val="002B26BA"/>
    <w:rsid w:val="002F2AD0"/>
    <w:rsid w:val="00317DC7"/>
    <w:rsid w:val="00324113"/>
    <w:rsid w:val="00326CFA"/>
    <w:rsid w:val="003C53E7"/>
    <w:rsid w:val="003D57FF"/>
    <w:rsid w:val="003D747D"/>
    <w:rsid w:val="003F56D0"/>
    <w:rsid w:val="00447F2D"/>
    <w:rsid w:val="004978E0"/>
    <w:rsid w:val="005077B1"/>
    <w:rsid w:val="00511CAF"/>
    <w:rsid w:val="00532676"/>
    <w:rsid w:val="00571429"/>
    <w:rsid w:val="00576D23"/>
    <w:rsid w:val="005C3B00"/>
    <w:rsid w:val="005E564B"/>
    <w:rsid w:val="00601FB1"/>
    <w:rsid w:val="006B7E77"/>
    <w:rsid w:val="00757E34"/>
    <w:rsid w:val="007C37FE"/>
    <w:rsid w:val="007D00A4"/>
    <w:rsid w:val="007D40A5"/>
    <w:rsid w:val="007F5B28"/>
    <w:rsid w:val="008400A4"/>
    <w:rsid w:val="008E6D53"/>
    <w:rsid w:val="009D1331"/>
    <w:rsid w:val="00A135F4"/>
    <w:rsid w:val="00A34A65"/>
    <w:rsid w:val="00A560D7"/>
    <w:rsid w:val="00A84B56"/>
    <w:rsid w:val="00B03B98"/>
    <w:rsid w:val="00B45927"/>
    <w:rsid w:val="00B75FD7"/>
    <w:rsid w:val="00B93D3D"/>
    <w:rsid w:val="00C225E4"/>
    <w:rsid w:val="00C23EF3"/>
    <w:rsid w:val="00C25F74"/>
    <w:rsid w:val="00C57A43"/>
    <w:rsid w:val="00CA1087"/>
    <w:rsid w:val="00CD75C1"/>
    <w:rsid w:val="00D058F7"/>
    <w:rsid w:val="00D46A18"/>
    <w:rsid w:val="00DA45B4"/>
    <w:rsid w:val="00DF4368"/>
    <w:rsid w:val="00EB766A"/>
    <w:rsid w:val="00EC401C"/>
    <w:rsid w:val="00EC4EA5"/>
    <w:rsid w:val="00F000EE"/>
    <w:rsid w:val="00F71B6D"/>
    <w:rsid w:val="00F85398"/>
    <w:rsid w:val="00F9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015"/>
  <w15:chartTrackingRefBased/>
  <w15:docId w15:val="{C221CE8C-2FE4-4871-AA52-A6A0BDD5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F74"/>
    <w:rPr>
      <w:rFonts w:eastAsiaTheme="majorEastAsia" w:cstheme="majorBidi"/>
      <w:color w:val="272727" w:themeColor="text1" w:themeTint="D8"/>
    </w:rPr>
  </w:style>
  <w:style w:type="paragraph" w:styleId="Title">
    <w:name w:val="Title"/>
    <w:basedOn w:val="Normal"/>
    <w:next w:val="Normal"/>
    <w:link w:val="TitleChar"/>
    <w:uiPriority w:val="10"/>
    <w:qFormat/>
    <w:rsid w:val="00C25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F74"/>
    <w:pPr>
      <w:spacing w:before="160"/>
      <w:jc w:val="center"/>
    </w:pPr>
    <w:rPr>
      <w:i/>
      <w:iCs/>
      <w:color w:val="404040" w:themeColor="text1" w:themeTint="BF"/>
    </w:rPr>
  </w:style>
  <w:style w:type="character" w:customStyle="1" w:styleId="QuoteChar">
    <w:name w:val="Quote Char"/>
    <w:basedOn w:val="DefaultParagraphFont"/>
    <w:link w:val="Quote"/>
    <w:uiPriority w:val="29"/>
    <w:rsid w:val="00C25F74"/>
    <w:rPr>
      <w:i/>
      <w:iCs/>
      <w:color w:val="404040" w:themeColor="text1" w:themeTint="BF"/>
    </w:rPr>
  </w:style>
  <w:style w:type="paragraph" w:styleId="ListParagraph">
    <w:name w:val="List Paragraph"/>
    <w:basedOn w:val="Normal"/>
    <w:uiPriority w:val="34"/>
    <w:qFormat/>
    <w:rsid w:val="00C25F74"/>
    <w:pPr>
      <w:ind w:left="720"/>
      <w:contextualSpacing/>
    </w:pPr>
  </w:style>
  <w:style w:type="character" w:styleId="IntenseEmphasis">
    <w:name w:val="Intense Emphasis"/>
    <w:basedOn w:val="DefaultParagraphFont"/>
    <w:uiPriority w:val="21"/>
    <w:qFormat/>
    <w:rsid w:val="00C25F74"/>
    <w:rPr>
      <w:i/>
      <w:iCs/>
      <w:color w:val="0F4761" w:themeColor="accent1" w:themeShade="BF"/>
    </w:rPr>
  </w:style>
  <w:style w:type="paragraph" w:styleId="IntenseQuote">
    <w:name w:val="Intense Quote"/>
    <w:basedOn w:val="Normal"/>
    <w:next w:val="Normal"/>
    <w:link w:val="IntenseQuoteChar"/>
    <w:uiPriority w:val="30"/>
    <w:qFormat/>
    <w:rsid w:val="00C25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F74"/>
    <w:rPr>
      <w:i/>
      <w:iCs/>
      <w:color w:val="0F4761" w:themeColor="accent1" w:themeShade="BF"/>
    </w:rPr>
  </w:style>
  <w:style w:type="character" w:styleId="IntenseReference">
    <w:name w:val="Intense Reference"/>
    <w:basedOn w:val="DefaultParagraphFont"/>
    <w:uiPriority w:val="32"/>
    <w:qFormat/>
    <w:rsid w:val="00C25F74"/>
    <w:rPr>
      <w:b/>
      <w:bCs/>
      <w:smallCaps/>
      <w:color w:val="0F4761" w:themeColor="accent1" w:themeShade="BF"/>
      <w:spacing w:val="5"/>
    </w:rPr>
  </w:style>
  <w:style w:type="paragraph" w:styleId="NormalWeb">
    <w:name w:val="Normal (Web)"/>
    <w:basedOn w:val="Normal"/>
    <w:uiPriority w:val="99"/>
    <w:unhideWhenUsed/>
    <w:rsid w:val="00DA45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A45B4"/>
    <w:rPr>
      <w:b/>
      <w:bCs/>
    </w:rPr>
  </w:style>
  <w:style w:type="character" w:styleId="Emphasis">
    <w:name w:val="Emphasis"/>
    <w:basedOn w:val="DefaultParagraphFont"/>
    <w:uiPriority w:val="20"/>
    <w:qFormat/>
    <w:rsid w:val="00DA45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873280">
      <w:bodyDiv w:val="1"/>
      <w:marLeft w:val="0"/>
      <w:marRight w:val="0"/>
      <w:marTop w:val="0"/>
      <w:marBottom w:val="0"/>
      <w:divBdr>
        <w:top w:val="none" w:sz="0" w:space="0" w:color="auto"/>
        <w:left w:val="none" w:sz="0" w:space="0" w:color="auto"/>
        <w:bottom w:val="none" w:sz="0" w:space="0" w:color="auto"/>
        <w:right w:val="none" w:sz="0" w:space="0" w:color="auto"/>
      </w:divBdr>
    </w:div>
    <w:div w:id="15168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Reba</dc:creator>
  <cp:keywords/>
  <dc:description/>
  <cp:lastModifiedBy>Simone Reba</cp:lastModifiedBy>
  <cp:revision>3</cp:revision>
  <cp:lastPrinted>2025-07-13T17:15:00Z</cp:lastPrinted>
  <dcterms:created xsi:type="dcterms:W3CDTF">2025-07-13T17:22:00Z</dcterms:created>
  <dcterms:modified xsi:type="dcterms:W3CDTF">2025-07-13T17:44:00Z</dcterms:modified>
</cp:coreProperties>
</file>