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37D" w:rsidRPr="00ED137D" w:rsidRDefault="00ED137D" w:rsidP="00ED137D">
      <w:pPr>
        <w:jc w:val="center"/>
        <w:rPr>
          <w:sz w:val="40"/>
          <w:szCs w:val="40"/>
        </w:rPr>
      </w:pPr>
      <w:bookmarkStart w:id="0" w:name="_GoBack"/>
      <w:bookmarkEnd w:id="0"/>
      <w:r w:rsidRPr="00ED137D">
        <w:rPr>
          <w:sz w:val="40"/>
          <w:szCs w:val="40"/>
        </w:rPr>
        <w:t>Holloway Memorial Chapel</w:t>
      </w:r>
    </w:p>
    <w:p w:rsidR="00ED137D" w:rsidRDefault="00ED137D" w:rsidP="00ED137D">
      <w:pPr>
        <w:jc w:val="center"/>
        <w:rPr>
          <w:sz w:val="28"/>
          <w:szCs w:val="28"/>
        </w:rPr>
      </w:pPr>
      <w:r>
        <w:rPr>
          <w:sz w:val="28"/>
          <w:szCs w:val="28"/>
        </w:rPr>
        <w:t xml:space="preserve">At </w:t>
      </w:r>
      <w:r w:rsidRPr="00ED137D">
        <w:rPr>
          <w:sz w:val="28"/>
          <w:szCs w:val="28"/>
        </w:rPr>
        <w:t xml:space="preserve">Point </w:t>
      </w:r>
      <w:proofErr w:type="spellStart"/>
      <w:r w:rsidRPr="00ED137D">
        <w:rPr>
          <w:sz w:val="28"/>
          <w:szCs w:val="28"/>
        </w:rPr>
        <w:t>Abino</w:t>
      </w:r>
      <w:proofErr w:type="spellEnd"/>
      <w:r w:rsidR="00BA470D">
        <w:rPr>
          <w:sz w:val="28"/>
          <w:szCs w:val="28"/>
        </w:rPr>
        <w:t>,</w:t>
      </w:r>
    </w:p>
    <w:p w:rsidR="00ED137D" w:rsidRPr="00ED137D" w:rsidRDefault="00ED137D" w:rsidP="00ED137D">
      <w:pPr>
        <w:jc w:val="center"/>
        <w:rPr>
          <w:sz w:val="28"/>
          <w:szCs w:val="28"/>
        </w:rPr>
      </w:pPr>
      <w:r w:rsidRPr="00ED137D">
        <w:rPr>
          <w:sz w:val="28"/>
          <w:szCs w:val="28"/>
        </w:rPr>
        <w:t>Ontario</w:t>
      </w:r>
    </w:p>
    <w:p w:rsidR="00ED137D" w:rsidRDefault="00ED137D" w:rsidP="00ED137D">
      <w:pPr>
        <w:jc w:val="center"/>
        <w:rPr>
          <w:sz w:val="28"/>
          <w:szCs w:val="28"/>
        </w:rPr>
      </w:pPr>
    </w:p>
    <w:p w:rsidR="00ED137D" w:rsidRPr="00ED137D" w:rsidRDefault="00ED137D" w:rsidP="00ED137D">
      <w:pPr>
        <w:jc w:val="center"/>
        <w:rPr>
          <w:sz w:val="28"/>
          <w:szCs w:val="28"/>
        </w:rPr>
      </w:pPr>
      <w:r>
        <w:rPr>
          <w:sz w:val="28"/>
          <w:szCs w:val="28"/>
        </w:rPr>
        <w:t>1894 -</w:t>
      </w:r>
      <w:r w:rsidR="002C6E15">
        <w:rPr>
          <w:sz w:val="28"/>
          <w:szCs w:val="28"/>
        </w:rPr>
        <w:t>-</w:t>
      </w:r>
      <w:r>
        <w:rPr>
          <w:sz w:val="28"/>
          <w:szCs w:val="28"/>
        </w:rPr>
        <w:t xml:space="preserve"> 1965</w:t>
      </w:r>
    </w:p>
    <w:p w:rsidR="00ED137D" w:rsidRDefault="00ED137D" w:rsidP="00ED137D">
      <w:pPr>
        <w:jc w:val="center"/>
      </w:pPr>
    </w:p>
    <w:p w:rsidR="00ED137D" w:rsidRPr="00ED137D" w:rsidRDefault="00ED137D" w:rsidP="00ED137D">
      <w:pPr>
        <w:jc w:val="center"/>
        <w:rPr>
          <w:sz w:val="28"/>
          <w:szCs w:val="28"/>
        </w:rPr>
      </w:pPr>
      <w:r>
        <w:rPr>
          <w:sz w:val="28"/>
          <w:szCs w:val="28"/>
        </w:rPr>
        <w:t>b</w:t>
      </w:r>
      <w:r w:rsidRPr="00ED137D">
        <w:rPr>
          <w:sz w:val="28"/>
          <w:szCs w:val="28"/>
        </w:rPr>
        <w:t>y</w:t>
      </w:r>
    </w:p>
    <w:p w:rsidR="00ED137D" w:rsidRDefault="00ED137D" w:rsidP="00ED137D">
      <w:pPr>
        <w:jc w:val="center"/>
        <w:rPr>
          <w:sz w:val="28"/>
          <w:szCs w:val="28"/>
        </w:rPr>
      </w:pPr>
      <w:r w:rsidRPr="00ED137D">
        <w:rPr>
          <w:sz w:val="28"/>
          <w:szCs w:val="28"/>
        </w:rPr>
        <w:t>Mildred W. Ma</w:t>
      </w:r>
      <w:r w:rsidR="00535C87">
        <w:rPr>
          <w:sz w:val="28"/>
          <w:szCs w:val="28"/>
        </w:rPr>
        <w:t>g</w:t>
      </w:r>
      <w:r w:rsidRPr="00ED137D">
        <w:rPr>
          <w:sz w:val="28"/>
          <w:szCs w:val="28"/>
        </w:rPr>
        <w:t>ee</w:t>
      </w:r>
    </w:p>
    <w:p w:rsidR="00ED137D" w:rsidRDefault="00ED137D" w:rsidP="00ED137D">
      <w:pPr>
        <w:jc w:val="center"/>
      </w:pPr>
    </w:p>
    <w:p w:rsidR="00ED137D" w:rsidRDefault="00ED137D" w:rsidP="00ED137D">
      <w:pPr>
        <w:jc w:val="center"/>
      </w:pPr>
    </w:p>
    <w:p w:rsidR="00ED137D" w:rsidRDefault="00ED137D" w:rsidP="00ED137D">
      <w:r>
        <w:t xml:space="preserve">How little do we who worship at the chapel on </w:t>
      </w:r>
      <w:r w:rsidR="00261B40">
        <w:t xml:space="preserve">Point </w:t>
      </w:r>
      <w:proofErr w:type="spellStart"/>
      <w:r>
        <w:t>A</w:t>
      </w:r>
      <w:r w:rsidR="00261B40">
        <w:t>bino</w:t>
      </w:r>
      <w:proofErr w:type="spellEnd"/>
      <w:r>
        <w:t xml:space="preserve"> realize it’s early religious background.</w:t>
      </w:r>
    </w:p>
    <w:p w:rsidR="00ED137D" w:rsidRDefault="00ED137D" w:rsidP="00ED137D"/>
    <w:p w:rsidR="00ED137D" w:rsidRDefault="00261B40" w:rsidP="00ED137D">
      <w:r>
        <w:t>Two hundred and Seventy-five</w:t>
      </w:r>
      <w:r w:rsidR="00ED137D">
        <w:t xml:space="preserve"> years ago, </w:t>
      </w:r>
      <w:r>
        <w:t>a</w:t>
      </w:r>
      <w:r w:rsidR="00ED137D">
        <w:t xml:space="preserve"> Jesuit priest, </w:t>
      </w:r>
      <w:r>
        <w:t>Pere</w:t>
      </w:r>
      <w:r w:rsidR="00ED137D">
        <w:t xml:space="preserve"> Claude </w:t>
      </w:r>
      <w:proofErr w:type="spellStart"/>
      <w:r w:rsidR="00ED137D">
        <w:t>Ave</w:t>
      </w:r>
      <w:r>
        <w:t>nea</w:t>
      </w:r>
      <w:r w:rsidR="00ED137D">
        <w:t>u</w:t>
      </w:r>
      <w:proofErr w:type="spellEnd"/>
      <w:r w:rsidR="00ED137D">
        <w:t xml:space="preserve"> left his home country of France.</w:t>
      </w:r>
    </w:p>
    <w:p w:rsidR="00ED137D" w:rsidRDefault="00ED137D" w:rsidP="00ED137D"/>
    <w:p w:rsidR="00ED137D" w:rsidRDefault="00261B40" w:rsidP="00ED137D">
      <w:r>
        <w:t>He had</w:t>
      </w:r>
      <w:r w:rsidR="00ED137D">
        <w:t xml:space="preserve"> been assigned to the Ottawa mission in Canada. He proceeded west and in 1690 he stopped at the point of land which now </w:t>
      </w:r>
      <w:r>
        <w:t>bears</w:t>
      </w:r>
      <w:r w:rsidR="00ED137D">
        <w:t xml:space="preserve"> his name. </w:t>
      </w:r>
      <w:r w:rsidR="00D72322">
        <w:t xml:space="preserve"> </w:t>
      </w:r>
      <w:r w:rsidR="00ED137D">
        <w:t>He built a log cabin on the dunes and there he commune</w:t>
      </w:r>
      <w:r w:rsidR="00D72322">
        <w:t>d</w:t>
      </w:r>
      <w:r w:rsidR="00ED137D">
        <w:t xml:space="preserve"> with his God and prepared himself for the mission to the Ind</w:t>
      </w:r>
      <w:r w:rsidR="00D72322">
        <w:t>ians</w:t>
      </w:r>
      <w:r w:rsidR="00ED137D">
        <w:t>.</w:t>
      </w:r>
      <w:r w:rsidR="00D72322">
        <w:t xml:space="preserve"> </w:t>
      </w:r>
      <w:r w:rsidR="00ED137D">
        <w:t xml:space="preserve"> He later moved on</w:t>
      </w:r>
      <w:r w:rsidR="00D72322">
        <w:t xml:space="preserve"> </w:t>
      </w:r>
      <w:r w:rsidR="00ED137D">
        <w:t xml:space="preserve">to the mouth of the Saint Joseph </w:t>
      </w:r>
      <w:r w:rsidR="00D72322">
        <w:t>R</w:t>
      </w:r>
      <w:r w:rsidR="00ED137D">
        <w:t xml:space="preserve">iver in the limitless </w:t>
      </w:r>
      <w:r w:rsidR="00D72322">
        <w:t>N</w:t>
      </w:r>
      <w:r w:rsidR="00ED137D">
        <w:t xml:space="preserve">orthwest area of the United States which is now known as Indiana. </w:t>
      </w:r>
      <w:r w:rsidR="00D72322">
        <w:t xml:space="preserve"> </w:t>
      </w:r>
      <w:r w:rsidR="00ED137D">
        <w:t>The</w:t>
      </w:r>
      <w:r w:rsidR="00D72322">
        <w:t>re</w:t>
      </w:r>
      <w:r w:rsidR="00ED137D">
        <w:t xml:space="preserve"> he preached and taught and was much beloved by the </w:t>
      </w:r>
      <w:r w:rsidR="00D72322">
        <w:t>r</w:t>
      </w:r>
      <w:r w:rsidR="00ED137D">
        <w:t>edskins.</w:t>
      </w:r>
    </w:p>
    <w:p w:rsidR="00ED137D" w:rsidRDefault="00ED137D" w:rsidP="00ED137D"/>
    <w:p w:rsidR="00ED137D" w:rsidRDefault="00ED137D" w:rsidP="00ED137D">
      <w:r>
        <w:t xml:space="preserve">Through the years the name point </w:t>
      </w:r>
      <w:proofErr w:type="spellStart"/>
      <w:r>
        <w:t>Aven</w:t>
      </w:r>
      <w:r w:rsidR="00D72322">
        <w:t>eau</w:t>
      </w:r>
      <w:proofErr w:type="spellEnd"/>
      <w:r>
        <w:t xml:space="preserve"> was changed to </w:t>
      </w:r>
      <w:r w:rsidR="00D72322">
        <w:t>P</w:t>
      </w:r>
      <w:r>
        <w:t xml:space="preserve">oint </w:t>
      </w:r>
      <w:proofErr w:type="spellStart"/>
      <w:r>
        <w:t>A</w:t>
      </w:r>
      <w:r w:rsidR="00D72322">
        <w:t>bino</w:t>
      </w:r>
      <w:proofErr w:type="spellEnd"/>
      <w:r>
        <w:t xml:space="preserve">, and here in 1891 Mr. and Mrs. James Stafford built themselves </w:t>
      </w:r>
      <w:r w:rsidR="00D72322">
        <w:t>a</w:t>
      </w:r>
      <w:r>
        <w:t xml:space="preserve"> home. </w:t>
      </w:r>
      <w:r w:rsidR="00D72322">
        <w:t xml:space="preserve"> </w:t>
      </w:r>
      <w:r>
        <w:t>Mrs. Harriet H</w:t>
      </w:r>
      <w:r w:rsidR="00D72322">
        <w:t>o</w:t>
      </w:r>
      <w:r>
        <w:t>lloway Stafford was a devout woman in the mother of six children.</w:t>
      </w:r>
      <w:r w:rsidR="00D72322">
        <w:t xml:space="preserve"> </w:t>
      </w:r>
      <w:r>
        <w:t xml:space="preserve"> She realize</w:t>
      </w:r>
      <w:r w:rsidR="00D72322">
        <w:t>d a</w:t>
      </w:r>
      <w:r>
        <w:t xml:space="preserve"> need for their religious education and started a Sunday </w:t>
      </w:r>
      <w:r w:rsidR="00D72322">
        <w:t>S</w:t>
      </w:r>
      <w:r>
        <w:t>chool for them in her home.</w:t>
      </w:r>
    </w:p>
    <w:p w:rsidR="00ED137D" w:rsidRDefault="00ED137D" w:rsidP="00ED137D"/>
    <w:p w:rsidR="00ED137D" w:rsidRDefault="00D72322" w:rsidP="00ED137D">
      <w:r>
        <w:t>A</w:t>
      </w:r>
      <w:r w:rsidR="00ED137D">
        <w:t xml:space="preserve">s the colony on </w:t>
      </w:r>
      <w:r>
        <w:t>P</w:t>
      </w:r>
      <w:r w:rsidR="00ED137D">
        <w:t xml:space="preserve">oint </w:t>
      </w:r>
      <w:proofErr w:type="spellStart"/>
      <w:r w:rsidR="00ED137D">
        <w:t>A</w:t>
      </w:r>
      <w:r>
        <w:t>bino</w:t>
      </w:r>
      <w:proofErr w:type="spellEnd"/>
      <w:r w:rsidR="00ED137D">
        <w:t xml:space="preserve"> </w:t>
      </w:r>
      <w:r>
        <w:t>grew</w:t>
      </w:r>
      <w:r w:rsidR="00ED137D">
        <w:t>, other children came to be taught and so the idea of a chapel came into being.</w:t>
      </w:r>
    </w:p>
    <w:p w:rsidR="00ED137D" w:rsidRDefault="00ED137D" w:rsidP="00ED137D"/>
    <w:p w:rsidR="00ED137D" w:rsidRDefault="00ED137D" w:rsidP="00ED137D">
      <w:r>
        <w:t>In 1894 the chapel was built by Mrs. James Stafford on land owned by Alan H</w:t>
      </w:r>
      <w:r w:rsidR="00D72322">
        <w:t>o</w:t>
      </w:r>
      <w:r>
        <w:t xml:space="preserve">lloway on a site near the gas well close to the </w:t>
      </w:r>
      <w:r w:rsidR="00D72322">
        <w:t>P</w:t>
      </w:r>
      <w:r>
        <w:t xml:space="preserve">oint </w:t>
      </w:r>
      <w:r w:rsidR="00D72322">
        <w:t>Abino</w:t>
      </w:r>
      <w:r>
        <w:t xml:space="preserve"> g</w:t>
      </w:r>
      <w:r w:rsidR="00D72322">
        <w:t>ate</w:t>
      </w:r>
      <w:r>
        <w:t>.</w:t>
      </w:r>
      <w:r w:rsidR="00D72322">
        <w:t xml:space="preserve"> </w:t>
      </w:r>
      <w:r>
        <w:t xml:space="preserve"> It was dedicated </w:t>
      </w:r>
      <w:r w:rsidR="00D72322">
        <w:t>“T</w:t>
      </w:r>
      <w:r>
        <w:t xml:space="preserve">o the glory of God, and in loving memory of Isaac and Mary </w:t>
      </w:r>
      <w:r w:rsidR="00D72322">
        <w:t>Ann</w:t>
      </w:r>
      <w:r>
        <w:t xml:space="preserve"> H</w:t>
      </w:r>
      <w:r w:rsidR="00D72322">
        <w:t>o</w:t>
      </w:r>
      <w:r>
        <w:t>lloway</w:t>
      </w:r>
      <w:r w:rsidR="00D72322">
        <w:t>”</w:t>
      </w:r>
      <w:r>
        <w:t>, Mrs. Stafford’s parents.</w:t>
      </w:r>
    </w:p>
    <w:p w:rsidR="00ED137D" w:rsidRDefault="00ED137D" w:rsidP="00ED137D"/>
    <w:p w:rsidR="00ED137D" w:rsidRDefault="00ED137D" w:rsidP="00ED137D">
      <w:r>
        <w:t xml:space="preserve">How happy </w:t>
      </w:r>
      <w:r w:rsidR="00D72322">
        <w:t>F</w:t>
      </w:r>
      <w:r>
        <w:t xml:space="preserve">ather </w:t>
      </w:r>
      <w:proofErr w:type="spellStart"/>
      <w:r>
        <w:t>Aven</w:t>
      </w:r>
      <w:r w:rsidR="00D72322">
        <w:t>ea</w:t>
      </w:r>
      <w:r>
        <w:t>u</w:t>
      </w:r>
      <w:proofErr w:type="spellEnd"/>
      <w:r>
        <w:t xml:space="preserve"> would have been to know that there would be a chapel raised on the site of his work with the Indians, and </w:t>
      </w:r>
      <w:r w:rsidR="00D72322">
        <w:t>that a</w:t>
      </w:r>
      <w:r>
        <w:t xml:space="preserve"> man and his wife would fulfill his desire to bring the word of the Lord to this area.</w:t>
      </w:r>
    </w:p>
    <w:p w:rsidR="00ED137D" w:rsidRDefault="00ED137D" w:rsidP="00ED137D"/>
    <w:p w:rsidR="00ED137D" w:rsidRDefault="00ED137D" w:rsidP="00ED137D">
      <w:r>
        <w:t>The little chapel fl</w:t>
      </w:r>
      <w:r w:rsidR="00D72322">
        <w:t>ourished</w:t>
      </w:r>
      <w:r>
        <w:t xml:space="preserve"> in those early days </w:t>
      </w:r>
      <w:r w:rsidR="00D72322">
        <w:t xml:space="preserve">and </w:t>
      </w:r>
      <w:r>
        <w:t>it was not only a church, but the center of the early Lake</w:t>
      </w:r>
      <w:r w:rsidR="00D72322">
        <w:t xml:space="preserve"> S</w:t>
      </w:r>
      <w:r>
        <w:t>hore community.</w:t>
      </w:r>
    </w:p>
    <w:p w:rsidR="00ED137D" w:rsidRDefault="00ED137D" w:rsidP="00ED137D"/>
    <w:p w:rsidR="00ED137D" w:rsidRDefault="00ED137D" w:rsidP="00ED137D">
      <w:r>
        <w:t>Prominent ministers came from Buffalo to preach on Sunday.</w:t>
      </w:r>
      <w:r w:rsidR="00D72322">
        <w:t xml:space="preserve"> </w:t>
      </w:r>
      <w:r>
        <w:t xml:space="preserve"> One summer, Alfred </w:t>
      </w:r>
      <w:r w:rsidR="00D72322">
        <w:t>W</w:t>
      </w:r>
      <w:r>
        <w:t>ait</w:t>
      </w:r>
      <w:r w:rsidR="00D72322">
        <w:t>e</w:t>
      </w:r>
      <w:r>
        <w:t xml:space="preserve">, </w:t>
      </w:r>
      <w:r w:rsidR="00384F92">
        <w:t xml:space="preserve">a son of </w:t>
      </w:r>
      <w:r>
        <w:t xml:space="preserve">Sarah Holloway </w:t>
      </w:r>
      <w:r w:rsidR="00384F92">
        <w:t>Waite</w:t>
      </w:r>
      <w:r>
        <w:t xml:space="preserve"> and a grandson of Isaac Holloway fill</w:t>
      </w:r>
      <w:r w:rsidR="00384F92">
        <w:t>ed</w:t>
      </w:r>
      <w:r>
        <w:t xml:space="preserve"> the pulpit.</w:t>
      </w:r>
    </w:p>
    <w:p w:rsidR="00ED137D" w:rsidRDefault="00ED137D" w:rsidP="00ED137D"/>
    <w:p w:rsidR="00ED137D" w:rsidRDefault="00ED137D" w:rsidP="00ED137D">
      <w:r>
        <w:t xml:space="preserve">In those early days, Mrs. Stafford and Mrs. </w:t>
      </w:r>
      <w:proofErr w:type="spellStart"/>
      <w:r>
        <w:t>Everet</w:t>
      </w:r>
      <w:proofErr w:type="spellEnd"/>
      <w:r>
        <w:t xml:space="preserve"> Jameson, who was Julie Stafford, play</w:t>
      </w:r>
      <w:r w:rsidR="00791F67">
        <w:t>ed</w:t>
      </w:r>
      <w:r>
        <w:t xml:space="preserve"> the organ.</w:t>
      </w:r>
      <w:r w:rsidR="00791F67">
        <w:t xml:space="preserve"> </w:t>
      </w:r>
      <w:r>
        <w:t xml:space="preserve"> Since there was no electricity in the chapel the organ had to be pumped by hand.</w:t>
      </w:r>
      <w:r w:rsidR="00791F67">
        <w:t xml:space="preserve"> </w:t>
      </w:r>
      <w:r>
        <w:t xml:space="preserve"> Mrs. Frederick W. D</w:t>
      </w:r>
      <w:r w:rsidR="00791F67">
        <w:t xml:space="preserve">anforth </w:t>
      </w:r>
      <w:r>
        <w:t>follow</w:t>
      </w:r>
      <w:r w:rsidR="00791F67">
        <w:t>ed</w:t>
      </w:r>
      <w:r>
        <w:t xml:space="preserve"> Mrs. Stafford as organist.</w:t>
      </w:r>
      <w:r w:rsidR="00791F67">
        <w:t xml:space="preserve"> </w:t>
      </w:r>
      <w:r>
        <w:t xml:space="preserve"> Small </w:t>
      </w:r>
      <w:r w:rsidR="00791F67">
        <w:t>boys</w:t>
      </w:r>
      <w:r>
        <w:t xml:space="preserve"> of the community were impressed into pumping it. </w:t>
      </w:r>
      <w:r w:rsidR="00791F67">
        <w:t xml:space="preserve"> </w:t>
      </w:r>
      <w:r>
        <w:t>Alexander McNabb and Granger Wilson took turns.</w:t>
      </w:r>
      <w:r w:rsidR="00791F67">
        <w:t xml:space="preserve"> </w:t>
      </w:r>
      <w:r>
        <w:t xml:space="preserve"> Granger often </w:t>
      </w:r>
      <w:r w:rsidR="00791F67">
        <w:t>rode</w:t>
      </w:r>
      <w:r>
        <w:t xml:space="preserve"> to church on his pony, which he tied to a tree back of the chapel, </w:t>
      </w:r>
      <w:r w:rsidR="00791F67">
        <w:t>where it</w:t>
      </w:r>
      <w:r>
        <w:t xml:space="preserve"> sometimes w</w:t>
      </w:r>
      <w:r w:rsidR="00791F67">
        <w:t>hinnied</w:t>
      </w:r>
      <w:r>
        <w:t xml:space="preserve"> impatiently. </w:t>
      </w:r>
      <w:r w:rsidR="00791F67">
        <w:t xml:space="preserve"> The</w:t>
      </w:r>
      <w:r>
        <w:t xml:space="preserve"> young lads often tired in the middle of </w:t>
      </w:r>
      <w:r w:rsidR="00791F67">
        <w:t xml:space="preserve">a hymn and </w:t>
      </w:r>
      <w:r>
        <w:t>the organ stopped only to burst forth</w:t>
      </w:r>
      <w:r w:rsidR="00791F67">
        <w:t xml:space="preserve"> </w:t>
      </w:r>
      <w:r>
        <w:t>again at the urgency of the organist</w:t>
      </w:r>
      <w:r w:rsidR="00791F67">
        <w:t>,</w:t>
      </w:r>
      <w:r>
        <w:t xml:space="preserve"> when the pumpers m</w:t>
      </w:r>
      <w:r w:rsidR="00791F67">
        <w:t>ade</w:t>
      </w:r>
      <w:r>
        <w:t xml:space="preserve"> up for the lost time.</w:t>
      </w:r>
    </w:p>
    <w:p w:rsidR="00760BA8" w:rsidRDefault="00760BA8" w:rsidP="00ED137D"/>
    <w:p w:rsidR="00760BA8" w:rsidRDefault="00760BA8" w:rsidP="00ED137D">
      <w:r>
        <w:t>Mrs. Danforth organized a children’s choir.  It was not too successful, because children had the idea that the holiday they were enjoying was not for choir practice.</w:t>
      </w:r>
      <w:r w:rsidR="00C06DAF">
        <w:t xml:space="preserve"> </w:t>
      </w:r>
      <w:r>
        <w:t xml:space="preserve"> Mr. </w:t>
      </w:r>
      <w:r w:rsidR="00C06DAF">
        <w:t>A.</w:t>
      </w:r>
      <w:r>
        <w:t xml:space="preserve"> T. Brown lead the singing.</w:t>
      </w:r>
      <w:r w:rsidR="00C06DAF">
        <w:t xml:space="preserve"> </w:t>
      </w:r>
      <w:r>
        <w:t xml:space="preserve"> He was married to a </w:t>
      </w:r>
      <w:r w:rsidR="00C06DAF">
        <w:t>M</w:t>
      </w:r>
      <w:r>
        <w:t>iss Fargo, a member of a prominent Buffalo family.</w:t>
      </w:r>
      <w:r w:rsidR="00C06DAF">
        <w:t xml:space="preserve"> </w:t>
      </w:r>
      <w:r>
        <w:t xml:space="preserve"> They had built a cottage in what was known as the </w:t>
      </w:r>
      <w:r w:rsidR="00C06DAF">
        <w:t>B</w:t>
      </w:r>
      <w:r>
        <w:t xml:space="preserve">rown </w:t>
      </w:r>
      <w:r w:rsidR="00C06DAF">
        <w:t>C</w:t>
      </w:r>
      <w:r>
        <w:t>ut.</w:t>
      </w:r>
    </w:p>
    <w:p w:rsidR="00760BA8" w:rsidRDefault="00760BA8" w:rsidP="00ED137D"/>
    <w:p w:rsidR="00760BA8" w:rsidRDefault="00760BA8" w:rsidP="00ED137D">
      <w:r>
        <w:t xml:space="preserve">Mrs. George Buck played the violin and Mr. Charles </w:t>
      </w:r>
      <w:proofErr w:type="spellStart"/>
      <w:r w:rsidR="00C06DAF">
        <w:t>K</w:t>
      </w:r>
      <w:r>
        <w:t>il</w:t>
      </w:r>
      <w:r w:rsidR="00C06DAF">
        <w:t>h</w:t>
      </w:r>
      <w:r>
        <w:t>offer</w:t>
      </w:r>
      <w:proofErr w:type="spellEnd"/>
      <w:r>
        <w:t xml:space="preserve"> and Mr. George Montgomery were soloists.</w:t>
      </w:r>
      <w:r w:rsidR="00C06DAF">
        <w:t xml:space="preserve"> </w:t>
      </w:r>
      <w:r>
        <w:t xml:space="preserve"> Miss Kathleen Howard of the Metropolitan </w:t>
      </w:r>
      <w:r w:rsidR="00C06DAF">
        <w:t>O</w:t>
      </w:r>
      <w:r>
        <w:t>pera sang at the community s</w:t>
      </w:r>
      <w:r w:rsidR="00C06DAF">
        <w:t>ing</w:t>
      </w:r>
      <w:r>
        <w:t>s.</w:t>
      </w:r>
    </w:p>
    <w:p w:rsidR="00760BA8" w:rsidRDefault="00760BA8" w:rsidP="00ED137D"/>
    <w:p w:rsidR="00760BA8" w:rsidRDefault="00760BA8" w:rsidP="00ED137D">
      <w:r>
        <w:t>There are many interesting tales told about those days.</w:t>
      </w:r>
    </w:p>
    <w:p w:rsidR="00760BA8" w:rsidRDefault="00760BA8" w:rsidP="00ED137D"/>
    <w:p w:rsidR="00760BA8" w:rsidRDefault="00760BA8" w:rsidP="00ED137D">
      <w:r>
        <w:t xml:space="preserve">The </w:t>
      </w:r>
      <w:r w:rsidR="00C06DAF">
        <w:t>wh</w:t>
      </w:r>
      <w:r>
        <w:t xml:space="preserve">eezy </w:t>
      </w:r>
      <w:r w:rsidR="00C06DAF">
        <w:t>o</w:t>
      </w:r>
      <w:r>
        <w:t>rg</w:t>
      </w:r>
      <w:r w:rsidR="00C06DAF">
        <w:t>a</w:t>
      </w:r>
      <w:r>
        <w:t>n, became the winter home of a family of mice.</w:t>
      </w:r>
      <w:r w:rsidR="00C06DAF">
        <w:t xml:space="preserve"> </w:t>
      </w:r>
      <w:r>
        <w:t xml:space="preserve"> In spite of a thorough spring cleaning, one mouse met the churchgoers at the door of the chapel.</w:t>
      </w:r>
      <w:r w:rsidR="00C06DAF">
        <w:t xml:space="preserve"> </w:t>
      </w:r>
      <w:r>
        <w:t xml:space="preserve"> He was chased to a window and locked out.</w:t>
      </w:r>
      <w:r w:rsidR="00C06DAF">
        <w:t xml:space="preserve"> </w:t>
      </w:r>
      <w:r>
        <w:t xml:space="preserve"> However</w:t>
      </w:r>
      <w:r w:rsidR="00C06DAF">
        <w:t xml:space="preserve">, </w:t>
      </w:r>
      <w:r>
        <w:t xml:space="preserve"> </w:t>
      </w:r>
      <w:r w:rsidR="00C06DAF">
        <w:t>M</w:t>
      </w:r>
      <w:r>
        <w:t xml:space="preserve">r. </w:t>
      </w:r>
      <w:r w:rsidR="00C06DAF">
        <w:t>M</w:t>
      </w:r>
      <w:r>
        <w:t>ouse insisted on v</w:t>
      </w:r>
      <w:r w:rsidR="00C06DAF">
        <w:t>ying</w:t>
      </w:r>
      <w:r>
        <w:t xml:space="preserve"> for attention through the window all during the service.</w:t>
      </w:r>
      <w:r w:rsidR="00C06DAF">
        <w:t xml:space="preserve"> </w:t>
      </w:r>
      <w:r>
        <w:t xml:space="preserve"> In a few weeks, either he, or one of his family, got his revenge. </w:t>
      </w:r>
      <w:r w:rsidR="00C06DAF">
        <w:t xml:space="preserve"> </w:t>
      </w:r>
      <w:r>
        <w:t xml:space="preserve">During the prayer, Mr. </w:t>
      </w:r>
      <w:r w:rsidR="00C06DAF">
        <w:t>M</w:t>
      </w:r>
      <w:r>
        <w:t xml:space="preserve">ouse appeared </w:t>
      </w:r>
      <w:r w:rsidR="00C06DAF">
        <w:t>and</w:t>
      </w:r>
      <w:r>
        <w:t xml:space="preserve"> skipped back-and-forth over the brave preacher</w:t>
      </w:r>
      <w:r w:rsidR="00C06DAF">
        <w:t>’</w:t>
      </w:r>
      <w:r>
        <w:t xml:space="preserve">s </w:t>
      </w:r>
      <w:r w:rsidR="00C06DAF">
        <w:t>feet</w:t>
      </w:r>
      <w:r>
        <w:t>.</w:t>
      </w:r>
      <w:r w:rsidR="00C06DAF">
        <w:t xml:space="preserve"> </w:t>
      </w:r>
      <w:r>
        <w:t xml:space="preserve"> Perhaps the preacher was poised, but it was sa</w:t>
      </w:r>
      <w:r w:rsidR="00C06DAF">
        <w:t>i</w:t>
      </w:r>
      <w:r>
        <w:t>d that the ladies were most unhappy.</w:t>
      </w:r>
    </w:p>
    <w:p w:rsidR="00C06DAF" w:rsidRDefault="00C06DAF" w:rsidP="00ED137D"/>
    <w:p w:rsidR="00C06DAF" w:rsidRDefault="002934E3" w:rsidP="00ED137D">
      <w:r>
        <w:t>In the early days of the chapel someone put varnish on the pews which became sticky during the warm summer days.  When it was time to rise for the service there was often of tearing and rending sound from the starched skirts of the ladies.  Added to the general creaking of the benches, it almost drowned out the sound of the music.  It was told that one gentleman feared for his Sunday suit and refused to rise.</w:t>
      </w:r>
    </w:p>
    <w:p w:rsidR="002934E3" w:rsidRDefault="002934E3" w:rsidP="00ED137D"/>
    <w:p w:rsidR="002934E3" w:rsidRDefault="002934E3" w:rsidP="00ED137D">
      <w:r>
        <w:t>Sermon by an elderly Scottish clergyman became rather famous.  It was based on the second Epistle of Paul to Timothy, fourth chapter, thirteenth verse:</w:t>
      </w:r>
    </w:p>
    <w:p w:rsidR="002934E3" w:rsidRDefault="002934E3" w:rsidP="00ED137D"/>
    <w:p w:rsidR="002934E3" w:rsidRDefault="002934E3" w:rsidP="002934E3">
      <w:pPr>
        <w:ind w:left="720"/>
      </w:pPr>
      <w:r>
        <w:t xml:space="preserve">“The </w:t>
      </w:r>
      <w:proofErr w:type="spellStart"/>
      <w:r w:rsidRPr="002934E3">
        <w:rPr>
          <w:i/>
        </w:rPr>
        <w:t>clook</w:t>
      </w:r>
      <w:proofErr w:type="spellEnd"/>
      <w:r>
        <w:t xml:space="preserve"> that I left at Troas, with Carpus, when thou </w:t>
      </w:r>
      <w:r w:rsidRPr="002934E3">
        <w:rPr>
          <w:i/>
        </w:rPr>
        <w:t>coomest</w:t>
      </w:r>
      <w:r>
        <w:t xml:space="preserve">, bring with thee  the </w:t>
      </w:r>
      <w:proofErr w:type="spellStart"/>
      <w:r w:rsidRPr="002934E3">
        <w:rPr>
          <w:i/>
        </w:rPr>
        <w:t>boooks</w:t>
      </w:r>
      <w:proofErr w:type="spellEnd"/>
      <w:r>
        <w:t xml:space="preserve"> </w:t>
      </w:r>
      <w:r w:rsidR="002C6E15">
        <w:t>--</w:t>
      </w:r>
      <w:r>
        <w:t xml:space="preserve"> but especially the </w:t>
      </w:r>
      <w:proofErr w:type="spellStart"/>
      <w:r w:rsidRPr="002934E3">
        <w:rPr>
          <w:i/>
        </w:rPr>
        <w:t>Paarrrchments</w:t>
      </w:r>
      <w:proofErr w:type="spellEnd"/>
      <w:r>
        <w:t>.”  His very broad Scots accent brought forth prolonged and unrestrained giggles from the children.</w:t>
      </w:r>
    </w:p>
    <w:p w:rsidR="002934E3" w:rsidRDefault="002934E3" w:rsidP="00ED137D"/>
    <w:p w:rsidR="00095AE0" w:rsidRDefault="00095AE0" w:rsidP="00ED137D">
      <w:r>
        <w:t xml:space="preserve">In the early nineteen hundreds, a group of fathers and mothers living at Bay Beach, would gather their children together for the trip to the church.  On calm days, they came up in the War Canoe, owned by the Buffalo Canoe Club.  It was paddled by the young men, but led by Mrs. Allan McNabb who sternly called the stroke – “Paddle, paddle.”   It was a status symbol in those days for any young lady to be invited aboard.  Other days they walked through the woods behind the Yacht Club station.  Sailboats </w:t>
      </w:r>
      <w:r>
        <w:lastRenderedPageBreak/>
        <w:t>and rowboats beached near the Chapel when the families came to worship each Sunday.  Mr. Charles Bassett remembers his father bringing his family to church in a rowboat.</w:t>
      </w:r>
    </w:p>
    <w:p w:rsidR="00095AE0" w:rsidRDefault="00095AE0" w:rsidP="00ED137D"/>
    <w:p w:rsidR="00095AE0" w:rsidRDefault="00095AE0" w:rsidP="00ED137D">
      <w:r>
        <w:t>There was a Camp Fire Girls Camp in the cut which is now the property of Mr. William C. Baird.  Every Sunday the girls and counselors marched to the church.  Often they were entertained by the kindly members of the community after the service.</w:t>
      </w:r>
    </w:p>
    <w:p w:rsidR="00393350" w:rsidRDefault="00393350" w:rsidP="00ED137D"/>
    <w:p w:rsidR="00393350" w:rsidRDefault="00393350" w:rsidP="00ED137D">
      <w:r>
        <w:t>I think it very nice to hear such pleasant stories told by the young people of that day.  Going to chapel on the Sabbath must have been part of their happy years.</w:t>
      </w:r>
    </w:p>
    <w:p w:rsidR="00393350" w:rsidRDefault="00393350" w:rsidP="00ED137D"/>
    <w:p w:rsidR="00393350" w:rsidRDefault="00393350" w:rsidP="00ED137D">
      <w:r>
        <w:t xml:space="preserve">During all these years, </w:t>
      </w:r>
      <w:r w:rsidR="00321933">
        <w:t>there were many who labored to raise the money necessary for the upkeep of the Chapel.  The weekly collections were not large.  It was through donations and active work on the part of the ladies of the Board that it was maintained.  One early treasurer’s report gave a final balance of three dollars.  The lady sponsored Baked Goods Sales, a Marionette Show, and in later years, and annual card party.  At the present time the proceeds from a Strawberry Festival and a Rummage Sale held in alternate years provide the financial support.</w:t>
      </w:r>
    </w:p>
    <w:p w:rsidR="00321933" w:rsidRDefault="00321933" w:rsidP="00ED137D"/>
    <w:p w:rsidR="00321933" w:rsidRDefault="00321933" w:rsidP="00ED137D">
      <w:r>
        <w:t>1925 the Chapel was moved to its present location and the land was deeded to the church by Mr. Allan Holloway.  With the advent of electricity in the Chapel, Mr. William Stafford gave a new electric organ in memory of his parents Mr. and Mrs. James Stafford.  And so ended the era of the old hand pumped organ.</w:t>
      </w:r>
    </w:p>
    <w:p w:rsidR="00321933" w:rsidRDefault="00321933" w:rsidP="00ED137D"/>
    <w:p w:rsidR="00321933" w:rsidRDefault="00321933" w:rsidP="00ED137D">
      <w:r>
        <w:t>In 1951, Mr. William C. Baird gave an additional piece of land which added a graciousness to the new site.  In 1956 he urged and financed the rebuilding and extensive remodeling of a little church.  The old porch was removed, a steeple added, and it became a lovely facsimile of a Christopher Wren church.</w:t>
      </w:r>
    </w:p>
    <w:p w:rsidR="00321933" w:rsidRDefault="00321933" w:rsidP="00ED137D"/>
    <w:p w:rsidR="00321933" w:rsidRDefault="00321933" w:rsidP="00ED137D">
      <w:r>
        <w:t>The ladies worked hard, and were able to buy a new organ which was dedicated to the young men of the Church who had died during the Second World War.</w:t>
      </w:r>
    </w:p>
    <w:p w:rsidR="00321933" w:rsidRDefault="00321933" w:rsidP="00ED137D"/>
    <w:p w:rsidR="00321933" w:rsidRPr="00ED137D" w:rsidRDefault="00321933" w:rsidP="00ED137D">
      <w:r>
        <w:t>The lights that glorify the Chapel each night, gi</w:t>
      </w:r>
      <w:r w:rsidR="008E5400">
        <w:t>ve</w:t>
      </w:r>
      <w:r>
        <w:t xml:space="preserve"> to everyone, a feeling that the Lord is still with us. And so, from </w:t>
      </w:r>
      <w:r w:rsidR="008E5400">
        <w:t>F</w:t>
      </w:r>
      <w:r>
        <w:t xml:space="preserve">ather </w:t>
      </w:r>
      <w:proofErr w:type="spellStart"/>
      <w:r>
        <w:t>Aven</w:t>
      </w:r>
      <w:r w:rsidR="008E5400">
        <w:t>ea</w:t>
      </w:r>
      <w:r>
        <w:t>u</w:t>
      </w:r>
      <w:proofErr w:type="spellEnd"/>
      <w:r>
        <w:t xml:space="preserve"> until this day </w:t>
      </w:r>
      <w:r w:rsidR="008E5400">
        <w:t>-</w:t>
      </w:r>
      <w:r w:rsidR="002C6E15">
        <w:t>-</w:t>
      </w:r>
      <w:r w:rsidR="008E5400">
        <w:t xml:space="preserve"> </w:t>
      </w:r>
      <w:r>
        <w:t xml:space="preserve">we who toil here, </w:t>
      </w:r>
      <w:r w:rsidR="008E5400">
        <w:t>are</w:t>
      </w:r>
      <w:r>
        <w:t xml:space="preserve"> fulfilling the aspirations of those who built the </w:t>
      </w:r>
      <w:r w:rsidR="008E5400">
        <w:t>C</w:t>
      </w:r>
      <w:r>
        <w:t>hapel so many years ago.</w:t>
      </w:r>
    </w:p>
    <w:p w:rsidR="002934E3" w:rsidRDefault="002934E3" w:rsidP="00ED137D"/>
    <w:p w:rsidR="008E5400" w:rsidRDefault="008E5400" w:rsidP="00ED137D">
      <w:r>
        <w:t>According to the original wish of James Stafford and his wife, Harriet, the Chapel will continue to exist, only if it is non-denominational and welcomes all people to the worship.</w:t>
      </w:r>
    </w:p>
    <w:p w:rsidR="008E5400" w:rsidRDefault="008E5400" w:rsidP="00ED137D"/>
    <w:p w:rsidR="008E5400" w:rsidRDefault="008E5400" w:rsidP="00ED137D">
      <w:r>
        <w:t>We of this day follow their wishes, and extend to all men our welcome.</w:t>
      </w:r>
    </w:p>
    <w:p w:rsidR="008E5400" w:rsidRDefault="008E5400" w:rsidP="00ED137D"/>
    <w:p w:rsidR="008E5400" w:rsidRDefault="008E5400" w:rsidP="00ED137D">
      <w:r>
        <w:t>Come, p</w:t>
      </w:r>
      <w:r w:rsidR="00E9167F">
        <w:t>raise</w:t>
      </w:r>
      <w:r>
        <w:t xml:space="preserve"> the Lord.</w:t>
      </w:r>
    </w:p>
    <w:p w:rsidR="008E5400" w:rsidRDefault="008E5400" w:rsidP="00ED137D"/>
    <w:p w:rsidR="008E5400" w:rsidRDefault="008E5400" w:rsidP="00ED137D">
      <w:r>
        <w:t>Sing -</w:t>
      </w:r>
      <w:r w:rsidR="002C6E15">
        <w:t>-</w:t>
      </w:r>
      <w:r>
        <w:t xml:space="preserve"> and listen to the words of these wonderful men of all denominations who come to this church to preach.</w:t>
      </w:r>
    </w:p>
    <w:p w:rsidR="008E5400" w:rsidRDefault="008E5400" w:rsidP="00ED137D"/>
    <w:p w:rsidR="008E5400" w:rsidRDefault="008E5400" w:rsidP="00ED137D">
      <w:r>
        <w:t>It is truly a memorial to those who built, and to all those who through these many years have labored.</w:t>
      </w:r>
    </w:p>
    <w:p w:rsidR="008E5400" w:rsidRDefault="008E5400" w:rsidP="00ED137D"/>
    <w:p w:rsidR="008E5400" w:rsidRDefault="008E5400" w:rsidP="00ED137D">
      <w:r>
        <w:t>After seventy-one years, it still stands in the loving memory of Isaac and Mary Ann Holloway and to the glory of God.</w:t>
      </w:r>
    </w:p>
    <w:p w:rsidR="008E5400" w:rsidRDefault="008E5400" w:rsidP="00ED137D"/>
    <w:p w:rsidR="008E5400" w:rsidRDefault="008E5400" w:rsidP="00ED137D">
      <w:r>
        <w:t xml:space="preserve">I would like to thank: </w:t>
      </w:r>
    </w:p>
    <w:p w:rsidR="008E5400" w:rsidRDefault="008E5400" w:rsidP="00ED137D"/>
    <w:p w:rsidR="008E5400" w:rsidRDefault="008E5400" w:rsidP="000B2AA9">
      <w:pPr>
        <w:ind w:left="720"/>
      </w:pPr>
      <w:r>
        <w:t>Mr. Walter Stafford,</w:t>
      </w:r>
    </w:p>
    <w:p w:rsidR="008E5400" w:rsidRDefault="008E5400" w:rsidP="000B2AA9">
      <w:pPr>
        <w:ind w:left="720"/>
      </w:pPr>
      <w:r>
        <w:t>Miss Alice Stafford,</w:t>
      </w:r>
    </w:p>
    <w:p w:rsidR="008E5400" w:rsidRDefault="008E5400" w:rsidP="000B2AA9">
      <w:pPr>
        <w:ind w:left="720"/>
      </w:pPr>
      <w:r>
        <w:t xml:space="preserve">Mrs. Ivan </w:t>
      </w:r>
      <w:proofErr w:type="spellStart"/>
      <w:r>
        <w:t>Hekimian</w:t>
      </w:r>
      <w:proofErr w:type="spellEnd"/>
      <w:r>
        <w:t>,</w:t>
      </w:r>
    </w:p>
    <w:p w:rsidR="008E5400" w:rsidRDefault="008E5400" w:rsidP="00ED137D"/>
    <w:p w:rsidR="008E5400" w:rsidRDefault="008E5400" w:rsidP="00ED137D">
      <w:r>
        <w:t>and particularly Mrs. Henry Wagner, who is devoted notes and references, kept a continuity to this story of Holloway Memorial Chapel.</w:t>
      </w:r>
    </w:p>
    <w:p w:rsidR="000B2AA9" w:rsidRDefault="000B2AA9" w:rsidP="00ED137D"/>
    <w:p w:rsidR="000B2AA9" w:rsidRDefault="007454D8" w:rsidP="00ED137D">
      <w:r>
        <w:t>There have been many who let their light shine all these years; and not least of these were the early preachers, and those who preach today.</w:t>
      </w:r>
    </w:p>
    <w:p w:rsidR="007454D8" w:rsidRDefault="007454D8" w:rsidP="00ED137D"/>
    <w:p w:rsidR="007454D8" w:rsidRDefault="007454D8" w:rsidP="00ED137D">
      <w:r>
        <w:t>In 1925 – the preachers were:</w:t>
      </w:r>
    </w:p>
    <w:p w:rsidR="007D40FE" w:rsidRDefault="007D40FE" w:rsidP="00ED137D"/>
    <w:p w:rsidR="007454D8" w:rsidRDefault="007454D8" w:rsidP="007D40FE">
      <w:pPr>
        <w:ind w:left="720"/>
      </w:pPr>
      <w:r>
        <w:t xml:space="preserve">Rev. Theodore </w:t>
      </w:r>
      <w:proofErr w:type="spellStart"/>
      <w:r>
        <w:t>Janeway</w:t>
      </w:r>
      <w:proofErr w:type="spellEnd"/>
      <w:r>
        <w:t>;</w:t>
      </w:r>
    </w:p>
    <w:p w:rsidR="007454D8" w:rsidRDefault="007454D8" w:rsidP="007D40FE">
      <w:pPr>
        <w:ind w:left="720"/>
      </w:pPr>
      <w:r>
        <w:t>Rev. Murray Howland;</w:t>
      </w:r>
    </w:p>
    <w:p w:rsidR="007454D8" w:rsidRDefault="007454D8" w:rsidP="007D40FE">
      <w:pPr>
        <w:ind w:left="720"/>
      </w:pPr>
      <w:r>
        <w:t>Dr. Charles H. Stewart;</w:t>
      </w:r>
    </w:p>
    <w:p w:rsidR="007454D8" w:rsidRDefault="007454D8" w:rsidP="007D40FE">
      <w:pPr>
        <w:ind w:left="720"/>
      </w:pPr>
      <w:r>
        <w:t xml:space="preserve">Rev. William </w:t>
      </w:r>
      <w:proofErr w:type="spellStart"/>
      <w:r>
        <w:t>McLennon</w:t>
      </w:r>
      <w:proofErr w:type="spellEnd"/>
      <w:r>
        <w:t>;</w:t>
      </w:r>
    </w:p>
    <w:p w:rsidR="007454D8" w:rsidRDefault="007454D8" w:rsidP="007D40FE">
      <w:pPr>
        <w:ind w:left="720"/>
      </w:pPr>
      <w:r>
        <w:t>Dr. Don Tullis;</w:t>
      </w:r>
    </w:p>
    <w:p w:rsidR="007454D8" w:rsidRDefault="007454D8" w:rsidP="007D40FE">
      <w:pPr>
        <w:ind w:left="720"/>
      </w:pPr>
      <w:r>
        <w:t>Rev. Alanson Davis;</w:t>
      </w:r>
    </w:p>
    <w:p w:rsidR="007454D8" w:rsidRDefault="007454D8" w:rsidP="007D40FE">
      <w:pPr>
        <w:ind w:left="720"/>
      </w:pPr>
      <w:r>
        <w:t>Rev. Thomas Newcomb.</w:t>
      </w:r>
    </w:p>
    <w:p w:rsidR="007454D8" w:rsidRDefault="007454D8" w:rsidP="00ED137D"/>
    <w:p w:rsidR="007454D8" w:rsidRDefault="007454D8" w:rsidP="00ED137D">
      <w:r>
        <w:t>In 1963 – the preachers were:</w:t>
      </w:r>
    </w:p>
    <w:p w:rsidR="007D40FE" w:rsidRDefault="007D40FE" w:rsidP="00ED137D"/>
    <w:p w:rsidR="007454D8" w:rsidRDefault="007454D8" w:rsidP="007D40FE">
      <w:pPr>
        <w:ind w:left="720"/>
      </w:pPr>
      <w:r>
        <w:t xml:space="preserve">Rev. Albert </w:t>
      </w:r>
      <w:proofErr w:type="spellStart"/>
      <w:r>
        <w:t>Butzer</w:t>
      </w:r>
      <w:proofErr w:type="spellEnd"/>
      <w:r>
        <w:t>, D.D.;</w:t>
      </w:r>
    </w:p>
    <w:p w:rsidR="007454D8" w:rsidRDefault="007454D8" w:rsidP="007D40FE">
      <w:pPr>
        <w:ind w:left="720"/>
      </w:pPr>
      <w:r>
        <w:t>Rev. Dean Richardson, D.D.;</w:t>
      </w:r>
    </w:p>
    <w:p w:rsidR="007454D8" w:rsidRDefault="007454D8" w:rsidP="007D40FE">
      <w:pPr>
        <w:ind w:left="720"/>
      </w:pPr>
      <w:r>
        <w:t>Rev. Peter Sturtevant;</w:t>
      </w:r>
    </w:p>
    <w:p w:rsidR="007454D8" w:rsidRDefault="007454D8" w:rsidP="007D40FE">
      <w:pPr>
        <w:ind w:left="720"/>
      </w:pPr>
      <w:r>
        <w:t>Rev. James Carroll, D.D.;</w:t>
      </w:r>
    </w:p>
    <w:p w:rsidR="007454D8" w:rsidRDefault="007454D8" w:rsidP="007D40FE">
      <w:pPr>
        <w:ind w:left="720"/>
      </w:pPr>
      <w:r>
        <w:t>Rev. G. Barrett Rich, D.D.;</w:t>
      </w:r>
    </w:p>
    <w:p w:rsidR="007454D8" w:rsidRDefault="007454D8" w:rsidP="007D40FE">
      <w:pPr>
        <w:ind w:left="720"/>
      </w:pPr>
      <w:r>
        <w:t xml:space="preserve">Rev. Helmut </w:t>
      </w:r>
      <w:proofErr w:type="spellStart"/>
      <w:r>
        <w:t>Saabus</w:t>
      </w:r>
      <w:proofErr w:type="spellEnd"/>
      <w:r>
        <w:t>;</w:t>
      </w:r>
    </w:p>
    <w:p w:rsidR="007454D8" w:rsidRDefault="007454D8" w:rsidP="007D40FE">
      <w:pPr>
        <w:ind w:left="720"/>
      </w:pPr>
      <w:r>
        <w:t>Rev. Ray Kiely, D.D.;</w:t>
      </w:r>
    </w:p>
    <w:p w:rsidR="007454D8" w:rsidRDefault="007454D8" w:rsidP="007D40FE">
      <w:pPr>
        <w:ind w:left="720"/>
      </w:pPr>
      <w:r>
        <w:t>Rev. Lee J. Beynon, D.D.;</w:t>
      </w:r>
    </w:p>
    <w:p w:rsidR="007454D8" w:rsidRDefault="007454D8" w:rsidP="007D40FE">
      <w:pPr>
        <w:ind w:left="720"/>
      </w:pPr>
      <w:r>
        <w:t>Rev. Ralph W. Lowe, D.D.</w:t>
      </w:r>
    </w:p>
    <w:p w:rsidR="007454D8" w:rsidRDefault="007454D8" w:rsidP="00ED137D"/>
    <w:p w:rsidR="007454D8" w:rsidRDefault="007454D8" w:rsidP="00ED137D">
      <w:r>
        <w:t>Board Members in 1920:</w:t>
      </w:r>
    </w:p>
    <w:p w:rsidR="007D40FE" w:rsidRDefault="007D40FE" w:rsidP="00ED137D"/>
    <w:p w:rsidR="007454D8" w:rsidRDefault="007454D8" w:rsidP="007D40FE">
      <w:pPr>
        <w:ind w:left="720"/>
      </w:pPr>
      <w:r>
        <w:t>Mr. A.T. Brown</w:t>
      </w:r>
      <w:r w:rsidR="007D40FE">
        <w:t>,</w:t>
      </w:r>
      <w:r>
        <w:tab/>
      </w:r>
      <w:r w:rsidR="001C7129">
        <w:tab/>
      </w:r>
      <w:r>
        <w:t>Mr. George S. Buck;</w:t>
      </w:r>
    </w:p>
    <w:p w:rsidR="007454D8" w:rsidRDefault="007454D8" w:rsidP="007D40FE">
      <w:pPr>
        <w:ind w:left="720"/>
      </w:pPr>
      <w:r>
        <w:t>Mr. J.B. Stafford</w:t>
      </w:r>
      <w:r w:rsidR="007D40FE">
        <w:t>,</w:t>
      </w:r>
      <w:r>
        <w:tab/>
      </w:r>
      <w:r w:rsidR="001C7129">
        <w:tab/>
      </w:r>
      <w:r>
        <w:t xml:space="preserve">Mrs. James </w:t>
      </w:r>
      <w:proofErr w:type="spellStart"/>
      <w:r>
        <w:t>Dyett</w:t>
      </w:r>
      <w:proofErr w:type="spellEnd"/>
      <w:r>
        <w:t>;</w:t>
      </w:r>
    </w:p>
    <w:p w:rsidR="007454D8" w:rsidRDefault="007454D8" w:rsidP="007D40FE">
      <w:pPr>
        <w:ind w:left="720"/>
      </w:pPr>
      <w:r>
        <w:t>Mr. Allan I. Holloway</w:t>
      </w:r>
      <w:r w:rsidR="007D40FE">
        <w:t>,</w:t>
      </w:r>
      <w:r w:rsidR="001C7129">
        <w:tab/>
      </w:r>
      <w:r>
        <w:tab/>
        <w:t>Mr. Walter Stafford;</w:t>
      </w:r>
    </w:p>
    <w:p w:rsidR="007454D8" w:rsidRDefault="007454D8" w:rsidP="007D40FE">
      <w:pPr>
        <w:ind w:left="720"/>
      </w:pPr>
      <w:r>
        <w:t>Miss Florence Hayes</w:t>
      </w:r>
      <w:r w:rsidR="007D40FE">
        <w:t>,</w:t>
      </w:r>
      <w:r>
        <w:tab/>
      </w:r>
      <w:r w:rsidR="001C7129">
        <w:tab/>
      </w:r>
      <w:r>
        <w:t>Mr. Alex Paterson;</w:t>
      </w:r>
    </w:p>
    <w:p w:rsidR="007454D8" w:rsidRDefault="001C7129" w:rsidP="007D40FE">
      <w:pPr>
        <w:ind w:left="720"/>
      </w:pPr>
      <w:r>
        <w:lastRenderedPageBreak/>
        <w:t>Mr. R.H. Stafford</w:t>
      </w:r>
      <w:r w:rsidR="007D40FE">
        <w:t>,</w:t>
      </w:r>
      <w:r>
        <w:tab/>
      </w:r>
      <w:r>
        <w:tab/>
        <w:t>Mr. F.W. Danforth;</w:t>
      </w:r>
    </w:p>
    <w:p w:rsidR="001C7129" w:rsidRDefault="001C7129" w:rsidP="007D40FE">
      <w:pPr>
        <w:ind w:left="720"/>
      </w:pPr>
      <w:r>
        <w:t>Mr. C.H. Barton</w:t>
      </w:r>
      <w:r w:rsidR="007D40FE">
        <w:t>,</w:t>
      </w:r>
      <w:r>
        <w:tab/>
      </w:r>
      <w:r>
        <w:tab/>
        <w:t>Mr. C.F. Adams;</w:t>
      </w:r>
    </w:p>
    <w:p w:rsidR="001C7129" w:rsidRDefault="001C7129" w:rsidP="007D40FE">
      <w:pPr>
        <w:ind w:left="720"/>
      </w:pPr>
      <w:r>
        <w:t>Mr. B.F. Jackson.</w:t>
      </w:r>
    </w:p>
    <w:p w:rsidR="001C7129" w:rsidRDefault="001C7129" w:rsidP="00ED137D"/>
    <w:p w:rsidR="001C7129" w:rsidRDefault="001C7129" w:rsidP="00ED137D">
      <w:r>
        <w:t>Later and long Members of the Board:</w:t>
      </w:r>
    </w:p>
    <w:p w:rsidR="007D40FE" w:rsidRDefault="007D40FE" w:rsidP="00ED137D"/>
    <w:p w:rsidR="001C7129" w:rsidRDefault="001C7129" w:rsidP="007D40FE">
      <w:pPr>
        <w:ind w:left="720"/>
      </w:pPr>
      <w:r>
        <w:t>Mrs. C.H. Booth</w:t>
      </w:r>
      <w:r w:rsidR="007D40FE">
        <w:t>,</w:t>
      </w:r>
      <w:r>
        <w:tab/>
      </w:r>
      <w:r>
        <w:tab/>
        <w:t>Mr. Erastus Knight;</w:t>
      </w:r>
    </w:p>
    <w:p w:rsidR="001C7129" w:rsidRDefault="001C7129" w:rsidP="007D40FE">
      <w:pPr>
        <w:ind w:left="720"/>
      </w:pPr>
      <w:r>
        <w:t>Mrs. Albert Hatch</w:t>
      </w:r>
      <w:r w:rsidR="007D40FE">
        <w:t>,</w:t>
      </w:r>
      <w:r>
        <w:tab/>
      </w:r>
      <w:r>
        <w:tab/>
        <w:t>Mr. George Bassett;</w:t>
      </w:r>
    </w:p>
    <w:p w:rsidR="001C7129" w:rsidRDefault="001C7129" w:rsidP="007D40FE">
      <w:pPr>
        <w:ind w:left="720"/>
      </w:pPr>
      <w:r>
        <w:t>Mrs. Hiram Watson</w:t>
      </w:r>
      <w:r w:rsidR="007D40FE">
        <w:t>,</w:t>
      </w:r>
      <w:r>
        <w:tab/>
      </w:r>
      <w:r>
        <w:tab/>
        <w:t>Mr. Edward Scheu;</w:t>
      </w:r>
    </w:p>
    <w:p w:rsidR="001C7129" w:rsidRDefault="001C7129" w:rsidP="007D40FE">
      <w:pPr>
        <w:ind w:left="720"/>
      </w:pPr>
      <w:r>
        <w:t>Mr. G. Barrett Rich.</w:t>
      </w:r>
    </w:p>
    <w:p w:rsidR="001C7129" w:rsidRDefault="001C7129" w:rsidP="00ED137D"/>
    <w:p w:rsidR="001C7129" w:rsidRDefault="001C7129" w:rsidP="00ED137D">
      <w:r>
        <w:t>Board of Trustees – 1965:</w:t>
      </w:r>
    </w:p>
    <w:p w:rsidR="007D40FE" w:rsidRDefault="007D40FE" w:rsidP="00ED137D"/>
    <w:p w:rsidR="00535C87" w:rsidRDefault="001C7129" w:rsidP="007D40FE">
      <w:pPr>
        <w:ind w:left="720"/>
      </w:pPr>
      <w:r>
        <w:t xml:space="preserve">Mrs. Charles F. </w:t>
      </w:r>
      <w:proofErr w:type="spellStart"/>
      <w:r>
        <w:t>Kreiner</w:t>
      </w:r>
      <w:proofErr w:type="spellEnd"/>
      <w:r w:rsidR="007D40FE">
        <w:t>,</w:t>
      </w:r>
      <w:r w:rsidR="00535C87">
        <w:tab/>
        <w:t>Mrs. Theodore Knight;</w:t>
      </w:r>
    </w:p>
    <w:p w:rsidR="001C7129" w:rsidRDefault="00535C87" w:rsidP="007D40FE">
      <w:pPr>
        <w:ind w:left="720"/>
      </w:pPr>
      <w:r>
        <w:t xml:space="preserve">   </w:t>
      </w:r>
      <w:r w:rsidR="001C7129">
        <w:t>(President of the Board)</w:t>
      </w:r>
      <w:r w:rsidR="007D40FE">
        <w:t>,</w:t>
      </w:r>
      <w:r>
        <w:tab/>
        <w:t>Mrs. Edward B. Magee;</w:t>
      </w:r>
    </w:p>
    <w:p w:rsidR="00535C87" w:rsidRDefault="001C7129" w:rsidP="007D40FE">
      <w:pPr>
        <w:ind w:left="720"/>
      </w:pPr>
      <w:r>
        <w:t>Mrs. James M. Benson</w:t>
      </w:r>
      <w:r w:rsidR="007D40FE">
        <w:t>,</w:t>
      </w:r>
      <w:r>
        <w:tab/>
      </w:r>
      <w:r w:rsidR="00535C87">
        <w:t>Mrs. Walter H. Miller;</w:t>
      </w:r>
    </w:p>
    <w:p w:rsidR="001C7129" w:rsidRDefault="001C7129" w:rsidP="007D40FE">
      <w:pPr>
        <w:ind w:left="720"/>
      </w:pPr>
      <w:r>
        <w:t xml:space="preserve">Mrs. Wm. F. </w:t>
      </w:r>
      <w:proofErr w:type="spellStart"/>
      <w:r>
        <w:t>Coatsworth</w:t>
      </w:r>
      <w:proofErr w:type="spellEnd"/>
      <w:r w:rsidR="007D40FE">
        <w:t>,</w:t>
      </w:r>
      <w:r>
        <w:tab/>
      </w:r>
      <w:r w:rsidR="00535C87">
        <w:t>Miss Hazel Robinson;</w:t>
      </w:r>
    </w:p>
    <w:p w:rsidR="001C7129" w:rsidRDefault="001C7129" w:rsidP="007D40FE">
      <w:pPr>
        <w:ind w:left="720"/>
      </w:pPr>
      <w:r>
        <w:t xml:space="preserve">Mrs. Albert W. </w:t>
      </w:r>
      <w:proofErr w:type="spellStart"/>
      <w:r>
        <w:t>Genske</w:t>
      </w:r>
      <w:proofErr w:type="spellEnd"/>
      <w:r w:rsidR="007D40FE">
        <w:t>,</w:t>
      </w:r>
      <w:r>
        <w:tab/>
      </w:r>
      <w:r w:rsidR="00535C87">
        <w:t>Mrs. Robert A. Teach;</w:t>
      </w:r>
    </w:p>
    <w:p w:rsidR="001C7129" w:rsidRDefault="001C7129" w:rsidP="007D40FE">
      <w:pPr>
        <w:ind w:left="720"/>
      </w:pPr>
      <w:r>
        <w:t>Mrs. John G. Henry</w:t>
      </w:r>
      <w:r w:rsidR="007D40FE">
        <w:t>,</w:t>
      </w:r>
      <w:r>
        <w:tab/>
      </w:r>
      <w:r>
        <w:tab/>
      </w:r>
      <w:r w:rsidR="00535C87">
        <w:t>Mrs. William Wright;</w:t>
      </w:r>
    </w:p>
    <w:p w:rsidR="00535C87" w:rsidRDefault="001C7129" w:rsidP="007D40FE">
      <w:pPr>
        <w:ind w:left="720"/>
      </w:pPr>
      <w:r>
        <w:t>Mrs. C. Benedict Joh</w:t>
      </w:r>
      <w:r w:rsidR="00535C87">
        <w:t>n</w:t>
      </w:r>
      <w:r>
        <w:t>son</w:t>
      </w:r>
      <w:r w:rsidR="00535C87">
        <w:t>.</w:t>
      </w:r>
    </w:p>
    <w:p w:rsidR="00535C87" w:rsidRDefault="00535C87" w:rsidP="00ED137D"/>
    <w:p w:rsidR="00535C87" w:rsidRDefault="00535C87" w:rsidP="00ED137D">
      <w:r>
        <w:t>Men’s Advisory Board – 1965:</w:t>
      </w:r>
    </w:p>
    <w:p w:rsidR="007D40FE" w:rsidRDefault="007D40FE" w:rsidP="00ED137D"/>
    <w:p w:rsidR="00535C87" w:rsidRDefault="00535C87" w:rsidP="007D40FE">
      <w:pPr>
        <w:ind w:left="720"/>
      </w:pPr>
      <w:r>
        <w:t>Mr. William C. Baird</w:t>
      </w:r>
      <w:r w:rsidR="007D40FE">
        <w:t>,</w:t>
      </w:r>
      <w:r>
        <w:tab/>
      </w:r>
      <w:r>
        <w:tab/>
        <w:t>Mr. John M. Quackenbush;</w:t>
      </w:r>
    </w:p>
    <w:p w:rsidR="00535C87" w:rsidRDefault="00535C87" w:rsidP="007D40FE">
      <w:pPr>
        <w:ind w:left="720"/>
      </w:pPr>
      <w:r>
        <w:t>Mr. Donald McPhail</w:t>
      </w:r>
      <w:r w:rsidR="007D40FE">
        <w:t>,</w:t>
      </w:r>
      <w:r>
        <w:tab/>
      </w:r>
      <w:r>
        <w:tab/>
        <w:t>Mr. Robert S. Scheu;</w:t>
      </w:r>
    </w:p>
    <w:p w:rsidR="00535C87" w:rsidRDefault="00535C87" w:rsidP="007D40FE">
      <w:pPr>
        <w:ind w:left="720"/>
      </w:pPr>
      <w:r>
        <w:t>Mr. Thomas S. Fairbairn.</w:t>
      </w:r>
    </w:p>
    <w:p w:rsidR="001C7129" w:rsidRDefault="001C7129" w:rsidP="00ED137D"/>
    <w:p w:rsidR="00535C87" w:rsidRDefault="00535C87" w:rsidP="00ED137D">
      <w:r>
        <w:t>Women’s Advisory Board – 1965:</w:t>
      </w:r>
    </w:p>
    <w:p w:rsidR="007D40FE" w:rsidRDefault="007D40FE" w:rsidP="00ED137D"/>
    <w:p w:rsidR="00535C87" w:rsidRDefault="00535C87" w:rsidP="007D40FE">
      <w:pPr>
        <w:ind w:left="720"/>
      </w:pPr>
      <w:r>
        <w:t>Miss Clara Paterson</w:t>
      </w:r>
      <w:r w:rsidR="007D40FE">
        <w:t>,</w:t>
      </w:r>
      <w:r>
        <w:tab/>
      </w:r>
      <w:r>
        <w:tab/>
        <w:t>Mrs. Robert E. Rich;</w:t>
      </w:r>
    </w:p>
    <w:p w:rsidR="00535C87" w:rsidRDefault="00535C87" w:rsidP="007D40FE">
      <w:pPr>
        <w:ind w:left="720"/>
      </w:pPr>
      <w:r>
        <w:t>Mrs. John M. Quackenbush.</w:t>
      </w:r>
    </w:p>
    <w:p w:rsidR="00535C87" w:rsidRDefault="00535C87" w:rsidP="00ED137D"/>
    <w:p w:rsidR="00535C87" w:rsidRDefault="00535C87" w:rsidP="00ED137D">
      <w:r>
        <w:t>There have been many memorials given to loved ones who were much beloved by all who worshipped in Holloway Memorial Chapel.  To those who gave and to those in whose memory they were given, we give many thanks.</w:t>
      </w:r>
    </w:p>
    <w:p w:rsidR="00535C87" w:rsidRDefault="00535C87" w:rsidP="00ED137D"/>
    <w:p w:rsidR="00535C87" w:rsidRDefault="00535C87" w:rsidP="007D40FE">
      <w:pPr>
        <w:ind w:left="7200" w:firstLine="720"/>
      </w:pPr>
      <w:r>
        <w:t>Mildred W. Magee</w:t>
      </w:r>
    </w:p>
    <w:p w:rsidR="001C7129" w:rsidRDefault="001C7129" w:rsidP="00ED137D"/>
    <w:p w:rsidR="001C7129" w:rsidRPr="00ED137D" w:rsidRDefault="001C7129" w:rsidP="00ED137D"/>
    <w:sectPr w:rsidR="001C7129" w:rsidRPr="00ED137D" w:rsidSect="00ED137D">
      <w:footerReference w:type="even" r:id="rId6"/>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8B7" w:rsidRDefault="00BD58B7" w:rsidP="00610042">
      <w:r>
        <w:separator/>
      </w:r>
    </w:p>
  </w:endnote>
  <w:endnote w:type="continuationSeparator" w:id="0">
    <w:p w:rsidR="00BD58B7" w:rsidRDefault="00BD58B7" w:rsidP="00610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13909328"/>
      <w:docPartObj>
        <w:docPartGallery w:val="Page Numbers (Bottom of Page)"/>
        <w:docPartUnique/>
      </w:docPartObj>
    </w:sdtPr>
    <w:sdtEndPr>
      <w:rPr>
        <w:rStyle w:val="PageNumber"/>
      </w:rPr>
    </w:sdtEndPr>
    <w:sdtContent>
      <w:p w:rsidR="00610042" w:rsidRDefault="00610042" w:rsidP="00C159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10042" w:rsidRDefault="00610042" w:rsidP="006100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46028855"/>
      <w:docPartObj>
        <w:docPartGallery w:val="Page Numbers (Bottom of Page)"/>
        <w:docPartUnique/>
      </w:docPartObj>
    </w:sdtPr>
    <w:sdtEndPr>
      <w:rPr>
        <w:rStyle w:val="PageNumber"/>
      </w:rPr>
    </w:sdtEndPr>
    <w:sdtContent>
      <w:p w:rsidR="00610042" w:rsidRDefault="00610042" w:rsidP="00C159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610042" w:rsidRDefault="00610042" w:rsidP="006100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8B7" w:rsidRDefault="00BD58B7" w:rsidP="00610042">
      <w:r>
        <w:separator/>
      </w:r>
    </w:p>
  </w:footnote>
  <w:footnote w:type="continuationSeparator" w:id="0">
    <w:p w:rsidR="00BD58B7" w:rsidRDefault="00BD58B7" w:rsidP="00610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7D"/>
    <w:rsid w:val="00095AE0"/>
    <w:rsid w:val="000B2AA9"/>
    <w:rsid w:val="001C7129"/>
    <w:rsid w:val="00261B40"/>
    <w:rsid w:val="002934E3"/>
    <w:rsid w:val="002C6E15"/>
    <w:rsid w:val="00321933"/>
    <w:rsid w:val="00384F92"/>
    <w:rsid w:val="00393350"/>
    <w:rsid w:val="00535C87"/>
    <w:rsid w:val="00610042"/>
    <w:rsid w:val="007454D8"/>
    <w:rsid w:val="00760BA8"/>
    <w:rsid w:val="00791F67"/>
    <w:rsid w:val="007D40FE"/>
    <w:rsid w:val="008E5400"/>
    <w:rsid w:val="00BA470D"/>
    <w:rsid w:val="00BD58B7"/>
    <w:rsid w:val="00C06DAF"/>
    <w:rsid w:val="00C76C80"/>
    <w:rsid w:val="00CC31BC"/>
    <w:rsid w:val="00D72322"/>
    <w:rsid w:val="00E337DA"/>
    <w:rsid w:val="00E9167F"/>
    <w:rsid w:val="00ED1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FDABD-D944-FA4F-B3AC-0CCA3728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0042"/>
    <w:pPr>
      <w:tabs>
        <w:tab w:val="center" w:pos="4680"/>
        <w:tab w:val="right" w:pos="9360"/>
      </w:tabs>
    </w:pPr>
  </w:style>
  <w:style w:type="character" w:customStyle="1" w:styleId="FooterChar">
    <w:name w:val="Footer Char"/>
    <w:basedOn w:val="DefaultParagraphFont"/>
    <w:link w:val="Footer"/>
    <w:uiPriority w:val="99"/>
    <w:rsid w:val="00610042"/>
  </w:style>
  <w:style w:type="character" w:styleId="PageNumber">
    <w:name w:val="page number"/>
    <w:basedOn w:val="DefaultParagraphFont"/>
    <w:uiPriority w:val="99"/>
    <w:semiHidden/>
    <w:unhideWhenUsed/>
    <w:rsid w:val="00610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1480</Words>
  <Characters>8441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Palumbo Sr.</dc:creator>
  <cp:keywords/>
  <dc:description/>
  <cp:lastModifiedBy>Joseph Palumbo Sr.</cp:lastModifiedBy>
  <cp:revision>2</cp:revision>
  <dcterms:created xsi:type="dcterms:W3CDTF">2019-02-14T18:27:00Z</dcterms:created>
  <dcterms:modified xsi:type="dcterms:W3CDTF">2019-02-14T18:27:00Z</dcterms:modified>
</cp:coreProperties>
</file>