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70128" w14:textId="77777777" w:rsidR="00321CEA" w:rsidRPr="00674A0D" w:rsidRDefault="00321CEA" w:rsidP="001D75CF">
      <w:pPr>
        <w:spacing w:before="240" w:line="240" w:lineRule="auto"/>
        <w:rPr>
          <w:rFonts w:ascii="Calibri" w:eastAsia="Calibri" w:hAnsi="Calibri" w:cs="Calibri"/>
          <w:b/>
          <w:bCs/>
          <w:sz w:val="32"/>
          <w:szCs w:val="32"/>
        </w:rPr>
      </w:pPr>
      <w:r w:rsidRPr="00674A0D">
        <w:rPr>
          <w:rFonts w:ascii="Calibri" w:eastAsia="Calibri" w:hAnsi="Calibri" w:cs="Calibri"/>
          <w:b/>
          <w:bCs/>
          <w:sz w:val="32"/>
          <w:szCs w:val="32"/>
        </w:rPr>
        <w:t>PURPOSE</w:t>
      </w:r>
    </w:p>
    <w:p w14:paraId="07562821" w14:textId="287EB522" w:rsidR="00250896" w:rsidRDefault="00202468" w:rsidP="001D75CF">
      <w:pPr>
        <w:spacing w:before="240" w:line="240" w:lineRule="auto"/>
        <w:rPr>
          <w:rFonts w:ascii="Calibri" w:eastAsia="Calibri" w:hAnsi="Calibri" w:cs="Calibri"/>
          <w:sz w:val="24"/>
          <w:szCs w:val="24"/>
        </w:rPr>
      </w:pPr>
      <w:r w:rsidRPr="00D45ADE">
        <w:rPr>
          <w:rFonts w:ascii="Calibri" w:eastAsia="Calibri" w:hAnsi="Calibri" w:cs="Calibri"/>
          <w:sz w:val="24"/>
          <w:szCs w:val="24"/>
        </w:rPr>
        <w:t xml:space="preserve">The </w:t>
      </w:r>
      <w:r w:rsidR="0070118C">
        <w:rPr>
          <w:rFonts w:ascii="Calibri" w:eastAsia="Calibri" w:hAnsi="Calibri" w:cs="Calibri"/>
          <w:sz w:val="24"/>
          <w:szCs w:val="24"/>
        </w:rPr>
        <w:t>Re</w:t>
      </w:r>
      <w:r w:rsidR="000833F4">
        <w:rPr>
          <w:rFonts w:ascii="Calibri" w:eastAsia="Calibri" w:hAnsi="Calibri" w:cs="Calibri"/>
          <w:sz w:val="24"/>
          <w:szCs w:val="24"/>
        </w:rPr>
        <w:t>d</w:t>
      </w:r>
      <w:r w:rsidR="0070118C">
        <w:rPr>
          <w:rFonts w:ascii="Calibri" w:eastAsia="Calibri" w:hAnsi="Calibri" w:cs="Calibri"/>
          <w:sz w:val="24"/>
          <w:szCs w:val="24"/>
        </w:rPr>
        <w:t xml:space="preserve"> Creek </w:t>
      </w:r>
      <w:r w:rsidR="007A0E44">
        <w:rPr>
          <w:rFonts w:ascii="Calibri" w:eastAsia="Calibri" w:hAnsi="Calibri" w:cs="Calibri"/>
          <w:sz w:val="24"/>
          <w:szCs w:val="24"/>
        </w:rPr>
        <w:t>Free Library</w:t>
      </w:r>
      <w:r w:rsidR="0070118C">
        <w:rPr>
          <w:rFonts w:ascii="Calibri" w:eastAsia="Calibri" w:hAnsi="Calibri" w:cs="Calibri"/>
          <w:sz w:val="24"/>
          <w:szCs w:val="24"/>
        </w:rPr>
        <w:t xml:space="preserve"> (RCFL)</w:t>
      </w:r>
      <w:r w:rsidR="00EF3FDD">
        <w:rPr>
          <w:rFonts w:ascii="Calibri" w:eastAsia="Calibri" w:hAnsi="Calibri" w:cs="Calibri"/>
          <w:sz w:val="24"/>
          <w:szCs w:val="24"/>
        </w:rPr>
        <w:t xml:space="preserve"> exists to provide access to information, ideas, and opportunities for learning, enrichment, and connection. The library is a shared community space for reading, studying, creating, participating in programs and meetings, and using or borrowing library materials.</w:t>
      </w:r>
    </w:p>
    <w:p w14:paraId="1FF7A841" w14:textId="1A300C6A" w:rsidR="00EF3FDD" w:rsidRDefault="00EF3FDD" w:rsidP="001D75CF">
      <w:pPr>
        <w:spacing w:before="240" w:line="240" w:lineRule="auto"/>
        <w:rPr>
          <w:rFonts w:ascii="Calibri" w:eastAsia="Calibri" w:hAnsi="Calibri" w:cs="Calibri"/>
          <w:sz w:val="24"/>
          <w:szCs w:val="24"/>
        </w:rPr>
      </w:pPr>
      <w:r>
        <w:rPr>
          <w:rFonts w:ascii="Calibri" w:eastAsia="Calibri" w:hAnsi="Calibri" w:cs="Calibri"/>
          <w:sz w:val="24"/>
          <w:szCs w:val="24"/>
        </w:rPr>
        <w:t>To ensure that everyone benefits from the library, this Code of Conduct applies to all individuals who engage with the RCFL, including patrons, staff, volunteers, and visitors.</w:t>
      </w:r>
    </w:p>
    <w:p w14:paraId="4E3C82A7" w14:textId="0D24F797" w:rsidR="00D33216" w:rsidRPr="00EF3FDD" w:rsidRDefault="00202468" w:rsidP="001D75CF">
      <w:pPr>
        <w:spacing w:before="240" w:line="240" w:lineRule="auto"/>
        <w:rPr>
          <w:rFonts w:ascii="Calibri" w:eastAsia="Calibri" w:hAnsi="Calibri" w:cs="Calibri"/>
          <w:bCs/>
          <w:sz w:val="24"/>
          <w:szCs w:val="24"/>
        </w:rPr>
      </w:pPr>
      <w:r w:rsidRPr="00EF3FDD">
        <w:rPr>
          <w:rFonts w:ascii="Calibri" w:eastAsia="Calibri" w:hAnsi="Calibri" w:cs="Calibri"/>
          <w:bCs/>
          <w:sz w:val="24"/>
          <w:szCs w:val="24"/>
        </w:rPr>
        <w:t xml:space="preserve">The </w:t>
      </w:r>
      <w:r w:rsidR="00C14475" w:rsidRPr="00EF3FDD">
        <w:rPr>
          <w:rFonts w:ascii="Calibri" w:eastAsia="Calibri" w:hAnsi="Calibri" w:cs="Calibri"/>
          <w:bCs/>
          <w:sz w:val="24"/>
          <w:szCs w:val="24"/>
        </w:rPr>
        <w:t xml:space="preserve">Goals of </w:t>
      </w:r>
      <w:r w:rsidR="006F3849" w:rsidRPr="00EF3FDD">
        <w:rPr>
          <w:rFonts w:ascii="Calibri" w:eastAsia="Calibri" w:hAnsi="Calibri" w:cs="Calibri"/>
          <w:bCs/>
          <w:sz w:val="24"/>
          <w:szCs w:val="24"/>
        </w:rPr>
        <w:t>this policy are</w:t>
      </w:r>
      <w:r w:rsidR="00CB7863" w:rsidRPr="00EF3FDD">
        <w:rPr>
          <w:rFonts w:ascii="Calibri" w:eastAsia="Calibri" w:hAnsi="Calibri" w:cs="Calibri"/>
          <w:bCs/>
          <w:sz w:val="24"/>
          <w:szCs w:val="24"/>
        </w:rPr>
        <w:t xml:space="preserve"> to</w:t>
      </w:r>
      <w:r w:rsidRPr="00EF3FDD">
        <w:rPr>
          <w:rFonts w:ascii="Calibri" w:eastAsia="Calibri" w:hAnsi="Calibri" w:cs="Calibri"/>
          <w:bCs/>
          <w:sz w:val="24"/>
          <w:szCs w:val="24"/>
        </w:rPr>
        <w:t xml:space="preserve">: </w:t>
      </w:r>
    </w:p>
    <w:p w14:paraId="36D9C4B4" w14:textId="4710A138" w:rsidR="006B4BF2" w:rsidRPr="00E76AD3" w:rsidRDefault="006B4BF2" w:rsidP="00CA2083">
      <w:pPr>
        <w:pStyle w:val="ListParagraph"/>
        <w:numPr>
          <w:ilvl w:val="0"/>
          <w:numId w:val="20"/>
        </w:numPr>
        <w:spacing w:line="240" w:lineRule="auto"/>
        <w:rPr>
          <w:rFonts w:ascii="Calibri" w:eastAsia="Calibri" w:hAnsi="Calibri" w:cs="Calibri"/>
          <w:sz w:val="24"/>
          <w:szCs w:val="24"/>
        </w:rPr>
      </w:pPr>
      <w:r w:rsidRPr="00E76AD3">
        <w:rPr>
          <w:rFonts w:ascii="Calibri" w:eastAsia="Calibri" w:hAnsi="Calibri" w:cs="Calibri"/>
          <w:sz w:val="24"/>
          <w:szCs w:val="24"/>
        </w:rPr>
        <w:t xml:space="preserve">Protect the rights of individuals to </w:t>
      </w:r>
      <w:r w:rsidR="00EF3FDD" w:rsidRPr="00E76AD3">
        <w:rPr>
          <w:rFonts w:ascii="Calibri" w:eastAsia="Calibri" w:hAnsi="Calibri" w:cs="Calibri"/>
          <w:sz w:val="24"/>
          <w:szCs w:val="24"/>
        </w:rPr>
        <w:t>enjoy library</w:t>
      </w:r>
      <w:r w:rsidRPr="00E76AD3">
        <w:rPr>
          <w:rFonts w:ascii="Calibri" w:eastAsia="Calibri" w:hAnsi="Calibri" w:cs="Calibri"/>
          <w:sz w:val="24"/>
          <w:szCs w:val="24"/>
        </w:rPr>
        <w:t xml:space="preserve"> facilities, </w:t>
      </w:r>
      <w:r w:rsidR="00B51FE2" w:rsidRPr="00E76AD3">
        <w:rPr>
          <w:rFonts w:ascii="Calibri" w:eastAsia="Calibri" w:hAnsi="Calibri" w:cs="Calibri"/>
          <w:sz w:val="24"/>
          <w:szCs w:val="24"/>
        </w:rPr>
        <w:t>materials,</w:t>
      </w:r>
      <w:r w:rsidRPr="00E76AD3">
        <w:rPr>
          <w:rFonts w:ascii="Calibri" w:eastAsia="Calibri" w:hAnsi="Calibri" w:cs="Calibri"/>
          <w:sz w:val="24"/>
          <w:szCs w:val="24"/>
        </w:rPr>
        <w:t xml:space="preserve"> and services</w:t>
      </w:r>
    </w:p>
    <w:p w14:paraId="5B5C0F9F" w14:textId="3ED6771C" w:rsidR="006B4BF2" w:rsidRPr="00E76AD3" w:rsidRDefault="00EF3FDD" w:rsidP="00CA2083">
      <w:pPr>
        <w:pStyle w:val="ListParagraph"/>
        <w:numPr>
          <w:ilvl w:val="0"/>
          <w:numId w:val="20"/>
        </w:numPr>
        <w:spacing w:line="240" w:lineRule="auto"/>
        <w:rPr>
          <w:rFonts w:ascii="Calibri" w:eastAsia="Calibri" w:hAnsi="Calibri" w:cs="Calibri"/>
          <w:sz w:val="24"/>
          <w:szCs w:val="24"/>
        </w:rPr>
      </w:pPr>
      <w:r>
        <w:rPr>
          <w:rFonts w:ascii="Calibri" w:eastAsia="Calibri" w:hAnsi="Calibri" w:cs="Calibri"/>
          <w:sz w:val="24"/>
          <w:szCs w:val="24"/>
        </w:rPr>
        <w:t>Support staff, trustees, and volunteers in conducting library business in a safe and respectful environment</w:t>
      </w:r>
    </w:p>
    <w:p w14:paraId="75D0259E" w14:textId="53E93EF8" w:rsidR="006B4BF2" w:rsidRPr="00E76AD3" w:rsidRDefault="006B4BF2" w:rsidP="00CA2083">
      <w:pPr>
        <w:pStyle w:val="ListParagraph"/>
        <w:numPr>
          <w:ilvl w:val="0"/>
          <w:numId w:val="20"/>
        </w:numPr>
        <w:spacing w:line="240" w:lineRule="auto"/>
        <w:rPr>
          <w:rFonts w:ascii="Calibri" w:eastAsia="Calibri" w:hAnsi="Calibri" w:cs="Calibri"/>
          <w:sz w:val="24"/>
          <w:szCs w:val="24"/>
        </w:rPr>
      </w:pPr>
      <w:r w:rsidRPr="00E76AD3">
        <w:rPr>
          <w:rFonts w:ascii="Calibri" w:eastAsia="Calibri" w:hAnsi="Calibri" w:cs="Calibri"/>
          <w:sz w:val="24"/>
          <w:szCs w:val="24"/>
        </w:rPr>
        <w:t>Preserve library materials</w:t>
      </w:r>
      <w:r w:rsidR="00EF3FDD">
        <w:rPr>
          <w:rFonts w:ascii="Calibri" w:eastAsia="Calibri" w:hAnsi="Calibri" w:cs="Calibri"/>
          <w:sz w:val="24"/>
          <w:szCs w:val="24"/>
        </w:rPr>
        <w:t xml:space="preserve">, </w:t>
      </w:r>
      <w:r w:rsidRPr="00E76AD3">
        <w:rPr>
          <w:rFonts w:ascii="Calibri" w:eastAsia="Calibri" w:hAnsi="Calibri" w:cs="Calibri"/>
          <w:sz w:val="24"/>
          <w:szCs w:val="24"/>
        </w:rPr>
        <w:t xml:space="preserve">facilities </w:t>
      </w:r>
      <w:r w:rsidR="00EF3FDD">
        <w:rPr>
          <w:rFonts w:ascii="Calibri" w:eastAsia="Calibri" w:hAnsi="Calibri" w:cs="Calibri"/>
          <w:sz w:val="24"/>
          <w:szCs w:val="24"/>
        </w:rPr>
        <w:t>and resources</w:t>
      </w:r>
    </w:p>
    <w:p w14:paraId="4D401CF4" w14:textId="067F2C6C" w:rsidR="006B4BF2" w:rsidRPr="00E76AD3" w:rsidRDefault="006B4BF2" w:rsidP="00CA2083">
      <w:pPr>
        <w:pStyle w:val="ListParagraph"/>
        <w:numPr>
          <w:ilvl w:val="0"/>
          <w:numId w:val="20"/>
        </w:numPr>
        <w:spacing w:line="240" w:lineRule="auto"/>
        <w:rPr>
          <w:rFonts w:ascii="Calibri" w:eastAsia="Calibri" w:hAnsi="Calibri" w:cs="Calibri"/>
          <w:sz w:val="24"/>
          <w:szCs w:val="24"/>
        </w:rPr>
      </w:pPr>
      <w:r w:rsidRPr="00E76AD3">
        <w:rPr>
          <w:rFonts w:ascii="Calibri" w:eastAsia="Calibri" w:hAnsi="Calibri" w:cs="Calibri"/>
          <w:sz w:val="24"/>
          <w:szCs w:val="24"/>
        </w:rPr>
        <w:t>Ensure the safety</w:t>
      </w:r>
      <w:r w:rsidR="00EF3FDD">
        <w:rPr>
          <w:rFonts w:ascii="Calibri" w:eastAsia="Calibri" w:hAnsi="Calibri" w:cs="Calibri"/>
          <w:sz w:val="24"/>
          <w:szCs w:val="24"/>
        </w:rPr>
        <w:t>, comfort, and well-being</w:t>
      </w:r>
      <w:r w:rsidRPr="00E76AD3">
        <w:rPr>
          <w:rFonts w:ascii="Calibri" w:eastAsia="Calibri" w:hAnsi="Calibri" w:cs="Calibri"/>
          <w:sz w:val="24"/>
          <w:szCs w:val="24"/>
        </w:rPr>
        <w:t xml:space="preserve"> of </w:t>
      </w:r>
      <w:r w:rsidR="00EF3FDD">
        <w:rPr>
          <w:rFonts w:ascii="Calibri" w:eastAsia="Calibri" w:hAnsi="Calibri" w:cs="Calibri"/>
          <w:sz w:val="24"/>
          <w:szCs w:val="24"/>
        </w:rPr>
        <w:t>everyone who interacts with the library</w:t>
      </w:r>
    </w:p>
    <w:p w14:paraId="5FFC55F7" w14:textId="25F24FD8" w:rsidR="009824C6" w:rsidRPr="00674A0D" w:rsidRDefault="00EF3FDD" w:rsidP="00CC4350">
      <w:pPr>
        <w:spacing w:before="240" w:line="240" w:lineRule="auto"/>
        <w:rPr>
          <w:rFonts w:ascii="Calibri" w:eastAsia="Calibri" w:hAnsi="Calibri" w:cs="Calibri"/>
          <w:b/>
          <w:bCs/>
          <w:sz w:val="32"/>
          <w:szCs w:val="32"/>
        </w:rPr>
      </w:pPr>
      <w:r w:rsidRPr="00674A0D">
        <w:rPr>
          <w:rFonts w:ascii="Calibri" w:eastAsia="Calibri" w:hAnsi="Calibri" w:cs="Calibri"/>
          <w:b/>
          <w:bCs/>
          <w:sz w:val="32"/>
          <w:szCs w:val="32"/>
        </w:rPr>
        <w:t>Shared Expectations</w:t>
      </w:r>
    </w:p>
    <w:p w14:paraId="30D2B512" w14:textId="1B971379" w:rsidR="00DB75EE" w:rsidRDefault="00EF3FDD" w:rsidP="007A1249">
      <w:pPr>
        <w:spacing w:after="24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The RCFL is </w:t>
      </w:r>
      <w:r w:rsidR="00E31D90">
        <w:rPr>
          <w:rFonts w:asciiTheme="majorHAnsi" w:eastAsia="Times New Roman" w:hAnsiTheme="majorHAnsi" w:cstheme="majorHAnsi"/>
          <w:sz w:val="24"/>
          <w:szCs w:val="24"/>
        </w:rPr>
        <w:t>c</w:t>
      </w:r>
      <w:r>
        <w:rPr>
          <w:rFonts w:asciiTheme="majorHAnsi" w:eastAsia="Times New Roman" w:hAnsiTheme="majorHAnsi" w:cstheme="majorHAnsi"/>
          <w:sz w:val="24"/>
          <w:szCs w:val="24"/>
        </w:rPr>
        <w:t>ommitted to being a welcoming and inclusive place for all. Everyone is expected to:</w:t>
      </w:r>
    </w:p>
    <w:p w14:paraId="0DD2CF18" w14:textId="263C0876" w:rsidR="00E31D90" w:rsidRDefault="00E31D90" w:rsidP="00E31D90">
      <w:pPr>
        <w:pStyle w:val="ListParagraph"/>
        <w:numPr>
          <w:ilvl w:val="0"/>
          <w:numId w:val="26"/>
        </w:numPr>
        <w:spacing w:after="24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Treat others with courtesy and respect</w:t>
      </w:r>
    </w:p>
    <w:p w14:paraId="681D6FCE" w14:textId="7D5FC0BD" w:rsidR="00E31D90" w:rsidRDefault="00E31D90" w:rsidP="00E31D90">
      <w:pPr>
        <w:pStyle w:val="ListParagraph"/>
        <w:numPr>
          <w:ilvl w:val="0"/>
          <w:numId w:val="26"/>
        </w:numPr>
        <w:spacing w:after="24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Use library resources and spaces responsibly</w:t>
      </w:r>
    </w:p>
    <w:p w14:paraId="5D720141" w14:textId="781EC77C" w:rsidR="00E31D90" w:rsidRDefault="00E31D90" w:rsidP="00E31D90">
      <w:pPr>
        <w:pStyle w:val="ListParagraph"/>
        <w:numPr>
          <w:ilvl w:val="0"/>
          <w:numId w:val="26"/>
        </w:numPr>
        <w:spacing w:after="24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Follow all library policies and staff instructions</w:t>
      </w:r>
    </w:p>
    <w:p w14:paraId="4FD7DEAD" w14:textId="6ED86362" w:rsidR="00E31D90" w:rsidRDefault="00E31D90" w:rsidP="00E31D90">
      <w:pPr>
        <w:pStyle w:val="ListParagraph"/>
        <w:numPr>
          <w:ilvl w:val="0"/>
          <w:numId w:val="26"/>
        </w:numPr>
        <w:spacing w:after="24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Help maintain a safe, clean, and comfortable environment</w:t>
      </w:r>
    </w:p>
    <w:p w14:paraId="7E699711" w14:textId="41A3076C" w:rsidR="00E31D90" w:rsidRPr="00E31D90" w:rsidRDefault="00E31D90" w:rsidP="00E31D90">
      <w:pPr>
        <w:pStyle w:val="ListParagraph"/>
        <w:numPr>
          <w:ilvl w:val="0"/>
          <w:numId w:val="26"/>
        </w:numPr>
        <w:spacing w:after="24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Allow others to use the library without interference of disruption</w:t>
      </w:r>
    </w:p>
    <w:p w14:paraId="1E794BF5" w14:textId="26D91BF2" w:rsidR="00DB75EE" w:rsidRPr="00674A0D" w:rsidRDefault="00E31D90" w:rsidP="002D531C">
      <w:pPr>
        <w:spacing w:before="240" w:line="240" w:lineRule="auto"/>
        <w:outlineLvl w:val="3"/>
        <w:rPr>
          <w:rFonts w:asciiTheme="majorHAnsi" w:eastAsia="Times New Roman" w:hAnsiTheme="majorHAnsi" w:cstheme="majorHAnsi"/>
          <w:b/>
          <w:bCs/>
          <w:sz w:val="32"/>
          <w:szCs w:val="32"/>
        </w:rPr>
      </w:pPr>
      <w:r w:rsidRPr="00674A0D">
        <w:rPr>
          <w:rFonts w:asciiTheme="majorHAnsi" w:eastAsia="Times New Roman" w:hAnsiTheme="majorHAnsi" w:cstheme="majorHAnsi"/>
          <w:b/>
          <w:bCs/>
          <w:sz w:val="32"/>
          <w:szCs w:val="32"/>
        </w:rPr>
        <w:t>Disruptive or Unsafe Behavior</w:t>
      </w:r>
      <w:r w:rsidR="00DB75EE" w:rsidRPr="00674A0D">
        <w:rPr>
          <w:rFonts w:asciiTheme="majorHAnsi" w:eastAsia="Times New Roman" w:hAnsiTheme="majorHAnsi" w:cstheme="majorHAnsi"/>
          <w:b/>
          <w:bCs/>
          <w:sz w:val="32"/>
          <w:szCs w:val="32"/>
        </w:rPr>
        <w:t>:</w:t>
      </w:r>
    </w:p>
    <w:p w14:paraId="2E63B65E" w14:textId="3435FF7A" w:rsidR="00DB75EE" w:rsidRPr="00E31D90" w:rsidRDefault="00DB75EE" w:rsidP="005872FD">
      <w:pPr>
        <w:spacing w:before="120" w:line="240" w:lineRule="auto"/>
        <w:rPr>
          <w:rFonts w:asciiTheme="majorHAnsi" w:eastAsia="Times New Roman" w:hAnsiTheme="majorHAnsi" w:cstheme="majorHAnsi"/>
          <w:bCs/>
          <w:sz w:val="24"/>
          <w:szCs w:val="24"/>
        </w:rPr>
      </w:pPr>
      <w:r w:rsidRPr="00E31D90">
        <w:rPr>
          <w:rFonts w:asciiTheme="majorHAnsi" w:eastAsia="Times New Roman" w:hAnsiTheme="majorHAnsi" w:cstheme="majorHAnsi"/>
          <w:bCs/>
          <w:sz w:val="24"/>
          <w:szCs w:val="24"/>
        </w:rPr>
        <w:t xml:space="preserve">Behaviors that </w:t>
      </w:r>
      <w:r w:rsidR="00E31D90" w:rsidRPr="00E31D90">
        <w:rPr>
          <w:rFonts w:asciiTheme="majorHAnsi" w:eastAsia="Times New Roman" w:hAnsiTheme="majorHAnsi" w:cstheme="majorHAnsi"/>
          <w:bCs/>
          <w:sz w:val="24"/>
          <w:szCs w:val="24"/>
        </w:rPr>
        <w:t>make it difficult for others to safely and comfortably use the library is not permitted.</w:t>
      </w:r>
    </w:p>
    <w:p w14:paraId="1696BA5F" w14:textId="5250AF2B" w:rsidR="00E31D90" w:rsidRPr="00962084" w:rsidRDefault="00E31D90" w:rsidP="005872FD">
      <w:pPr>
        <w:spacing w:before="12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Examples include:</w:t>
      </w:r>
    </w:p>
    <w:p w14:paraId="42580F1D" w14:textId="2EED0ADE" w:rsidR="00DB75EE" w:rsidRPr="00962084" w:rsidRDefault="00E31D90" w:rsidP="005872FD">
      <w:pPr>
        <w:numPr>
          <w:ilvl w:val="0"/>
          <w:numId w:val="23"/>
        </w:numPr>
        <w:spacing w:before="120" w:after="100" w:afterAutospacing="1"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Behavior that is threatening, intimidating, harassing, or disruptive</w:t>
      </w:r>
    </w:p>
    <w:p w14:paraId="474892A4" w14:textId="6032A41E" w:rsidR="00DB75EE" w:rsidRPr="00962084" w:rsidRDefault="00E31D90" w:rsidP="00DB75EE">
      <w:pPr>
        <w:numPr>
          <w:ilvl w:val="0"/>
          <w:numId w:val="23"/>
        </w:numPr>
        <w:spacing w:before="100" w:beforeAutospacing="1" w:after="100" w:afterAutospacing="1"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Behavior that damages property, facilities, or materials</w:t>
      </w:r>
    </w:p>
    <w:p w14:paraId="462E85E1" w14:textId="7A44F5AB" w:rsidR="00DB75EE" w:rsidRPr="00962084" w:rsidRDefault="00E31D90" w:rsidP="00DB75EE">
      <w:pPr>
        <w:numPr>
          <w:ilvl w:val="0"/>
          <w:numId w:val="23"/>
        </w:numPr>
        <w:spacing w:before="100" w:beforeAutospacing="1" w:after="100" w:afterAutospacing="1"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Behavior that interferes with library operations or staff responsibilities</w:t>
      </w:r>
    </w:p>
    <w:p w14:paraId="578DF46A" w14:textId="1DB26D9F" w:rsidR="00E31D90" w:rsidRDefault="00E31D90" w:rsidP="00E31D90">
      <w:pPr>
        <w:numPr>
          <w:ilvl w:val="0"/>
          <w:numId w:val="23"/>
        </w:numPr>
        <w:spacing w:before="100" w:beforeAutospacing="1" w:after="100" w:afterAutospacing="1"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Behavior that is unsafe, unlawful, or violates library policy</w:t>
      </w:r>
    </w:p>
    <w:p w14:paraId="61242CC0" w14:textId="1925A12A" w:rsidR="00E31D90" w:rsidRPr="00E31D90" w:rsidRDefault="00E31D90" w:rsidP="00E31D90">
      <w:pPr>
        <w:spacing w:before="100" w:beforeAutospacing="1" w:after="100" w:afterAutospacing="1"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This list is not exhaustive. Library staff will use their judgment to determine when behavior is disruptive or unsafe and take appropriate action.</w:t>
      </w:r>
    </w:p>
    <w:p w14:paraId="3EA98C21" w14:textId="5376B155" w:rsidR="00DB75EE" w:rsidRPr="00674A0D" w:rsidRDefault="00E31D90" w:rsidP="00DB75EE">
      <w:pPr>
        <w:spacing w:before="100" w:beforeAutospacing="1" w:after="100" w:afterAutospacing="1" w:line="240" w:lineRule="auto"/>
        <w:outlineLvl w:val="3"/>
        <w:rPr>
          <w:rFonts w:asciiTheme="majorHAnsi" w:eastAsia="Times New Roman" w:hAnsiTheme="majorHAnsi" w:cstheme="majorHAnsi"/>
          <w:b/>
          <w:bCs/>
          <w:sz w:val="32"/>
          <w:szCs w:val="32"/>
        </w:rPr>
      </w:pPr>
      <w:r w:rsidRPr="00674A0D">
        <w:rPr>
          <w:rFonts w:asciiTheme="majorHAnsi" w:eastAsia="Times New Roman" w:hAnsiTheme="majorHAnsi" w:cstheme="majorHAnsi"/>
          <w:b/>
          <w:bCs/>
          <w:sz w:val="32"/>
          <w:szCs w:val="32"/>
        </w:rPr>
        <w:lastRenderedPageBreak/>
        <w:t>Enforcement</w:t>
      </w:r>
    </w:p>
    <w:p w14:paraId="0B7DED9D" w14:textId="767A29DA" w:rsidR="00E31D90" w:rsidRPr="00E31D90" w:rsidRDefault="00674A0D" w:rsidP="00DB75EE">
      <w:pPr>
        <w:spacing w:before="100" w:beforeAutospacing="1" w:after="100" w:afterAutospacing="1" w:line="240" w:lineRule="auto"/>
        <w:outlineLvl w:val="3"/>
        <w:rPr>
          <w:rFonts w:asciiTheme="majorHAnsi" w:eastAsia="Times New Roman" w:hAnsiTheme="majorHAnsi" w:cstheme="majorHAnsi"/>
          <w:bCs/>
          <w:sz w:val="24"/>
          <w:szCs w:val="24"/>
        </w:rPr>
      </w:pPr>
      <w:r>
        <w:rPr>
          <w:rFonts w:asciiTheme="majorHAnsi" w:eastAsia="Times New Roman" w:hAnsiTheme="majorHAnsi" w:cstheme="majorHAnsi"/>
          <w:bCs/>
          <w:sz w:val="24"/>
          <w:szCs w:val="24"/>
        </w:rPr>
        <w:t>All individuals are responsible for following this policy. Library staff, under the direction of the library Director, will enforce the Code of Conduct. Responses may include verbal reminder, a request to leave the premises, temporary suspension of library privileges, or, if necessary, involvement to law enforcement.</w:t>
      </w:r>
    </w:p>
    <w:p w14:paraId="26D4ADC3" w14:textId="4A28D06B" w:rsidR="00282627" w:rsidRDefault="00674A0D" w:rsidP="00DD49D4">
      <w:pPr>
        <w:spacing w:line="240" w:lineRule="auto"/>
        <w:rPr>
          <w:rFonts w:ascii="Calibri" w:eastAsia="Calibri" w:hAnsi="Calibri" w:cs="Calibri"/>
          <w:b/>
          <w:bCs/>
          <w:sz w:val="32"/>
          <w:szCs w:val="32"/>
        </w:rPr>
      </w:pPr>
      <w:r w:rsidRPr="00674A0D">
        <w:rPr>
          <w:rFonts w:ascii="Calibri" w:eastAsia="Calibri" w:hAnsi="Calibri" w:cs="Calibri"/>
          <w:b/>
          <w:bCs/>
          <w:sz w:val="32"/>
          <w:szCs w:val="32"/>
        </w:rPr>
        <w:t>Review of Policy</w:t>
      </w:r>
    </w:p>
    <w:p w14:paraId="1AD0654D" w14:textId="77777777" w:rsidR="00674A0D" w:rsidRPr="00674A0D" w:rsidRDefault="00674A0D" w:rsidP="00DD49D4">
      <w:pPr>
        <w:spacing w:line="240" w:lineRule="auto"/>
        <w:rPr>
          <w:rFonts w:asciiTheme="majorHAnsi" w:eastAsia="Times New Roman" w:hAnsiTheme="majorHAnsi" w:cstheme="majorHAnsi"/>
          <w:sz w:val="32"/>
          <w:szCs w:val="32"/>
        </w:rPr>
      </w:pPr>
    </w:p>
    <w:p w14:paraId="0ADB4920" w14:textId="77777777" w:rsidR="00674A0D" w:rsidRDefault="002B24C7" w:rsidP="00DD49D4">
      <w:pPr>
        <w:spacing w:line="240" w:lineRule="auto"/>
        <w:rPr>
          <w:rFonts w:asciiTheme="majorHAnsi" w:eastAsia="Times New Roman" w:hAnsiTheme="majorHAnsi" w:cstheme="majorHAnsi"/>
          <w:sz w:val="24"/>
          <w:szCs w:val="24"/>
        </w:rPr>
      </w:pPr>
      <w:r w:rsidRPr="003D432C">
        <w:rPr>
          <w:rFonts w:asciiTheme="majorHAnsi" w:eastAsia="Times New Roman" w:hAnsiTheme="majorHAnsi" w:cstheme="majorHAnsi"/>
          <w:sz w:val="24"/>
          <w:szCs w:val="24"/>
        </w:rPr>
        <w:t xml:space="preserve">The </w:t>
      </w:r>
      <w:r w:rsidR="00282627">
        <w:rPr>
          <w:rFonts w:asciiTheme="majorHAnsi" w:eastAsia="Times New Roman" w:hAnsiTheme="majorHAnsi" w:cstheme="majorHAnsi"/>
          <w:sz w:val="24"/>
          <w:szCs w:val="24"/>
        </w:rPr>
        <w:t>RCFL</w:t>
      </w:r>
      <w:r w:rsidRPr="003D432C">
        <w:rPr>
          <w:rFonts w:asciiTheme="majorHAnsi" w:eastAsia="Times New Roman" w:hAnsiTheme="majorHAnsi" w:cstheme="majorHAnsi"/>
          <w:sz w:val="24"/>
          <w:szCs w:val="24"/>
        </w:rPr>
        <w:t xml:space="preserve">’s </w:t>
      </w:r>
      <w:r w:rsidR="00F95970">
        <w:rPr>
          <w:rFonts w:asciiTheme="majorHAnsi" w:eastAsia="Times New Roman" w:hAnsiTheme="majorHAnsi" w:cstheme="majorHAnsi"/>
          <w:sz w:val="24"/>
          <w:szCs w:val="24"/>
        </w:rPr>
        <w:t>Code of Conduct</w:t>
      </w:r>
      <w:r w:rsidRPr="003D432C">
        <w:rPr>
          <w:rFonts w:asciiTheme="majorHAnsi" w:eastAsia="Times New Roman" w:hAnsiTheme="majorHAnsi" w:cstheme="majorHAnsi"/>
          <w:sz w:val="24"/>
          <w:szCs w:val="24"/>
        </w:rPr>
        <w:t xml:space="preserve"> will be </w:t>
      </w:r>
      <w:r w:rsidR="00674A0D">
        <w:rPr>
          <w:rFonts w:asciiTheme="majorHAnsi" w:eastAsia="Times New Roman" w:hAnsiTheme="majorHAnsi" w:cstheme="majorHAnsi"/>
          <w:sz w:val="24"/>
          <w:szCs w:val="24"/>
        </w:rPr>
        <w:t>reviewed regularly by the Director and the Board of Trustees to ensure that it aligns with local, state, and federal laws and supports the mission of the library. Updates must be approved by the Board of Truste</w:t>
      </w:r>
      <w:bookmarkStart w:id="0" w:name="_GoBack"/>
      <w:bookmarkEnd w:id="0"/>
      <w:r w:rsidR="00674A0D">
        <w:rPr>
          <w:rFonts w:asciiTheme="majorHAnsi" w:eastAsia="Times New Roman" w:hAnsiTheme="majorHAnsi" w:cstheme="majorHAnsi"/>
          <w:sz w:val="24"/>
          <w:szCs w:val="24"/>
        </w:rPr>
        <w:t>es at an opening meeting</w:t>
      </w:r>
      <w:r w:rsidRPr="003D432C">
        <w:rPr>
          <w:rFonts w:asciiTheme="majorHAnsi" w:eastAsia="Times New Roman" w:hAnsiTheme="majorHAnsi" w:cstheme="majorHAnsi"/>
          <w:sz w:val="24"/>
          <w:szCs w:val="24"/>
        </w:rPr>
        <w:t xml:space="preserve">. </w:t>
      </w:r>
    </w:p>
    <w:p w14:paraId="6B098E9B" w14:textId="77777777" w:rsidR="00674A0D" w:rsidRDefault="00674A0D" w:rsidP="00DD49D4">
      <w:pPr>
        <w:spacing w:line="240" w:lineRule="auto"/>
        <w:rPr>
          <w:rFonts w:asciiTheme="majorHAnsi" w:eastAsia="Times New Roman" w:hAnsiTheme="majorHAnsi" w:cstheme="majorHAnsi"/>
          <w:sz w:val="24"/>
          <w:szCs w:val="24"/>
        </w:rPr>
      </w:pPr>
    </w:p>
    <w:p w14:paraId="00000124" w14:textId="4A1AF2D8" w:rsidR="00D831AA" w:rsidRPr="00321CEA" w:rsidRDefault="002B24C7" w:rsidP="00DD49D4">
      <w:pPr>
        <w:spacing w:line="240" w:lineRule="auto"/>
      </w:pPr>
      <w:r w:rsidRPr="003D432C">
        <w:rPr>
          <w:rFonts w:asciiTheme="majorHAnsi" w:eastAsia="Times New Roman" w:hAnsiTheme="majorHAnsi" w:cstheme="majorHAnsi"/>
          <w:sz w:val="24"/>
          <w:szCs w:val="24"/>
        </w:rPr>
        <w:t xml:space="preserve">Questions or concerns </w:t>
      </w:r>
      <w:r w:rsidR="00674A0D">
        <w:rPr>
          <w:rFonts w:asciiTheme="majorHAnsi" w:eastAsia="Times New Roman" w:hAnsiTheme="majorHAnsi" w:cstheme="majorHAnsi"/>
          <w:sz w:val="24"/>
          <w:szCs w:val="24"/>
        </w:rPr>
        <w:t xml:space="preserve">about this </w:t>
      </w:r>
      <w:r w:rsidRPr="003D432C">
        <w:rPr>
          <w:rFonts w:asciiTheme="majorHAnsi" w:eastAsia="Times New Roman" w:hAnsiTheme="majorHAnsi" w:cstheme="majorHAnsi"/>
          <w:sz w:val="24"/>
          <w:szCs w:val="24"/>
        </w:rPr>
        <w:t xml:space="preserve">policy should be directed to the </w:t>
      </w:r>
      <w:r w:rsidR="00674A0D">
        <w:rPr>
          <w:rFonts w:asciiTheme="majorHAnsi" w:eastAsia="Times New Roman" w:hAnsiTheme="majorHAnsi" w:cstheme="majorHAnsi"/>
          <w:sz w:val="24"/>
          <w:szCs w:val="24"/>
        </w:rPr>
        <w:t xml:space="preserve">Library </w:t>
      </w:r>
      <w:r w:rsidRPr="003D432C">
        <w:rPr>
          <w:rFonts w:asciiTheme="majorHAnsi" w:eastAsia="Times New Roman" w:hAnsiTheme="majorHAnsi" w:cstheme="majorHAnsi"/>
          <w:sz w:val="24"/>
          <w:szCs w:val="24"/>
        </w:rPr>
        <w:t xml:space="preserve">Director. </w:t>
      </w:r>
    </w:p>
    <w:sectPr w:rsidR="00D831AA" w:rsidRPr="00321CEA">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2B5F4" w14:textId="77777777" w:rsidR="003A2AF5" w:rsidRDefault="003A2AF5" w:rsidP="003F63C8">
      <w:pPr>
        <w:spacing w:line="240" w:lineRule="auto"/>
      </w:pPr>
      <w:r>
        <w:separator/>
      </w:r>
    </w:p>
  </w:endnote>
  <w:endnote w:type="continuationSeparator" w:id="0">
    <w:p w14:paraId="50358424" w14:textId="77777777" w:rsidR="003A2AF5" w:rsidRDefault="003A2AF5" w:rsidP="003F63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B34C6" w14:textId="7C360770" w:rsidR="003F63C8" w:rsidRPr="003F63C8" w:rsidRDefault="003F63C8" w:rsidP="003F63C8">
    <w:pPr>
      <w:pStyle w:val="Footer"/>
      <w:rPr>
        <w:rFonts w:asciiTheme="majorHAnsi" w:hAnsiTheme="majorHAnsi"/>
      </w:rPr>
    </w:pPr>
    <w:r w:rsidRPr="003F63C8">
      <w:rPr>
        <w:rFonts w:asciiTheme="majorHAnsi" w:hAnsiTheme="majorHAnsi"/>
      </w:rPr>
      <w:t>RCFL Board of Trustees</w:t>
    </w:r>
    <w:r w:rsidRPr="003F63C8">
      <w:rPr>
        <w:rFonts w:asciiTheme="majorHAnsi" w:hAnsiTheme="majorHAnsi"/>
      </w:rPr>
      <w:ptab w:relativeTo="margin" w:alignment="center" w:leader="none"/>
    </w:r>
    <w:r w:rsidR="00674A0D">
      <w:rPr>
        <w:rFonts w:asciiTheme="majorHAnsi" w:hAnsiTheme="majorHAnsi"/>
      </w:rPr>
      <w:t xml:space="preserve">                              </w:t>
    </w:r>
    <w:r w:rsidR="00362FB0">
      <w:t xml:space="preserve">Approved </w:t>
    </w:r>
    <w:r w:rsidR="009E626A">
      <w:t>1/11/2022</w:t>
    </w:r>
    <w:r w:rsidR="00674A0D">
      <w:rPr>
        <w:rFonts w:asciiTheme="majorHAnsi" w:hAnsiTheme="majorHAnsi"/>
      </w:rPr>
      <w:t xml:space="preserve">                  </w:t>
    </w:r>
    <w:r w:rsidRPr="003F63C8">
      <w:rPr>
        <w:rFonts w:asciiTheme="majorHAnsi" w:hAnsiTheme="majorHAnsi"/>
      </w:rPr>
      <w:t xml:space="preserve">Rev: </w:t>
    </w:r>
    <w:r w:rsidR="00D273F2">
      <w:rPr>
        <w:rFonts w:asciiTheme="majorHAnsi" w:hAnsiTheme="majorHAnsi"/>
      </w:rPr>
      <w:t>1</w:t>
    </w:r>
    <w:r w:rsidR="001F0CE2">
      <w:rPr>
        <w:rFonts w:asciiTheme="majorHAnsi" w:hAnsiTheme="majorHAnsi"/>
      </w:rPr>
      <w:t>/</w:t>
    </w:r>
    <w:r w:rsidR="007436B4">
      <w:rPr>
        <w:rFonts w:asciiTheme="majorHAnsi" w:hAnsiTheme="majorHAnsi"/>
      </w:rPr>
      <w:t>11</w:t>
    </w:r>
    <w:r w:rsidR="00D273F2">
      <w:rPr>
        <w:rFonts w:asciiTheme="majorHAnsi" w:hAnsiTheme="majorHAnsi"/>
      </w:rPr>
      <w:t>/202</w:t>
    </w:r>
    <w:r w:rsidR="00AD6C1E">
      <w:rPr>
        <w:rFonts w:asciiTheme="majorHAnsi" w:hAnsiTheme="majorHAnsi"/>
      </w:rPr>
      <w:t>2</w:t>
    </w:r>
    <w:r w:rsidR="00674A0D">
      <w:rPr>
        <w:rFonts w:asciiTheme="majorHAnsi" w:hAnsiTheme="majorHAnsi"/>
      </w:rPr>
      <w:t>, 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B49E9" w14:textId="77777777" w:rsidR="003A2AF5" w:rsidRDefault="003A2AF5" w:rsidP="003F63C8">
      <w:pPr>
        <w:spacing w:line="240" w:lineRule="auto"/>
      </w:pPr>
      <w:r>
        <w:separator/>
      </w:r>
    </w:p>
  </w:footnote>
  <w:footnote w:type="continuationSeparator" w:id="0">
    <w:p w14:paraId="58AB0EF3" w14:textId="77777777" w:rsidR="003A2AF5" w:rsidRDefault="003A2AF5" w:rsidP="003F63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D7A65" w14:textId="5640741D" w:rsidR="003F63C8" w:rsidRPr="003F63C8" w:rsidRDefault="00024307" w:rsidP="003F63C8">
    <w:pPr>
      <w:pStyle w:val="Title"/>
      <w:jc w:val="right"/>
      <w:rPr>
        <w:rFonts w:ascii="Calibri Light" w:hAnsi="Calibri Light"/>
        <w:sz w:val="56"/>
        <w:szCs w:val="56"/>
      </w:rPr>
    </w:pPr>
    <w:sdt>
      <w:sdtPr>
        <w:rPr>
          <w:rFonts w:ascii="Calibri Light" w:hAnsi="Calibri Light"/>
          <w:sz w:val="56"/>
          <w:szCs w:val="56"/>
        </w:rPr>
        <w:id w:val="1675603556"/>
        <w:docPartObj>
          <w:docPartGallery w:val="Page Numbers (Margins)"/>
          <w:docPartUnique/>
        </w:docPartObj>
      </w:sdtPr>
      <w:sdtEndPr/>
      <w:sdtContent>
        <w:r w:rsidR="008941D9" w:rsidRPr="008941D9">
          <w:rPr>
            <w:rFonts w:ascii="Calibri Light" w:hAnsi="Calibri Light"/>
            <w:noProof/>
            <w:sz w:val="56"/>
            <w:szCs w:val="56"/>
            <w:lang w:val="en-US"/>
          </w:rPr>
          <mc:AlternateContent>
            <mc:Choice Requires="wps">
              <w:drawing>
                <wp:anchor distT="0" distB="0" distL="114300" distR="114300" simplePos="0" relativeHeight="251659264" behindDoc="0" locked="0" layoutInCell="0" allowOverlap="1" wp14:anchorId="074C925F" wp14:editId="7D7167B1">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7ED41" w14:textId="60E55402" w:rsidR="008941D9" w:rsidRDefault="008941D9">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sidR="00362FB0" w:rsidRPr="00362FB0">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74C925F" id="Rectangle 1"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" o:allowincell="f" filled="f" stroked="f">
                  <v:textbox style="layout-flow:vertical;mso-layout-flow-alt:bottom-to-top;mso-fit-shape-to-text:t">
                    <w:txbxContent>
                      <w:p w14:paraId="1F97ED41" w14:textId="60E55402" w:rsidR="008941D9" w:rsidRDefault="008941D9">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sidR="00362FB0" w:rsidRPr="00362FB0">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3F63C8" w:rsidRPr="003F63C8">
      <w:rPr>
        <w:rFonts w:ascii="Calibri Light" w:hAnsi="Calibri Light"/>
        <w:sz w:val="56"/>
        <w:szCs w:val="56"/>
      </w:rPr>
      <w:t>1.</w:t>
    </w:r>
    <w:r w:rsidR="00612EE4">
      <w:rPr>
        <w:rFonts w:ascii="Calibri Light" w:hAnsi="Calibri Light"/>
        <w:sz w:val="56"/>
        <w:szCs w:val="56"/>
      </w:rPr>
      <w:t>3.2</w:t>
    </w:r>
  </w:p>
  <w:p w14:paraId="108D549A" w14:textId="0C257F5C" w:rsidR="003F63C8" w:rsidRPr="003F63C8" w:rsidRDefault="00612EE4" w:rsidP="003F63C8">
    <w:pPr>
      <w:pStyle w:val="Title"/>
      <w:rPr>
        <w:rFonts w:ascii="Calibri Light" w:hAnsi="Calibri Light"/>
        <w:sz w:val="56"/>
        <w:szCs w:val="56"/>
      </w:rPr>
    </w:pPr>
    <w:r>
      <w:rPr>
        <w:rFonts w:ascii="Calibri Light" w:hAnsi="Calibri Light"/>
        <w:sz w:val="56"/>
        <w:szCs w:val="56"/>
      </w:rPr>
      <w:t>Code of Conduct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B40F5"/>
    <w:multiLevelType w:val="multilevel"/>
    <w:tmpl w:val="88F6AFBC"/>
    <w:lvl w:ilvl="0">
      <w:start w:val="1"/>
      <w:numFmt w:val="bullet"/>
      <w:lvlText w:val="●"/>
      <w:lvlJc w:val="left"/>
      <w:pPr>
        <w:ind w:left="720" w:hanging="360"/>
      </w:pPr>
      <w:rPr>
        <w:rFonts w:ascii="Arial" w:eastAsia="Arial" w:hAnsi="Arial" w:cs="Arial"/>
        <w:color w:val="282828"/>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876E6D"/>
    <w:multiLevelType w:val="multilevel"/>
    <w:tmpl w:val="1D14EB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BC6214"/>
    <w:multiLevelType w:val="multilevel"/>
    <w:tmpl w:val="E1446B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600C8E"/>
    <w:multiLevelType w:val="hybridMultilevel"/>
    <w:tmpl w:val="C6543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E545A"/>
    <w:multiLevelType w:val="multilevel"/>
    <w:tmpl w:val="79567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ED0CE5"/>
    <w:multiLevelType w:val="multilevel"/>
    <w:tmpl w:val="BD560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37B7032"/>
    <w:multiLevelType w:val="multilevel"/>
    <w:tmpl w:val="F0B4CA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6525852"/>
    <w:multiLevelType w:val="multilevel"/>
    <w:tmpl w:val="1DD82B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6A306A7"/>
    <w:multiLevelType w:val="multilevel"/>
    <w:tmpl w:val="B13838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84A4964"/>
    <w:multiLevelType w:val="multilevel"/>
    <w:tmpl w:val="94E48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E58344A"/>
    <w:multiLevelType w:val="multilevel"/>
    <w:tmpl w:val="5BBEF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F7D01E5"/>
    <w:multiLevelType w:val="multilevel"/>
    <w:tmpl w:val="A3F0A6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36A2B81"/>
    <w:multiLevelType w:val="multilevel"/>
    <w:tmpl w:val="808C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7F242A"/>
    <w:multiLevelType w:val="hybridMultilevel"/>
    <w:tmpl w:val="4A668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7250FB"/>
    <w:multiLevelType w:val="multilevel"/>
    <w:tmpl w:val="E63C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B22DD9"/>
    <w:multiLevelType w:val="multilevel"/>
    <w:tmpl w:val="1C1E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CB6AE9"/>
    <w:multiLevelType w:val="multilevel"/>
    <w:tmpl w:val="7F8807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1FE4DA4"/>
    <w:multiLevelType w:val="hybridMultilevel"/>
    <w:tmpl w:val="3A809BA2"/>
    <w:lvl w:ilvl="0" w:tplc="57E094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2C5AB1"/>
    <w:multiLevelType w:val="multilevel"/>
    <w:tmpl w:val="F42CE2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D623B8F"/>
    <w:multiLevelType w:val="hybridMultilevel"/>
    <w:tmpl w:val="23D63C7E"/>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0" w15:restartNumberingAfterBreak="0">
    <w:nsid w:val="61BA74D2"/>
    <w:multiLevelType w:val="multilevel"/>
    <w:tmpl w:val="F5D0E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B380096"/>
    <w:multiLevelType w:val="multilevel"/>
    <w:tmpl w:val="461E3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BD17084"/>
    <w:multiLevelType w:val="hybridMultilevel"/>
    <w:tmpl w:val="B0600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8C70C2"/>
    <w:multiLevelType w:val="multilevel"/>
    <w:tmpl w:val="485440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4936EDB"/>
    <w:multiLevelType w:val="hybridMultilevel"/>
    <w:tmpl w:val="15640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D3946A7"/>
    <w:multiLevelType w:val="hybridMultilevel"/>
    <w:tmpl w:val="2ADE0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4"/>
  </w:num>
  <w:num w:numId="4">
    <w:abstractNumId w:val="21"/>
  </w:num>
  <w:num w:numId="5">
    <w:abstractNumId w:val="5"/>
  </w:num>
  <w:num w:numId="6">
    <w:abstractNumId w:val="11"/>
  </w:num>
  <w:num w:numId="7">
    <w:abstractNumId w:val="20"/>
  </w:num>
  <w:num w:numId="8">
    <w:abstractNumId w:val="0"/>
  </w:num>
  <w:num w:numId="9">
    <w:abstractNumId w:val="9"/>
  </w:num>
  <w:num w:numId="10">
    <w:abstractNumId w:val="18"/>
  </w:num>
  <w:num w:numId="11">
    <w:abstractNumId w:val="8"/>
  </w:num>
  <w:num w:numId="12">
    <w:abstractNumId w:val="16"/>
  </w:num>
  <w:num w:numId="13">
    <w:abstractNumId w:val="7"/>
  </w:num>
  <w:num w:numId="14">
    <w:abstractNumId w:val="23"/>
  </w:num>
  <w:num w:numId="15">
    <w:abstractNumId w:val="6"/>
  </w:num>
  <w:num w:numId="16">
    <w:abstractNumId w:val="2"/>
  </w:num>
  <w:num w:numId="17">
    <w:abstractNumId w:val="13"/>
  </w:num>
  <w:num w:numId="18">
    <w:abstractNumId w:val="3"/>
  </w:num>
  <w:num w:numId="19">
    <w:abstractNumId w:val="25"/>
  </w:num>
  <w:num w:numId="20">
    <w:abstractNumId w:val="22"/>
  </w:num>
  <w:num w:numId="21">
    <w:abstractNumId w:val="17"/>
  </w:num>
  <w:num w:numId="22">
    <w:abstractNumId w:val="12"/>
  </w:num>
  <w:num w:numId="23">
    <w:abstractNumId w:val="15"/>
  </w:num>
  <w:num w:numId="24">
    <w:abstractNumId w:val="14"/>
  </w:num>
  <w:num w:numId="25">
    <w:abstractNumId w:val="24"/>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1AA"/>
    <w:rsid w:val="00002A96"/>
    <w:rsid w:val="00022226"/>
    <w:rsid w:val="00040C1D"/>
    <w:rsid w:val="00042054"/>
    <w:rsid w:val="000833F4"/>
    <w:rsid w:val="00162F09"/>
    <w:rsid w:val="00191E73"/>
    <w:rsid w:val="00196FFA"/>
    <w:rsid w:val="001D75CF"/>
    <w:rsid w:val="001E3B85"/>
    <w:rsid w:val="001E51F6"/>
    <w:rsid w:val="001F0CE2"/>
    <w:rsid w:val="00202468"/>
    <w:rsid w:val="00214B9C"/>
    <w:rsid w:val="00240AEF"/>
    <w:rsid w:val="002450ED"/>
    <w:rsid w:val="00250896"/>
    <w:rsid w:val="00261BC0"/>
    <w:rsid w:val="0027444A"/>
    <w:rsid w:val="00282627"/>
    <w:rsid w:val="002976F4"/>
    <w:rsid w:val="002A2734"/>
    <w:rsid w:val="002B24C7"/>
    <w:rsid w:val="002C1417"/>
    <w:rsid w:val="002C5876"/>
    <w:rsid w:val="002D531C"/>
    <w:rsid w:val="0031640D"/>
    <w:rsid w:val="00321CEA"/>
    <w:rsid w:val="003613FB"/>
    <w:rsid w:val="0036179D"/>
    <w:rsid w:val="00362FB0"/>
    <w:rsid w:val="00384334"/>
    <w:rsid w:val="003938EC"/>
    <w:rsid w:val="003A2594"/>
    <w:rsid w:val="003A2AF5"/>
    <w:rsid w:val="003A6C36"/>
    <w:rsid w:val="003B3F33"/>
    <w:rsid w:val="003B707F"/>
    <w:rsid w:val="003D432C"/>
    <w:rsid w:val="003F63C8"/>
    <w:rsid w:val="00406F67"/>
    <w:rsid w:val="00425E56"/>
    <w:rsid w:val="0043220F"/>
    <w:rsid w:val="00451CFB"/>
    <w:rsid w:val="00455537"/>
    <w:rsid w:val="00472649"/>
    <w:rsid w:val="0047334A"/>
    <w:rsid w:val="004B4B1E"/>
    <w:rsid w:val="004F54C7"/>
    <w:rsid w:val="0051013F"/>
    <w:rsid w:val="00510965"/>
    <w:rsid w:val="00523D4E"/>
    <w:rsid w:val="00524C1F"/>
    <w:rsid w:val="005341FE"/>
    <w:rsid w:val="00556255"/>
    <w:rsid w:val="005848E8"/>
    <w:rsid w:val="00585F74"/>
    <w:rsid w:val="005872FD"/>
    <w:rsid w:val="005A5EEB"/>
    <w:rsid w:val="005B1E2F"/>
    <w:rsid w:val="00612EE4"/>
    <w:rsid w:val="006512E9"/>
    <w:rsid w:val="00657BED"/>
    <w:rsid w:val="006625BD"/>
    <w:rsid w:val="00674A0D"/>
    <w:rsid w:val="00676E29"/>
    <w:rsid w:val="0069761E"/>
    <w:rsid w:val="006A0558"/>
    <w:rsid w:val="006B1F2A"/>
    <w:rsid w:val="006B4BF2"/>
    <w:rsid w:val="006E57BC"/>
    <w:rsid w:val="006F0877"/>
    <w:rsid w:val="006F3849"/>
    <w:rsid w:val="006F43BD"/>
    <w:rsid w:val="0070118C"/>
    <w:rsid w:val="007126D7"/>
    <w:rsid w:val="00736459"/>
    <w:rsid w:val="007436B4"/>
    <w:rsid w:val="00757996"/>
    <w:rsid w:val="007742D6"/>
    <w:rsid w:val="007918C3"/>
    <w:rsid w:val="007A0E44"/>
    <w:rsid w:val="007A1249"/>
    <w:rsid w:val="007B707C"/>
    <w:rsid w:val="007C2A1F"/>
    <w:rsid w:val="007C5943"/>
    <w:rsid w:val="007D0EDC"/>
    <w:rsid w:val="007F16C1"/>
    <w:rsid w:val="007F526D"/>
    <w:rsid w:val="007F7EAF"/>
    <w:rsid w:val="008106FC"/>
    <w:rsid w:val="0081259E"/>
    <w:rsid w:val="00852455"/>
    <w:rsid w:val="0086041F"/>
    <w:rsid w:val="008941D9"/>
    <w:rsid w:val="008958CB"/>
    <w:rsid w:val="008D7055"/>
    <w:rsid w:val="008E2177"/>
    <w:rsid w:val="00902333"/>
    <w:rsid w:val="009138B3"/>
    <w:rsid w:val="00937140"/>
    <w:rsid w:val="0096203B"/>
    <w:rsid w:val="00962084"/>
    <w:rsid w:val="0096669E"/>
    <w:rsid w:val="0097156D"/>
    <w:rsid w:val="009824C6"/>
    <w:rsid w:val="009D067F"/>
    <w:rsid w:val="009E626A"/>
    <w:rsid w:val="00A91FA2"/>
    <w:rsid w:val="00AA507E"/>
    <w:rsid w:val="00AA777F"/>
    <w:rsid w:val="00AC3D56"/>
    <w:rsid w:val="00AD5AB6"/>
    <w:rsid w:val="00AD6C1E"/>
    <w:rsid w:val="00AF2EE4"/>
    <w:rsid w:val="00AF54C2"/>
    <w:rsid w:val="00B020B2"/>
    <w:rsid w:val="00B51FE2"/>
    <w:rsid w:val="00B622C5"/>
    <w:rsid w:val="00B734F7"/>
    <w:rsid w:val="00B94BFA"/>
    <w:rsid w:val="00BB5519"/>
    <w:rsid w:val="00BD505F"/>
    <w:rsid w:val="00BE2F3C"/>
    <w:rsid w:val="00C14475"/>
    <w:rsid w:val="00C17B81"/>
    <w:rsid w:val="00C33958"/>
    <w:rsid w:val="00C81C08"/>
    <w:rsid w:val="00CA2083"/>
    <w:rsid w:val="00CB7863"/>
    <w:rsid w:val="00CC4350"/>
    <w:rsid w:val="00CF7AE5"/>
    <w:rsid w:val="00D11DDF"/>
    <w:rsid w:val="00D146E8"/>
    <w:rsid w:val="00D20F2C"/>
    <w:rsid w:val="00D273F2"/>
    <w:rsid w:val="00D30AFF"/>
    <w:rsid w:val="00D33216"/>
    <w:rsid w:val="00D35248"/>
    <w:rsid w:val="00D45ADE"/>
    <w:rsid w:val="00D615F0"/>
    <w:rsid w:val="00D70831"/>
    <w:rsid w:val="00D80E95"/>
    <w:rsid w:val="00D831AA"/>
    <w:rsid w:val="00DA5DAD"/>
    <w:rsid w:val="00DB75EE"/>
    <w:rsid w:val="00DD49D4"/>
    <w:rsid w:val="00DF0738"/>
    <w:rsid w:val="00DF3624"/>
    <w:rsid w:val="00E07652"/>
    <w:rsid w:val="00E31D90"/>
    <w:rsid w:val="00E55ACF"/>
    <w:rsid w:val="00E60F26"/>
    <w:rsid w:val="00E63F07"/>
    <w:rsid w:val="00E7407A"/>
    <w:rsid w:val="00E760A8"/>
    <w:rsid w:val="00E76AD3"/>
    <w:rsid w:val="00E94492"/>
    <w:rsid w:val="00EB6755"/>
    <w:rsid w:val="00EC7C96"/>
    <w:rsid w:val="00ED0512"/>
    <w:rsid w:val="00ED0CF6"/>
    <w:rsid w:val="00EE3528"/>
    <w:rsid w:val="00EF0642"/>
    <w:rsid w:val="00EF3FDD"/>
    <w:rsid w:val="00F001F9"/>
    <w:rsid w:val="00F11E59"/>
    <w:rsid w:val="00F3338A"/>
    <w:rsid w:val="00F362BC"/>
    <w:rsid w:val="00F55AA6"/>
    <w:rsid w:val="00F7410F"/>
    <w:rsid w:val="00F95970"/>
    <w:rsid w:val="00FA5E44"/>
    <w:rsid w:val="00FC6521"/>
    <w:rsid w:val="00FD41C8"/>
    <w:rsid w:val="00FE6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63475"/>
  <w15:docId w15:val="{70547381-9F81-45EA-B9BD-3D018DE4B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B4BF2"/>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3F63C8"/>
    <w:pPr>
      <w:tabs>
        <w:tab w:val="center" w:pos="4680"/>
        <w:tab w:val="right" w:pos="9360"/>
      </w:tabs>
      <w:spacing w:line="240" w:lineRule="auto"/>
    </w:pPr>
  </w:style>
  <w:style w:type="character" w:customStyle="1" w:styleId="HeaderChar">
    <w:name w:val="Header Char"/>
    <w:basedOn w:val="DefaultParagraphFont"/>
    <w:link w:val="Header"/>
    <w:uiPriority w:val="99"/>
    <w:rsid w:val="003F63C8"/>
  </w:style>
  <w:style w:type="paragraph" w:styleId="Footer">
    <w:name w:val="footer"/>
    <w:basedOn w:val="Normal"/>
    <w:link w:val="FooterChar"/>
    <w:uiPriority w:val="99"/>
    <w:unhideWhenUsed/>
    <w:rsid w:val="003F63C8"/>
    <w:pPr>
      <w:tabs>
        <w:tab w:val="center" w:pos="4680"/>
        <w:tab w:val="right" w:pos="9360"/>
      </w:tabs>
      <w:spacing w:line="240" w:lineRule="auto"/>
    </w:pPr>
  </w:style>
  <w:style w:type="character" w:customStyle="1" w:styleId="FooterChar">
    <w:name w:val="Footer Char"/>
    <w:basedOn w:val="DefaultParagraphFont"/>
    <w:link w:val="Footer"/>
    <w:uiPriority w:val="99"/>
    <w:rsid w:val="003F63C8"/>
  </w:style>
  <w:style w:type="character" w:customStyle="1" w:styleId="TitleChar">
    <w:name w:val="Title Char"/>
    <w:basedOn w:val="DefaultParagraphFont"/>
    <w:link w:val="Title"/>
    <w:uiPriority w:val="10"/>
    <w:rsid w:val="003F63C8"/>
    <w:rPr>
      <w:sz w:val="52"/>
      <w:szCs w:val="52"/>
    </w:rPr>
  </w:style>
  <w:style w:type="paragraph" w:styleId="ListParagraph">
    <w:name w:val="List Paragraph"/>
    <w:basedOn w:val="Normal"/>
    <w:uiPriority w:val="34"/>
    <w:qFormat/>
    <w:rsid w:val="00261B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E015D-5B55-44F7-AE2D-7DA7285D1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Suzanne Macaulay</dc:creator>
  <cp:lastModifiedBy>Circ User 01</cp:lastModifiedBy>
  <cp:revision>43</cp:revision>
  <cp:lastPrinted>2025-09-15T18:20:00Z</cp:lastPrinted>
  <dcterms:created xsi:type="dcterms:W3CDTF">2021-11-28T21:44:00Z</dcterms:created>
  <dcterms:modified xsi:type="dcterms:W3CDTF">2025-09-15T18:20:00Z</dcterms:modified>
</cp:coreProperties>
</file>