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316DE" w14:textId="3531D407" w:rsidR="003904C1" w:rsidRDefault="00BC7C94" w:rsidP="00DE6D60">
      <w:pPr>
        <w:pStyle w:val="ListParagraph"/>
        <w:numPr>
          <w:ilvl w:val="0"/>
          <w:numId w:val="3"/>
        </w:numPr>
        <w:spacing w:before="120" w:after="0"/>
      </w:pPr>
      <w:r>
        <w:t xml:space="preserve">The Red Creek Free </w:t>
      </w:r>
      <w:r w:rsidR="009D2BB2">
        <w:t>li</w:t>
      </w:r>
      <w:r>
        <w:t xml:space="preserve">brary strives to maintain a safe and secure environment for its patrons and staff. In order for the library to ensure this we require all computer, on-line, and internet users to comply with </w:t>
      </w:r>
      <w:r w:rsidR="00704046">
        <w:t>this</w:t>
      </w:r>
      <w:r>
        <w:t xml:space="preserve"> policy:</w:t>
      </w:r>
      <w:r w:rsidR="00DE6D60">
        <w:br/>
      </w:r>
    </w:p>
    <w:p w14:paraId="6D212E8B" w14:textId="37079316" w:rsidR="003904C1" w:rsidRDefault="00BC7C94" w:rsidP="00DE6D60">
      <w:pPr>
        <w:pStyle w:val="ListParagraph"/>
        <w:numPr>
          <w:ilvl w:val="0"/>
          <w:numId w:val="3"/>
        </w:numPr>
        <w:spacing w:before="240" w:after="0"/>
      </w:pPr>
      <w:r>
        <w:t>It is the intent of the Red Creek Free Library to maintain proper and ethical standards when using the computers. The library prohibits the following when using the computers:</w:t>
      </w:r>
    </w:p>
    <w:p w14:paraId="2D0379EA" w14:textId="2BC734DA" w:rsidR="003904C1" w:rsidRDefault="00BC7C94" w:rsidP="00DE6D60">
      <w:pPr>
        <w:pStyle w:val="ListParagraph"/>
        <w:numPr>
          <w:ilvl w:val="1"/>
          <w:numId w:val="3"/>
        </w:numPr>
        <w:spacing w:before="120" w:after="0"/>
      </w:pPr>
      <w:r>
        <w:t>Violat</w:t>
      </w:r>
      <w:r w:rsidR="00DE6D60">
        <w:t>ion</w:t>
      </w:r>
      <w:r>
        <w:t xml:space="preserve"> any local, state or federal laws.</w:t>
      </w:r>
    </w:p>
    <w:p w14:paraId="7968E3BD" w14:textId="7E72A6C0" w:rsidR="003904C1" w:rsidRDefault="00BC7C94" w:rsidP="00DE6D60">
      <w:pPr>
        <w:pStyle w:val="ListParagraph"/>
        <w:numPr>
          <w:ilvl w:val="1"/>
          <w:numId w:val="3"/>
        </w:numPr>
        <w:spacing w:before="120" w:after="0"/>
      </w:pPr>
      <w:r>
        <w:t>Download</w:t>
      </w:r>
      <w:r w:rsidR="00DE6D60">
        <w:t>ing</w:t>
      </w:r>
      <w:r>
        <w:t>, upload</w:t>
      </w:r>
      <w:r w:rsidR="00DE6D60">
        <w:t>ing</w:t>
      </w:r>
      <w:r>
        <w:t xml:space="preserve"> or propagat</w:t>
      </w:r>
      <w:r w:rsidR="00DE6D60">
        <w:t>ing</w:t>
      </w:r>
      <w:r>
        <w:t xml:space="preserve"> any pornographic, offensive, indecent material.</w:t>
      </w:r>
    </w:p>
    <w:p w14:paraId="47F5D2C7" w14:textId="77777777" w:rsidR="003904C1" w:rsidRDefault="00BC7C94" w:rsidP="00DE6D60">
      <w:pPr>
        <w:pStyle w:val="ListParagraph"/>
        <w:numPr>
          <w:ilvl w:val="1"/>
          <w:numId w:val="3"/>
        </w:numPr>
        <w:spacing w:before="120" w:after="0"/>
      </w:pPr>
      <w:r>
        <w:t>Downloading any files to the system's hard drive.</w:t>
      </w:r>
    </w:p>
    <w:p w14:paraId="3CA405B8" w14:textId="3820B95C" w:rsidR="003904C1" w:rsidRDefault="00BC7C94" w:rsidP="00DE6D60">
      <w:pPr>
        <w:pStyle w:val="ListParagraph"/>
        <w:numPr>
          <w:ilvl w:val="1"/>
          <w:numId w:val="3"/>
        </w:numPr>
        <w:spacing w:before="120" w:after="0"/>
      </w:pPr>
      <w:r>
        <w:t>Disclos</w:t>
      </w:r>
      <w:r w:rsidR="00DE6D60">
        <w:t>ing</w:t>
      </w:r>
      <w:r>
        <w:t>, use, and or disseminat</w:t>
      </w:r>
      <w:r w:rsidR="00DE6D60">
        <w:t>ion of</w:t>
      </w:r>
      <w:r>
        <w:t xml:space="preserve"> personal information that could threaten or create a vulnerability for a minor for any other person, or for the Library.</w:t>
      </w:r>
    </w:p>
    <w:p w14:paraId="7B7C2D1F" w14:textId="16BA2BBD" w:rsidR="003904C1" w:rsidRDefault="00BC7C94" w:rsidP="00DE6D60">
      <w:pPr>
        <w:pStyle w:val="ListParagraph"/>
        <w:numPr>
          <w:ilvl w:val="1"/>
          <w:numId w:val="3"/>
        </w:numPr>
        <w:spacing w:before="120" w:after="0"/>
      </w:pPr>
      <w:r>
        <w:t>The Red Creek Free Library does not monitor and has no control over the information accessed through the Internet and cannot be held responsible for its content.</w:t>
      </w:r>
      <w:r w:rsidR="00DE6D60">
        <w:br/>
      </w:r>
    </w:p>
    <w:p w14:paraId="41B2C484" w14:textId="0905C5D1" w:rsidR="003904C1" w:rsidRDefault="00BC7C94" w:rsidP="00DE6D60">
      <w:pPr>
        <w:pStyle w:val="ListParagraph"/>
        <w:numPr>
          <w:ilvl w:val="0"/>
          <w:numId w:val="3"/>
        </w:numPr>
        <w:spacing w:before="120" w:after="0"/>
      </w:pPr>
      <w:r>
        <w:t xml:space="preserve">Free wireless internet access is provided to any person with a wireless laptop, </w:t>
      </w:r>
      <w:r w:rsidR="00704046">
        <w:t xml:space="preserve">tablet, </w:t>
      </w:r>
      <w:r w:rsidR="00DE6D60">
        <w:t>Smart Phone,</w:t>
      </w:r>
      <w:r>
        <w:t xml:space="preserve"> or </w:t>
      </w:r>
      <w:proofErr w:type="gramStart"/>
      <w:r>
        <w:t>other</w:t>
      </w:r>
      <w:proofErr w:type="gramEnd"/>
      <w:r>
        <w:t xml:space="preserve"> portable device. Library staff cannot offer technical support for establishing or maintaining a connection and the library is not responsible for any hardware or software damage, or for loss or theft of unattended equipment. The wireless connection is not secure. Since the radio signals can be intercepted</w:t>
      </w:r>
      <w:r w:rsidR="00DE6D60">
        <w:t>,</w:t>
      </w:r>
      <w:r>
        <w:t xml:space="preserve"> activity requiring transmission of credit card numbers, personal information</w:t>
      </w:r>
      <w:r w:rsidR="00DE6D60">
        <w:t>,</w:t>
      </w:r>
      <w:r>
        <w:t xml:space="preserve"> etc. is not advised</w:t>
      </w:r>
      <w:r w:rsidR="00D74114">
        <w:t>.</w:t>
      </w:r>
      <w:r>
        <w:t xml:space="preserve"> The wireless Internet access is unfiltered, </w:t>
      </w:r>
      <w:r w:rsidR="00DE6D60">
        <w:t>and</w:t>
      </w:r>
      <w:r>
        <w:t xml:space="preserve"> all library policies concerning legal and acceptable use of computers and the Internet apply</w:t>
      </w:r>
      <w:r w:rsidR="00DE6D60">
        <w:br/>
      </w:r>
    </w:p>
    <w:p w14:paraId="2FFAB0F6" w14:textId="54E50708" w:rsidR="003904C1" w:rsidRDefault="00BC7C94" w:rsidP="00DE6D60">
      <w:pPr>
        <w:pStyle w:val="ListParagraph"/>
        <w:numPr>
          <w:ilvl w:val="0"/>
          <w:numId w:val="3"/>
        </w:numPr>
        <w:spacing w:before="120" w:after="0"/>
      </w:pPr>
      <w:r w:rsidRPr="00BC7C94">
        <w:t xml:space="preserve">Violation of </w:t>
      </w:r>
      <w:r w:rsidR="00704046">
        <w:t>this p</w:t>
      </w:r>
      <w:r w:rsidRPr="00BC7C94">
        <w:t xml:space="preserve">olicy, abuse of computer equipment, or tampering with computer programs or the operating system may result in the denial of access to Public Computer Workstations at the Red Creek Free Library. The first violation will result in a one-week ban; the second violation will result in a </w:t>
      </w:r>
      <w:r w:rsidR="00DA7D1A" w:rsidRPr="00BC7C94">
        <w:t>one</w:t>
      </w:r>
      <w:r w:rsidR="00DA7D1A">
        <w:t>-month</w:t>
      </w:r>
      <w:r w:rsidRPr="00BC7C94">
        <w:t xml:space="preserve"> ban; and the third violation will </w:t>
      </w:r>
      <w:r>
        <w:t>r</w:t>
      </w:r>
      <w:r w:rsidRPr="00BC7C94">
        <w:t>esult in a one-year ban. Severe offenses may result in earlier application of longer bans.</w:t>
      </w:r>
      <w:bookmarkStart w:id="0" w:name="_GoBack"/>
      <w:bookmarkEnd w:id="0"/>
    </w:p>
    <w:sectPr w:rsidR="003904C1">
      <w:headerReference w:type="default" r:id="rId7"/>
      <w:footerReference w:type="default" r:id="rId8"/>
      <w:pgSz w:w="12160" w:h="15700"/>
      <w:pgMar w:top="1704" w:right="1757" w:bottom="1294"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5C7B" w14:textId="77777777" w:rsidR="009D2BB2" w:rsidRDefault="009D2BB2" w:rsidP="009D2BB2">
      <w:pPr>
        <w:spacing w:after="0" w:line="240" w:lineRule="auto"/>
      </w:pPr>
      <w:r>
        <w:separator/>
      </w:r>
    </w:p>
  </w:endnote>
  <w:endnote w:type="continuationSeparator" w:id="0">
    <w:p w14:paraId="77414839" w14:textId="77777777" w:rsidR="009D2BB2" w:rsidRDefault="009D2BB2" w:rsidP="009D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EF174" w14:textId="62F6AC0E" w:rsidR="009D2BB2" w:rsidRDefault="00704046">
    <w:pPr>
      <w:pStyle w:val="Footer"/>
    </w:pPr>
    <w:r>
      <w:t>RCFL Board of Trustees</w:t>
    </w:r>
    <w:r w:rsidR="009D2BB2">
      <w:ptab w:relativeTo="margin" w:alignment="center" w:leader="none"/>
    </w:r>
    <w:r w:rsidR="00BD441A">
      <w:t>Motion 20-?? Approved Sept 8, 2020</w:t>
    </w:r>
    <w:r w:rsidR="009D2BB2">
      <w:ptab w:relativeTo="margin" w:alignment="right" w:leader="none"/>
    </w:r>
    <w:r w:rsidR="009D2BB2">
      <w:t xml:space="preserve">Rev: </w:t>
    </w:r>
    <w:r>
      <w:t>9/2/20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A9EFC" w14:textId="77777777" w:rsidR="009D2BB2" w:rsidRDefault="009D2BB2" w:rsidP="009D2BB2">
      <w:pPr>
        <w:spacing w:after="0" w:line="240" w:lineRule="auto"/>
      </w:pPr>
      <w:r>
        <w:separator/>
      </w:r>
    </w:p>
  </w:footnote>
  <w:footnote w:type="continuationSeparator" w:id="0">
    <w:p w14:paraId="2C0F0529" w14:textId="77777777" w:rsidR="009D2BB2" w:rsidRDefault="009D2BB2" w:rsidP="009D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EE676" w14:textId="12105377" w:rsidR="006455E9" w:rsidRDefault="006455E9" w:rsidP="006455E9">
    <w:pPr>
      <w:pStyle w:val="Title"/>
      <w:jc w:val="right"/>
    </w:pPr>
    <w:r>
      <w:t>1.4.1</w:t>
    </w:r>
  </w:p>
  <w:p w14:paraId="2FC61388" w14:textId="660F0851" w:rsidR="009D2BB2" w:rsidRDefault="009D2BB2" w:rsidP="009D2BB2">
    <w:pPr>
      <w:pStyle w:val="Title"/>
    </w:pPr>
    <w:r>
      <w:t>Computer</w:t>
    </w:r>
    <w:r w:rsidR="006455E9">
      <w:t xml:space="preserve"> and </w:t>
    </w:r>
    <w:r>
      <w:t xml:space="preserve">Internet </w:t>
    </w:r>
    <w:r w:rsidR="006455E9">
      <w:t>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4B0D"/>
    <w:multiLevelType w:val="hybridMultilevel"/>
    <w:tmpl w:val="9D28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452F2"/>
    <w:multiLevelType w:val="hybridMultilevel"/>
    <w:tmpl w:val="8B26D3C2"/>
    <w:lvl w:ilvl="0" w:tplc="73DE78EC">
      <w:start w:val="1"/>
      <w:numFmt w:val="bullet"/>
      <w:lvlText w:val="*"/>
      <w:lvlJc w:val="left"/>
      <w:pPr>
        <w:ind w:left="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45A0A">
      <w:start w:val="1"/>
      <w:numFmt w:val="bullet"/>
      <w:lvlText w:val="o"/>
      <w:lvlJc w:val="left"/>
      <w:pPr>
        <w:ind w:left="1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DE9012">
      <w:start w:val="1"/>
      <w:numFmt w:val="bullet"/>
      <w:lvlText w:val="▪"/>
      <w:lvlJc w:val="left"/>
      <w:pPr>
        <w:ind w:left="2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5021A2">
      <w:start w:val="1"/>
      <w:numFmt w:val="bullet"/>
      <w:lvlText w:val="•"/>
      <w:lvlJc w:val="left"/>
      <w:pPr>
        <w:ind w:left="3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8E3C60">
      <w:start w:val="1"/>
      <w:numFmt w:val="bullet"/>
      <w:lvlText w:val="o"/>
      <w:lvlJc w:val="left"/>
      <w:pPr>
        <w:ind w:left="40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7C9F40">
      <w:start w:val="1"/>
      <w:numFmt w:val="bullet"/>
      <w:lvlText w:val="▪"/>
      <w:lvlJc w:val="left"/>
      <w:pPr>
        <w:ind w:left="4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685A80">
      <w:start w:val="1"/>
      <w:numFmt w:val="bullet"/>
      <w:lvlText w:val="•"/>
      <w:lvlJc w:val="left"/>
      <w:pPr>
        <w:ind w:left="5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A06736">
      <w:start w:val="1"/>
      <w:numFmt w:val="bullet"/>
      <w:lvlText w:val="o"/>
      <w:lvlJc w:val="left"/>
      <w:pPr>
        <w:ind w:left="6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2ECA72">
      <w:start w:val="1"/>
      <w:numFmt w:val="bullet"/>
      <w:lvlText w:val="▪"/>
      <w:lvlJc w:val="left"/>
      <w:pPr>
        <w:ind w:left="6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8ED711D"/>
    <w:multiLevelType w:val="multilevel"/>
    <w:tmpl w:val="9F364C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C1"/>
    <w:rsid w:val="003357ED"/>
    <w:rsid w:val="003904C1"/>
    <w:rsid w:val="006455E9"/>
    <w:rsid w:val="006F6352"/>
    <w:rsid w:val="00704046"/>
    <w:rsid w:val="00767603"/>
    <w:rsid w:val="009D2BB2"/>
    <w:rsid w:val="00BC7C94"/>
    <w:rsid w:val="00BD441A"/>
    <w:rsid w:val="00C241EF"/>
    <w:rsid w:val="00D74114"/>
    <w:rsid w:val="00DA7D1A"/>
    <w:rsid w:val="00DE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F02B"/>
  <w15:docId w15:val="{EE524556-C7E0-4279-B636-F132FF5A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37"/>
      <w:ind w:left="82"/>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Header">
    <w:name w:val="header"/>
    <w:basedOn w:val="Normal"/>
    <w:link w:val="HeaderChar"/>
    <w:uiPriority w:val="99"/>
    <w:unhideWhenUsed/>
    <w:rsid w:val="009D2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B2"/>
    <w:rPr>
      <w:rFonts w:ascii="Calibri" w:eastAsia="Calibri" w:hAnsi="Calibri" w:cs="Calibri"/>
      <w:color w:val="000000"/>
    </w:rPr>
  </w:style>
  <w:style w:type="paragraph" w:styleId="Footer">
    <w:name w:val="footer"/>
    <w:basedOn w:val="Normal"/>
    <w:link w:val="FooterChar"/>
    <w:uiPriority w:val="99"/>
    <w:unhideWhenUsed/>
    <w:rsid w:val="009D2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B2"/>
    <w:rPr>
      <w:rFonts w:ascii="Calibri" w:eastAsia="Calibri" w:hAnsi="Calibri" w:cs="Calibri"/>
      <w:color w:val="000000"/>
    </w:rPr>
  </w:style>
  <w:style w:type="paragraph" w:styleId="Title">
    <w:name w:val="Title"/>
    <w:basedOn w:val="Normal"/>
    <w:next w:val="Normal"/>
    <w:link w:val="TitleChar"/>
    <w:uiPriority w:val="10"/>
    <w:qFormat/>
    <w:rsid w:val="009D2BB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D2B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C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Spalding</dc:creator>
  <cp:keywords/>
  <cp:lastModifiedBy>Peter Spalding</cp:lastModifiedBy>
  <cp:revision>12</cp:revision>
  <dcterms:created xsi:type="dcterms:W3CDTF">2019-08-25T00:33:00Z</dcterms:created>
  <dcterms:modified xsi:type="dcterms:W3CDTF">2020-09-10T13:52:00Z</dcterms:modified>
</cp:coreProperties>
</file>