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EB" w:rsidRPr="005F1CAB" w:rsidRDefault="00701856">
      <w:pPr>
        <w:rPr>
          <w:b/>
        </w:rPr>
      </w:pPr>
      <w:bookmarkStart w:id="0" w:name="_GoBack"/>
      <w:bookmarkEnd w:id="0"/>
      <w:r w:rsidRPr="005F1CAB">
        <w:rPr>
          <w:b/>
        </w:rPr>
        <w:t>District Councillors Annual Report 2017</w:t>
      </w:r>
    </w:p>
    <w:p w:rsidR="005F1CAB" w:rsidRDefault="005F1CAB">
      <w:r>
        <w:t>To the Parish Clerks, for the Annual Parish Meeting.</w:t>
      </w:r>
    </w:p>
    <w:p w:rsidR="006C2F5D" w:rsidRPr="005F1CAB" w:rsidRDefault="006C2F5D" w:rsidP="006C2F5D">
      <w:pPr>
        <w:shd w:val="clear" w:color="auto" w:fill="FFFFFF"/>
        <w:spacing w:after="0" w:line="240" w:lineRule="auto"/>
        <w:rPr>
          <w:rFonts w:ascii="Arial" w:eastAsia="Times New Roman" w:hAnsi="Arial" w:cs="Arial"/>
          <w:color w:val="000000"/>
          <w:sz w:val="18"/>
          <w:szCs w:val="18"/>
          <w:lang w:eastAsia="en-GB"/>
        </w:rPr>
      </w:pPr>
    </w:p>
    <w:p w:rsidR="006C2F5D" w:rsidRPr="005F1CAB" w:rsidRDefault="006C2F5D" w:rsidP="006C2F5D">
      <w:pPr>
        <w:shd w:val="clear" w:color="auto" w:fill="FFFFFF"/>
        <w:spacing w:after="0" w:line="240" w:lineRule="auto"/>
        <w:rPr>
          <w:rFonts w:ascii="Arial" w:eastAsia="Times New Roman" w:hAnsi="Arial" w:cs="Arial"/>
          <w:color w:val="000000"/>
          <w:sz w:val="18"/>
          <w:szCs w:val="18"/>
          <w:lang w:eastAsia="en-GB"/>
        </w:rPr>
      </w:pPr>
    </w:p>
    <w:p w:rsidR="006C2F5D" w:rsidRPr="005F1CAB" w:rsidRDefault="006C2F5D" w:rsidP="006C2F5D">
      <w:pPr>
        <w:shd w:val="clear" w:color="auto" w:fill="FFFFFF"/>
        <w:spacing w:after="0" w:line="240" w:lineRule="auto"/>
        <w:rPr>
          <w:rFonts w:ascii="Comic Sans MS" w:eastAsia="Times New Roman" w:hAnsi="Comic Sans MS" w:cs="Arial"/>
          <w:color w:val="000000"/>
          <w:sz w:val="18"/>
          <w:szCs w:val="18"/>
          <w:lang w:eastAsia="en-GB"/>
        </w:rPr>
      </w:pPr>
      <w:r w:rsidRPr="006C2F5D">
        <w:rPr>
          <w:rFonts w:ascii="Comic Sans MS" w:eastAsia="Times New Roman" w:hAnsi="Comic Sans MS" w:cs="Arial"/>
          <w:color w:val="000000"/>
          <w:sz w:val="18"/>
          <w:szCs w:val="18"/>
          <w:lang w:eastAsia="en-GB"/>
        </w:rPr>
        <w:t>Over the course of the past 12 months Daventry District Council has initiated or progressed several projects of important strategic value to the local area. </w:t>
      </w:r>
    </w:p>
    <w:p w:rsidR="006C2F5D" w:rsidRPr="006C2F5D" w:rsidRDefault="006C2F5D" w:rsidP="006C2F5D">
      <w:pPr>
        <w:shd w:val="clear" w:color="auto" w:fill="FFFFFF"/>
        <w:spacing w:after="0" w:line="240" w:lineRule="auto"/>
        <w:rPr>
          <w:rFonts w:ascii="Comic Sans MS" w:eastAsia="Times New Roman" w:hAnsi="Comic Sans MS" w:cs="Arial"/>
          <w:color w:val="000000"/>
          <w:sz w:val="18"/>
          <w:szCs w:val="18"/>
          <w:lang w:eastAsia="en-GB"/>
        </w:rPr>
      </w:pPr>
    </w:p>
    <w:p w:rsidR="006C2F5D" w:rsidRPr="006C2F5D" w:rsidRDefault="006C2F5D" w:rsidP="006C2F5D">
      <w:pPr>
        <w:shd w:val="clear" w:color="auto" w:fill="FFFFFF"/>
        <w:spacing w:after="0" w:line="240" w:lineRule="auto"/>
        <w:rPr>
          <w:rFonts w:ascii="Comic Sans MS" w:eastAsia="Times New Roman" w:hAnsi="Comic Sans MS" w:cs="Arial"/>
          <w:color w:val="000000"/>
          <w:sz w:val="18"/>
          <w:szCs w:val="18"/>
          <w:lang w:eastAsia="en-GB"/>
        </w:rPr>
      </w:pPr>
    </w:p>
    <w:p w:rsidR="006C2F5D" w:rsidRPr="005F1CAB" w:rsidRDefault="006C2F5D" w:rsidP="006C2F5D">
      <w:pPr>
        <w:shd w:val="clear" w:color="auto" w:fill="FFFFFF"/>
        <w:spacing w:after="0" w:line="240" w:lineRule="auto"/>
        <w:rPr>
          <w:rFonts w:ascii="Comic Sans MS" w:eastAsia="Times New Roman" w:hAnsi="Comic Sans MS" w:cs="Arial"/>
          <w:color w:val="000000"/>
          <w:sz w:val="18"/>
          <w:szCs w:val="18"/>
          <w:lang w:eastAsia="en-GB"/>
        </w:rPr>
      </w:pPr>
      <w:r w:rsidRPr="006C2F5D">
        <w:rPr>
          <w:rFonts w:ascii="Comic Sans MS" w:eastAsia="Times New Roman" w:hAnsi="Comic Sans MS" w:cs="Arial"/>
          <w:color w:val="000000"/>
          <w:sz w:val="18"/>
          <w:szCs w:val="18"/>
          <w:lang w:eastAsia="en-GB"/>
        </w:rPr>
        <w:t>•</w:t>
      </w:r>
      <w:r w:rsidRPr="006C2F5D">
        <w:rPr>
          <w:rFonts w:ascii="Comic Sans MS" w:eastAsia="Times New Roman" w:hAnsi="Comic Sans MS" w:cs="Arial"/>
          <w:color w:val="000000"/>
          <w:sz w:val="18"/>
          <w:szCs w:val="18"/>
          <w:lang w:eastAsia="en-GB"/>
        </w:rPr>
        <w:tab/>
        <w:t>Construction of the Daventry Development Link Road continues on schedule and is due for completion in the summer of 2018. DDC part funded the operation despite not having jurisdiction over highways because local infrastructure capacity is crucial to fulfilling the local housing supply around Daventry and allowing the town to continue its economic development</w:t>
      </w:r>
    </w:p>
    <w:p w:rsidR="006C2F5D" w:rsidRPr="006C2F5D" w:rsidRDefault="006C2F5D" w:rsidP="006C2F5D">
      <w:pPr>
        <w:shd w:val="clear" w:color="auto" w:fill="FFFFFF"/>
        <w:spacing w:after="0" w:line="240" w:lineRule="auto"/>
        <w:rPr>
          <w:rFonts w:ascii="Comic Sans MS" w:eastAsia="Times New Roman" w:hAnsi="Comic Sans MS" w:cs="Arial"/>
          <w:color w:val="000000"/>
          <w:sz w:val="18"/>
          <w:szCs w:val="18"/>
          <w:lang w:eastAsia="en-GB"/>
        </w:rPr>
      </w:pPr>
    </w:p>
    <w:p w:rsidR="006C2F5D" w:rsidRPr="006C2F5D" w:rsidRDefault="006C2F5D" w:rsidP="006C2F5D">
      <w:pPr>
        <w:shd w:val="clear" w:color="auto" w:fill="FFFFFF"/>
        <w:spacing w:after="0" w:line="240" w:lineRule="auto"/>
        <w:rPr>
          <w:rFonts w:ascii="Comic Sans MS" w:eastAsia="Times New Roman" w:hAnsi="Comic Sans MS" w:cs="Arial"/>
          <w:color w:val="000000"/>
          <w:sz w:val="18"/>
          <w:szCs w:val="18"/>
          <w:lang w:eastAsia="en-GB"/>
        </w:rPr>
      </w:pPr>
    </w:p>
    <w:p w:rsidR="006C2F5D" w:rsidRPr="005F1CAB" w:rsidRDefault="006C2F5D" w:rsidP="006C2F5D">
      <w:pPr>
        <w:shd w:val="clear" w:color="auto" w:fill="FFFFFF"/>
        <w:spacing w:after="0" w:line="240" w:lineRule="auto"/>
        <w:rPr>
          <w:rFonts w:ascii="Comic Sans MS" w:eastAsia="Times New Roman" w:hAnsi="Comic Sans MS" w:cs="Arial"/>
          <w:color w:val="000000"/>
          <w:sz w:val="18"/>
          <w:szCs w:val="18"/>
          <w:lang w:eastAsia="en-GB"/>
        </w:rPr>
      </w:pPr>
      <w:r w:rsidRPr="006C2F5D">
        <w:rPr>
          <w:rFonts w:ascii="Comic Sans MS" w:eastAsia="Times New Roman" w:hAnsi="Comic Sans MS" w:cs="Arial"/>
          <w:color w:val="000000"/>
          <w:sz w:val="18"/>
          <w:szCs w:val="18"/>
          <w:lang w:eastAsia="en-GB"/>
        </w:rPr>
        <w:t>•</w:t>
      </w:r>
      <w:r w:rsidRPr="006C2F5D">
        <w:rPr>
          <w:rFonts w:ascii="Comic Sans MS" w:eastAsia="Times New Roman" w:hAnsi="Comic Sans MS" w:cs="Arial"/>
          <w:color w:val="000000"/>
          <w:sz w:val="18"/>
          <w:szCs w:val="18"/>
          <w:lang w:eastAsia="en-GB"/>
        </w:rPr>
        <w:tab/>
        <w:t>Daventry District Councillors approved in principle that the authority should enter into a joint venture with Norse Commercial Services Ltd to deliver environmental services when the current contract with Amey/Enterprise ends on 3 June, 2018. It follows the decision last year to replace the present system of waste and recycling collections with a ‘1-2-3’ scheme once the current contract ends. Councillors also agreed to allocate £2.5m to enhance the depot and transfer station, to bring it up to modern standards and improve its efficiency.</w:t>
      </w:r>
    </w:p>
    <w:p w:rsidR="006C2F5D" w:rsidRPr="006C2F5D" w:rsidRDefault="006C2F5D" w:rsidP="006C2F5D">
      <w:pPr>
        <w:shd w:val="clear" w:color="auto" w:fill="FFFFFF"/>
        <w:spacing w:after="0" w:line="240" w:lineRule="auto"/>
        <w:rPr>
          <w:rFonts w:ascii="Comic Sans MS" w:eastAsia="Times New Roman" w:hAnsi="Comic Sans MS" w:cs="Arial"/>
          <w:color w:val="000000"/>
          <w:sz w:val="18"/>
          <w:szCs w:val="18"/>
          <w:lang w:eastAsia="en-GB"/>
        </w:rPr>
      </w:pPr>
    </w:p>
    <w:p w:rsidR="006C2F5D" w:rsidRPr="006C2F5D" w:rsidRDefault="006C2F5D" w:rsidP="006C2F5D">
      <w:pPr>
        <w:shd w:val="clear" w:color="auto" w:fill="FFFFFF"/>
        <w:spacing w:after="0" w:line="240" w:lineRule="auto"/>
        <w:rPr>
          <w:rFonts w:ascii="Comic Sans MS" w:eastAsia="Times New Roman" w:hAnsi="Comic Sans MS" w:cs="Arial"/>
          <w:color w:val="000000"/>
          <w:sz w:val="18"/>
          <w:szCs w:val="18"/>
          <w:lang w:eastAsia="en-GB"/>
        </w:rPr>
      </w:pPr>
    </w:p>
    <w:p w:rsidR="006C2F5D" w:rsidRPr="005F1CAB" w:rsidRDefault="006C2F5D" w:rsidP="006C2F5D">
      <w:pPr>
        <w:shd w:val="clear" w:color="auto" w:fill="FFFFFF"/>
        <w:spacing w:after="0" w:line="240" w:lineRule="auto"/>
        <w:rPr>
          <w:rFonts w:ascii="Comic Sans MS" w:eastAsia="Times New Roman" w:hAnsi="Comic Sans MS" w:cs="Arial"/>
          <w:color w:val="000000"/>
          <w:sz w:val="18"/>
          <w:szCs w:val="18"/>
          <w:lang w:eastAsia="en-GB"/>
        </w:rPr>
      </w:pPr>
      <w:r w:rsidRPr="006C2F5D">
        <w:rPr>
          <w:rFonts w:ascii="Comic Sans MS" w:eastAsia="Times New Roman" w:hAnsi="Comic Sans MS" w:cs="Arial"/>
          <w:color w:val="000000"/>
          <w:sz w:val="18"/>
          <w:szCs w:val="18"/>
          <w:lang w:eastAsia="en-GB"/>
        </w:rPr>
        <w:t>•</w:t>
      </w:r>
      <w:r w:rsidRPr="006C2F5D">
        <w:rPr>
          <w:rFonts w:ascii="Comic Sans MS" w:eastAsia="Times New Roman" w:hAnsi="Comic Sans MS" w:cs="Arial"/>
          <w:color w:val="000000"/>
          <w:sz w:val="18"/>
          <w:szCs w:val="18"/>
          <w:lang w:eastAsia="en-GB"/>
        </w:rPr>
        <w:tab/>
        <w:t>Plans to launch a community lottery in Daventry District were approved. The Daventry District Council (DDC) scheme will see tickets sold online for £1, with a top prize of £25,000 for matching six numbers, down to £5 for matching two numbers. For every £1 ticket sold, 40p will go to the purchaser’s chosen community group and a further 10p will go to supplementing DDC’s Community Grant budget for distribution to local good causes.  Of the rest, 30p will go in the prize fund, 17p will go to the lottery operator and the remaining 3p is the VAT on the operator’s charge, which will be recovered by DDC and used to cover the cost of running the scheme. Based on community lotteries operating in other districts, the Council estimates it could make 50,000 annual ticket sales each year, which would net £25,000 for local good causes.</w:t>
      </w:r>
    </w:p>
    <w:p w:rsidR="006C2F5D" w:rsidRPr="006C2F5D" w:rsidRDefault="006C2F5D" w:rsidP="006C2F5D">
      <w:pPr>
        <w:shd w:val="clear" w:color="auto" w:fill="FFFFFF"/>
        <w:spacing w:after="0" w:line="240" w:lineRule="auto"/>
        <w:rPr>
          <w:rFonts w:ascii="Comic Sans MS" w:eastAsia="Times New Roman" w:hAnsi="Comic Sans MS" w:cs="Arial"/>
          <w:color w:val="000000"/>
          <w:sz w:val="18"/>
          <w:szCs w:val="18"/>
          <w:lang w:eastAsia="en-GB"/>
        </w:rPr>
      </w:pPr>
    </w:p>
    <w:p w:rsidR="006C2F5D" w:rsidRPr="006C2F5D" w:rsidRDefault="006C2F5D" w:rsidP="006C2F5D">
      <w:pPr>
        <w:shd w:val="clear" w:color="auto" w:fill="FFFFFF"/>
        <w:spacing w:after="0" w:line="240" w:lineRule="auto"/>
        <w:rPr>
          <w:rFonts w:ascii="Comic Sans MS" w:eastAsia="Times New Roman" w:hAnsi="Comic Sans MS" w:cs="Arial"/>
          <w:color w:val="000000"/>
          <w:sz w:val="18"/>
          <w:szCs w:val="18"/>
          <w:lang w:eastAsia="en-GB"/>
        </w:rPr>
      </w:pPr>
    </w:p>
    <w:p w:rsidR="006C2F5D" w:rsidRPr="006C2F5D" w:rsidRDefault="006C2F5D" w:rsidP="006C2F5D">
      <w:pPr>
        <w:shd w:val="clear" w:color="auto" w:fill="FFFFFF"/>
        <w:spacing w:after="0" w:line="240" w:lineRule="auto"/>
        <w:rPr>
          <w:rFonts w:ascii="Comic Sans MS" w:eastAsia="Times New Roman" w:hAnsi="Comic Sans MS" w:cs="Arial"/>
          <w:color w:val="000000"/>
          <w:sz w:val="18"/>
          <w:szCs w:val="18"/>
          <w:lang w:eastAsia="en-GB"/>
        </w:rPr>
      </w:pPr>
      <w:r w:rsidRPr="006C2F5D">
        <w:rPr>
          <w:rFonts w:ascii="Comic Sans MS" w:eastAsia="Times New Roman" w:hAnsi="Comic Sans MS" w:cs="Arial"/>
          <w:color w:val="000000"/>
          <w:sz w:val="18"/>
          <w:szCs w:val="18"/>
          <w:lang w:eastAsia="en-GB"/>
        </w:rPr>
        <w:t>•</w:t>
      </w:r>
      <w:r w:rsidRPr="006C2F5D">
        <w:rPr>
          <w:rFonts w:ascii="Comic Sans MS" w:eastAsia="Times New Roman" w:hAnsi="Comic Sans MS" w:cs="Arial"/>
          <w:color w:val="000000"/>
          <w:sz w:val="18"/>
          <w:szCs w:val="18"/>
          <w:lang w:eastAsia="en-GB"/>
        </w:rPr>
        <w:tab/>
        <w:t>Daventry District Council set its 2017/18 budget at the Full Council meeting of Thursday, February 23, 2017.  Spending of £14.993 million was agreed and, after the use of reserves, balances and central government support was taken into account, DDC’s portion of the Council Tax bill was increased by about £4.69. This is £137.62 for an average Band D property - about £2.65 a week which ensures that DDC remains one of the lowest tax councils in the country. </w:t>
      </w:r>
    </w:p>
    <w:p w:rsidR="006C2F5D" w:rsidRPr="005F1CAB" w:rsidRDefault="006C2F5D">
      <w:pPr>
        <w:rPr>
          <w:sz w:val="18"/>
          <w:szCs w:val="18"/>
        </w:rPr>
      </w:pPr>
    </w:p>
    <w:p w:rsidR="005F1CAB" w:rsidRPr="005F1CAB" w:rsidRDefault="005F1CAB">
      <w:pPr>
        <w:rPr>
          <w:sz w:val="18"/>
          <w:szCs w:val="18"/>
        </w:rPr>
      </w:pPr>
      <w:r w:rsidRPr="005F1CAB">
        <w:rPr>
          <w:sz w:val="18"/>
          <w:szCs w:val="18"/>
        </w:rPr>
        <w:t>If you need our help, then feel free to contact us on:</w:t>
      </w:r>
    </w:p>
    <w:p w:rsidR="005F1CAB" w:rsidRPr="005F1CAB" w:rsidRDefault="009315C5">
      <w:pPr>
        <w:rPr>
          <w:sz w:val="18"/>
          <w:szCs w:val="18"/>
        </w:rPr>
      </w:pPr>
      <w:hyperlink r:id="rId5" w:history="1">
        <w:r w:rsidR="005F1CAB" w:rsidRPr="005F1CAB">
          <w:rPr>
            <w:rStyle w:val="Hyperlink"/>
            <w:sz w:val="18"/>
            <w:szCs w:val="18"/>
          </w:rPr>
          <w:t>dsmith1@daventrydc.gov.uk</w:t>
        </w:r>
      </w:hyperlink>
    </w:p>
    <w:p w:rsidR="005F1CAB" w:rsidRPr="005F1CAB" w:rsidRDefault="009315C5">
      <w:pPr>
        <w:rPr>
          <w:sz w:val="18"/>
          <w:szCs w:val="18"/>
        </w:rPr>
      </w:pPr>
      <w:hyperlink r:id="rId6" w:history="1">
        <w:r w:rsidR="005F1CAB" w:rsidRPr="005F1CAB">
          <w:rPr>
            <w:rStyle w:val="Hyperlink"/>
            <w:sz w:val="18"/>
            <w:szCs w:val="18"/>
          </w:rPr>
          <w:t>jamos@daventrydc.gov.uk</w:t>
        </w:r>
      </w:hyperlink>
      <w:r w:rsidR="005F1CAB" w:rsidRPr="005F1CAB">
        <w:rPr>
          <w:sz w:val="18"/>
          <w:szCs w:val="18"/>
        </w:rPr>
        <w:t xml:space="preserve"> </w:t>
      </w:r>
    </w:p>
    <w:p w:rsidR="005F1CAB" w:rsidRPr="005F1CAB" w:rsidRDefault="009315C5">
      <w:pPr>
        <w:rPr>
          <w:sz w:val="18"/>
          <w:szCs w:val="18"/>
        </w:rPr>
      </w:pPr>
      <w:hyperlink r:id="rId7" w:history="1">
        <w:r w:rsidR="00EC109F" w:rsidRPr="00262B9C">
          <w:rPr>
            <w:rStyle w:val="Hyperlink"/>
            <w:sz w:val="18"/>
            <w:szCs w:val="18"/>
          </w:rPr>
          <w:t>abrown@daventrydc.gov.uk</w:t>
        </w:r>
      </w:hyperlink>
      <w:r w:rsidR="00EC109F">
        <w:rPr>
          <w:sz w:val="18"/>
          <w:szCs w:val="18"/>
        </w:rPr>
        <w:t xml:space="preserve"> </w:t>
      </w:r>
    </w:p>
    <w:p w:rsidR="005F1CAB" w:rsidRPr="005F1CAB" w:rsidRDefault="005F1CAB">
      <w:pPr>
        <w:rPr>
          <w:sz w:val="18"/>
          <w:szCs w:val="18"/>
        </w:rPr>
      </w:pPr>
      <w:r w:rsidRPr="005F1CAB">
        <w:rPr>
          <w:sz w:val="18"/>
          <w:szCs w:val="18"/>
        </w:rPr>
        <w:t>It has been a pleasure working with the Parish Councils and Parish Meetings through the year and we look forward to working together in the future.</w:t>
      </w:r>
    </w:p>
    <w:p w:rsidR="005F1CAB" w:rsidRPr="005F1CAB" w:rsidRDefault="005F1CAB">
      <w:pPr>
        <w:rPr>
          <w:sz w:val="18"/>
          <w:szCs w:val="18"/>
        </w:rPr>
      </w:pPr>
    </w:p>
    <w:p w:rsidR="005F1CAB" w:rsidRPr="005F1CAB" w:rsidRDefault="005F1CAB">
      <w:pPr>
        <w:rPr>
          <w:sz w:val="18"/>
          <w:szCs w:val="18"/>
        </w:rPr>
      </w:pPr>
      <w:r w:rsidRPr="005F1CAB">
        <w:rPr>
          <w:sz w:val="18"/>
          <w:szCs w:val="18"/>
        </w:rPr>
        <w:t>David, Johnnie and Adam</w:t>
      </w:r>
    </w:p>
    <w:p w:rsidR="005F1CAB" w:rsidRPr="005F1CAB" w:rsidRDefault="005F1CAB">
      <w:pPr>
        <w:rPr>
          <w:sz w:val="18"/>
          <w:szCs w:val="18"/>
        </w:rPr>
      </w:pPr>
      <w:r w:rsidRPr="005F1CAB">
        <w:rPr>
          <w:sz w:val="18"/>
          <w:szCs w:val="18"/>
        </w:rPr>
        <w:t>District Councillors – Weedon Ward</w:t>
      </w:r>
    </w:p>
    <w:sectPr w:rsidR="005F1CAB" w:rsidRPr="005F1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5D"/>
    <w:rsid w:val="005F1CAB"/>
    <w:rsid w:val="006C2F5D"/>
    <w:rsid w:val="00701856"/>
    <w:rsid w:val="009315C5"/>
    <w:rsid w:val="009F7F86"/>
    <w:rsid w:val="00E139EB"/>
    <w:rsid w:val="00EC1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CAB"/>
    <w:rPr>
      <w:color w:val="0563C1" w:themeColor="hyperlink"/>
      <w:u w:val="single"/>
    </w:rPr>
  </w:style>
  <w:style w:type="character" w:customStyle="1" w:styleId="Mention">
    <w:name w:val="Mention"/>
    <w:basedOn w:val="DefaultParagraphFont"/>
    <w:uiPriority w:val="99"/>
    <w:semiHidden/>
    <w:unhideWhenUsed/>
    <w:rsid w:val="005F1CA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CAB"/>
    <w:rPr>
      <w:color w:val="0563C1" w:themeColor="hyperlink"/>
      <w:u w:val="single"/>
    </w:rPr>
  </w:style>
  <w:style w:type="character" w:customStyle="1" w:styleId="Mention">
    <w:name w:val="Mention"/>
    <w:basedOn w:val="DefaultParagraphFont"/>
    <w:uiPriority w:val="99"/>
    <w:semiHidden/>
    <w:unhideWhenUsed/>
    <w:rsid w:val="005F1C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13853">
      <w:bodyDiv w:val="1"/>
      <w:marLeft w:val="0"/>
      <w:marRight w:val="0"/>
      <w:marTop w:val="0"/>
      <w:marBottom w:val="0"/>
      <w:divBdr>
        <w:top w:val="none" w:sz="0" w:space="0" w:color="auto"/>
        <w:left w:val="none" w:sz="0" w:space="0" w:color="auto"/>
        <w:bottom w:val="none" w:sz="0" w:space="0" w:color="auto"/>
        <w:right w:val="none" w:sz="0" w:space="0" w:color="auto"/>
      </w:divBdr>
      <w:divsChild>
        <w:div w:id="2111971657">
          <w:marLeft w:val="0"/>
          <w:marRight w:val="0"/>
          <w:marTop w:val="0"/>
          <w:marBottom w:val="0"/>
          <w:divBdr>
            <w:top w:val="none" w:sz="0" w:space="0" w:color="auto"/>
            <w:left w:val="none" w:sz="0" w:space="0" w:color="auto"/>
            <w:bottom w:val="none" w:sz="0" w:space="0" w:color="auto"/>
            <w:right w:val="none" w:sz="0" w:space="0" w:color="auto"/>
          </w:divBdr>
          <w:divsChild>
            <w:div w:id="834686421">
              <w:marLeft w:val="0"/>
              <w:marRight w:val="0"/>
              <w:marTop w:val="0"/>
              <w:marBottom w:val="0"/>
              <w:divBdr>
                <w:top w:val="none" w:sz="0" w:space="0" w:color="auto"/>
                <w:left w:val="none" w:sz="0" w:space="0" w:color="auto"/>
                <w:bottom w:val="none" w:sz="0" w:space="0" w:color="auto"/>
                <w:right w:val="none" w:sz="0" w:space="0" w:color="auto"/>
              </w:divBdr>
              <w:divsChild>
                <w:div w:id="2049645468">
                  <w:marLeft w:val="0"/>
                  <w:marRight w:val="0"/>
                  <w:marTop w:val="0"/>
                  <w:marBottom w:val="0"/>
                  <w:divBdr>
                    <w:top w:val="single" w:sz="6" w:space="0" w:color="BBBBBB"/>
                    <w:left w:val="none" w:sz="0" w:space="0" w:color="auto"/>
                    <w:bottom w:val="none" w:sz="0" w:space="0" w:color="auto"/>
                    <w:right w:val="none" w:sz="0" w:space="0" w:color="auto"/>
                  </w:divBdr>
                  <w:divsChild>
                    <w:div w:id="1189026070">
                      <w:marLeft w:val="0"/>
                      <w:marRight w:val="0"/>
                      <w:marTop w:val="0"/>
                      <w:marBottom w:val="0"/>
                      <w:divBdr>
                        <w:top w:val="none" w:sz="0" w:space="0" w:color="auto"/>
                        <w:left w:val="none" w:sz="0" w:space="0" w:color="auto"/>
                        <w:bottom w:val="none" w:sz="0" w:space="0" w:color="auto"/>
                        <w:right w:val="none" w:sz="0" w:space="0" w:color="auto"/>
                      </w:divBdr>
                      <w:divsChild>
                        <w:div w:id="1149126569">
                          <w:marLeft w:val="0"/>
                          <w:marRight w:val="0"/>
                          <w:marTop w:val="0"/>
                          <w:marBottom w:val="0"/>
                          <w:divBdr>
                            <w:top w:val="none" w:sz="0" w:space="0" w:color="auto"/>
                            <w:left w:val="none" w:sz="0" w:space="0" w:color="auto"/>
                            <w:bottom w:val="none" w:sz="0" w:space="0" w:color="auto"/>
                            <w:right w:val="none" w:sz="0" w:space="0" w:color="auto"/>
                          </w:divBdr>
                          <w:divsChild>
                            <w:div w:id="205870878">
                              <w:marLeft w:val="0"/>
                              <w:marRight w:val="0"/>
                              <w:marTop w:val="0"/>
                              <w:marBottom w:val="0"/>
                              <w:divBdr>
                                <w:top w:val="none" w:sz="0" w:space="0" w:color="auto"/>
                                <w:left w:val="none" w:sz="0" w:space="0" w:color="auto"/>
                                <w:bottom w:val="none" w:sz="0" w:space="0" w:color="auto"/>
                                <w:right w:val="none" w:sz="0" w:space="0" w:color="auto"/>
                              </w:divBdr>
                              <w:divsChild>
                                <w:div w:id="1856839696">
                                  <w:marLeft w:val="0"/>
                                  <w:marRight w:val="0"/>
                                  <w:marTop w:val="0"/>
                                  <w:marBottom w:val="0"/>
                                  <w:divBdr>
                                    <w:top w:val="none" w:sz="0" w:space="0" w:color="auto"/>
                                    <w:left w:val="none" w:sz="0" w:space="0" w:color="auto"/>
                                    <w:bottom w:val="none" w:sz="0" w:space="0" w:color="auto"/>
                                    <w:right w:val="none" w:sz="0" w:space="0" w:color="auto"/>
                                  </w:divBdr>
                                  <w:divsChild>
                                    <w:div w:id="1496066617">
                                      <w:marLeft w:val="0"/>
                                      <w:marRight w:val="0"/>
                                      <w:marTop w:val="0"/>
                                      <w:marBottom w:val="0"/>
                                      <w:divBdr>
                                        <w:top w:val="none" w:sz="0" w:space="0" w:color="auto"/>
                                        <w:left w:val="none" w:sz="0" w:space="0" w:color="auto"/>
                                        <w:bottom w:val="none" w:sz="0" w:space="0" w:color="auto"/>
                                        <w:right w:val="none" w:sz="0" w:space="0" w:color="auto"/>
                                      </w:divBdr>
                                      <w:divsChild>
                                        <w:div w:id="1952544655">
                                          <w:marLeft w:val="0"/>
                                          <w:marRight w:val="0"/>
                                          <w:marTop w:val="0"/>
                                          <w:marBottom w:val="0"/>
                                          <w:divBdr>
                                            <w:top w:val="none" w:sz="0" w:space="0" w:color="auto"/>
                                            <w:left w:val="none" w:sz="0" w:space="0" w:color="auto"/>
                                            <w:bottom w:val="none" w:sz="0" w:space="0" w:color="auto"/>
                                            <w:right w:val="none" w:sz="0" w:space="0" w:color="auto"/>
                                          </w:divBdr>
                                          <w:divsChild>
                                            <w:div w:id="871070194">
                                              <w:marLeft w:val="0"/>
                                              <w:marRight w:val="0"/>
                                              <w:marTop w:val="0"/>
                                              <w:marBottom w:val="0"/>
                                              <w:divBdr>
                                                <w:top w:val="none" w:sz="0" w:space="0" w:color="auto"/>
                                                <w:left w:val="none" w:sz="0" w:space="0" w:color="auto"/>
                                                <w:bottom w:val="none" w:sz="0" w:space="0" w:color="auto"/>
                                                <w:right w:val="none" w:sz="0" w:space="0" w:color="auto"/>
                                              </w:divBdr>
                                              <w:divsChild>
                                                <w:div w:id="324600273">
                                                  <w:marLeft w:val="0"/>
                                                  <w:marRight w:val="0"/>
                                                  <w:marTop w:val="0"/>
                                                  <w:marBottom w:val="0"/>
                                                  <w:divBdr>
                                                    <w:top w:val="none" w:sz="0" w:space="0" w:color="auto"/>
                                                    <w:left w:val="none" w:sz="0" w:space="0" w:color="auto"/>
                                                    <w:bottom w:val="none" w:sz="0" w:space="0" w:color="auto"/>
                                                    <w:right w:val="none" w:sz="0" w:space="0" w:color="auto"/>
                                                  </w:divBdr>
                                                  <w:divsChild>
                                                    <w:div w:id="1738891835">
                                                      <w:marLeft w:val="0"/>
                                                      <w:marRight w:val="0"/>
                                                      <w:marTop w:val="0"/>
                                                      <w:marBottom w:val="0"/>
                                                      <w:divBdr>
                                                        <w:top w:val="none" w:sz="0" w:space="0" w:color="auto"/>
                                                        <w:left w:val="none" w:sz="0" w:space="0" w:color="auto"/>
                                                        <w:bottom w:val="none" w:sz="0" w:space="0" w:color="auto"/>
                                                        <w:right w:val="none" w:sz="0" w:space="0" w:color="auto"/>
                                                      </w:divBdr>
                                                      <w:divsChild>
                                                        <w:div w:id="1851991679">
                                                          <w:marLeft w:val="0"/>
                                                          <w:marRight w:val="0"/>
                                                          <w:marTop w:val="0"/>
                                                          <w:marBottom w:val="0"/>
                                                          <w:divBdr>
                                                            <w:top w:val="none" w:sz="0" w:space="0" w:color="auto"/>
                                                            <w:left w:val="none" w:sz="0" w:space="0" w:color="auto"/>
                                                            <w:bottom w:val="none" w:sz="0" w:space="0" w:color="auto"/>
                                                            <w:right w:val="none" w:sz="0" w:space="0" w:color="auto"/>
                                                          </w:divBdr>
                                                          <w:divsChild>
                                                            <w:div w:id="1623146862">
                                                              <w:marLeft w:val="0"/>
                                                              <w:marRight w:val="0"/>
                                                              <w:marTop w:val="0"/>
                                                              <w:marBottom w:val="0"/>
                                                              <w:divBdr>
                                                                <w:top w:val="none" w:sz="0" w:space="0" w:color="auto"/>
                                                                <w:left w:val="none" w:sz="0" w:space="0" w:color="auto"/>
                                                                <w:bottom w:val="none" w:sz="0" w:space="0" w:color="auto"/>
                                                                <w:right w:val="none" w:sz="0" w:space="0" w:color="auto"/>
                                                              </w:divBdr>
                                                            </w:div>
                                                            <w:div w:id="1064109828">
                                                              <w:marLeft w:val="0"/>
                                                              <w:marRight w:val="0"/>
                                                              <w:marTop w:val="0"/>
                                                              <w:marBottom w:val="0"/>
                                                              <w:divBdr>
                                                                <w:top w:val="none" w:sz="0" w:space="0" w:color="auto"/>
                                                                <w:left w:val="none" w:sz="0" w:space="0" w:color="auto"/>
                                                                <w:bottom w:val="none" w:sz="0" w:space="0" w:color="auto"/>
                                                                <w:right w:val="none" w:sz="0" w:space="0" w:color="auto"/>
                                                              </w:divBdr>
                                                            </w:div>
                                                            <w:div w:id="546381228">
                                                              <w:marLeft w:val="0"/>
                                                              <w:marRight w:val="0"/>
                                                              <w:marTop w:val="0"/>
                                                              <w:marBottom w:val="0"/>
                                                              <w:divBdr>
                                                                <w:top w:val="none" w:sz="0" w:space="0" w:color="auto"/>
                                                                <w:left w:val="none" w:sz="0" w:space="0" w:color="auto"/>
                                                                <w:bottom w:val="none" w:sz="0" w:space="0" w:color="auto"/>
                                                                <w:right w:val="none" w:sz="0" w:space="0" w:color="auto"/>
                                                              </w:divBdr>
                                                            </w:div>
                                                            <w:div w:id="1593322882">
                                                              <w:marLeft w:val="0"/>
                                                              <w:marRight w:val="0"/>
                                                              <w:marTop w:val="0"/>
                                                              <w:marBottom w:val="0"/>
                                                              <w:divBdr>
                                                                <w:top w:val="none" w:sz="0" w:space="0" w:color="auto"/>
                                                                <w:left w:val="none" w:sz="0" w:space="0" w:color="auto"/>
                                                                <w:bottom w:val="none" w:sz="0" w:space="0" w:color="auto"/>
                                                                <w:right w:val="none" w:sz="0" w:space="0" w:color="auto"/>
                                                              </w:divBdr>
                                                            </w:div>
                                                            <w:div w:id="1898584182">
                                                              <w:marLeft w:val="0"/>
                                                              <w:marRight w:val="0"/>
                                                              <w:marTop w:val="0"/>
                                                              <w:marBottom w:val="0"/>
                                                              <w:divBdr>
                                                                <w:top w:val="none" w:sz="0" w:space="0" w:color="auto"/>
                                                                <w:left w:val="none" w:sz="0" w:space="0" w:color="auto"/>
                                                                <w:bottom w:val="none" w:sz="0" w:space="0" w:color="auto"/>
                                                                <w:right w:val="none" w:sz="0" w:space="0" w:color="auto"/>
                                                              </w:divBdr>
                                                            </w:div>
                                                            <w:div w:id="2041660191">
                                                              <w:marLeft w:val="0"/>
                                                              <w:marRight w:val="0"/>
                                                              <w:marTop w:val="0"/>
                                                              <w:marBottom w:val="0"/>
                                                              <w:divBdr>
                                                                <w:top w:val="none" w:sz="0" w:space="0" w:color="auto"/>
                                                                <w:left w:val="none" w:sz="0" w:space="0" w:color="auto"/>
                                                                <w:bottom w:val="none" w:sz="0" w:space="0" w:color="auto"/>
                                                                <w:right w:val="none" w:sz="0" w:space="0" w:color="auto"/>
                                                              </w:divBdr>
                                                            </w:div>
                                                            <w:div w:id="98182726">
                                                              <w:marLeft w:val="0"/>
                                                              <w:marRight w:val="0"/>
                                                              <w:marTop w:val="0"/>
                                                              <w:marBottom w:val="0"/>
                                                              <w:divBdr>
                                                                <w:top w:val="none" w:sz="0" w:space="0" w:color="auto"/>
                                                                <w:left w:val="none" w:sz="0" w:space="0" w:color="auto"/>
                                                                <w:bottom w:val="none" w:sz="0" w:space="0" w:color="auto"/>
                                                                <w:right w:val="none" w:sz="0" w:space="0" w:color="auto"/>
                                                              </w:divBdr>
                                                            </w:div>
                                                            <w:div w:id="1484932704">
                                                              <w:marLeft w:val="0"/>
                                                              <w:marRight w:val="0"/>
                                                              <w:marTop w:val="0"/>
                                                              <w:marBottom w:val="0"/>
                                                              <w:divBdr>
                                                                <w:top w:val="none" w:sz="0" w:space="0" w:color="auto"/>
                                                                <w:left w:val="none" w:sz="0" w:space="0" w:color="auto"/>
                                                                <w:bottom w:val="none" w:sz="0" w:space="0" w:color="auto"/>
                                                                <w:right w:val="none" w:sz="0" w:space="0" w:color="auto"/>
                                                              </w:divBdr>
                                                            </w:div>
                                                            <w:div w:id="19549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rown@daventry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mos@daventrydc.gov.uk" TargetMode="External"/><Relationship Id="rId5" Type="http://schemas.openxmlformats.org/officeDocument/2006/relationships/hyperlink" Target="mailto:dsmith1@daventryd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Amos</dc:creator>
  <cp:lastModifiedBy>Whiltonpc</cp:lastModifiedBy>
  <cp:revision>2</cp:revision>
  <dcterms:created xsi:type="dcterms:W3CDTF">2017-05-10T15:43:00Z</dcterms:created>
  <dcterms:modified xsi:type="dcterms:W3CDTF">2017-05-10T15:43:00Z</dcterms:modified>
</cp:coreProperties>
</file>