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4343400" cy="1304631"/>
            <wp:docPr id="1" name="Picture 1"/>
            <wp:cNvGraphicFramePr>
              <a:graphicFrameLocks noChangeAspect="1"/>
            </wp:cNvGraphicFramePr>
            <a:graphic>
              <a:graphicData uri="http://schemas.openxmlformats.org/drawingml/2006/picture">
                <pic:pic>
                  <pic:nvPicPr>
                    <pic:cNvPr id="0" name="logo_price_list.png"/>
                    <pic:cNvPicPr/>
                  </pic:nvPicPr>
                  <pic:blipFill>
                    <a:blip r:embed="rId11"/>
                    <a:stretch>
                      <a:fillRect/>
                    </a:stretch>
                  </pic:blipFill>
                  <pic:spPr>
                    <a:xfrm>
                      <a:off x="0" y="0"/>
                      <a:ext cx="4343400" cy="1304631"/>
                    </a:xfrm>
                    <a:prstGeom prst="rect"/>
                  </pic:spPr>
                </pic:pic>
              </a:graphicData>
            </a:graphic>
          </wp:inline>
        </w:drawing>
      </w:r>
    </w:p>
    <w:p>
      <w:pPr>
        <w:spacing w:after="20"/>
        <w:jc w:val="center"/>
      </w:pPr>
      <w:r>
        <w:rPr>
          <w:rFonts w:ascii="EB Garamond" w:hAnsi="EB Garamond"/>
          <w:b/>
          <w:color w:val="1E376D"/>
          <w:sz w:val="34"/>
        </w:rPr>
        <w:t>ORDER FOR INTERMENT</w:t>
      </w:r>
    </w:p>
    <w:p>
      <w:pPr>
        <w:spacing w:after="160"/>
        <w:jc w:val="center"/>
        <w:pBdr>
          <w:bottom w:val="single" w:sz="7" w:color="B7955C" w:space="5"/>
        </w:pBdr>
      </w:pPr>
      <w:r>
        <w:rPr>
          <w:rFonts w:ascii="Lato" w:hAnsi="Lato"/>
          <w:color w:val="5F6977"/>
          <w:sz w:val="16"/>
        </w:rPr>
        <w:t>Burial service details  •  Location  •  Authorization</w:t>
      </w:r>
    </w:p>
    <w:p>
      <w:pPr>
        <w:pStyle w:val="OrderHeading"/>
        <w:keepNext/>
        <w:spacing w:before="140"/>
      </w:pPr>
      <w:r>
        <w:t>Deceased Information</w:t>
      </w:r>
    </w:p>
    <w:tbl>
      <w:tblPr>
        <w:tblW w:type="auto" w:w="0"/>
        <w:jc w:val="center"/>
        <w:tblLayout w:type="fixed"/>
        <w:tblLook w:firstColumn="1" w:firstRow="1" w:lastColumn="0" w:lastRow="0" w:noHBand="0" w:noVBand="1" w:val="04A0"/>
      </w:tblPr>
      <w:tblGrid>
        <w:gridCol w:w="5126"/>
        <w:gridCol w:w="5126"/>
      </w:tblGrid>
      <w:tr>
        <w:trPr>
          <w:cantSplit/>
          <w:trHeight w:val="605" w:hRule="atLeast"/>
        </w:trPr>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Name of Deceased:</w:t>
            </w:r>
            <w:r>
              <w:rPr>
                <w:color w:val="2D3848"/>
              </w:rPr>
              <w:t xml:space="preserve"> ______________________________</w:t>
            </w:r>
          </w:p>
        </w:tc>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Address:</w:t>
            </w:r>
            <w:r>
              <w:rPr>
                <w:color w:val="2D3848"/>
              </w:rPr>
              <w:t xml:space="preserve"> __________________________________</w:t>
            </w:r>
          </w:p>
        </w:tc>
      </w:tr>
      <w:tr>
        <w:trPr>
          <w:cantSplit/>
          <w:trHeight w:val="605" w:hRule="atLeast"/>
        </w:trPr>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Date of Birth:</w:t>
            </w:r>
            <w:r>
              <w:rPr>
                <w:color w:val="2D3848"/>
              </w:rPr>
              <w:t xml:space="preserve"> ________________  Age: ______</w:t>
            </w:r>
          </w:p>
        </w:tc>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Marital Status:</w:t>
            </w:r>
            <w:r>
              <w:rPr>
                <w:color w:val="2D3848"/>
              </w:rPr>
              <w:t xml:space="preserve">  ☐ Married   ☐ Single   ☐ Widowed</w:t>
            </w:r>
          </w:p>
        </w:tc>
      </w:tr>
      <w:tr>
        <w:trPr>
          <w:cantSplit/>
          <w:trHeight w:val="605" w:hRule="atLeast"/>
        </w:trPr>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Date of Death:</w:t>
            </w:r>
            <w:r>
              <w:rPr>
                <w:color w:val="2D3848"/>
              </w:rPr>
              <w:t xml:space="preserve"> ___________________</w:t>
            </w:r>
          </w:p>
        </w:tc>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p>
        </w:tc>
      </w:tr>
    </w:tbl>
    <w:p>
      <w:pPr>
        <w:pStyle w:val="OrderHeading"/>
        <w:keepNext/>
        <w:spacing w:before="140"/>
      </w:pPr>
      <w:r>
        <w:t>Funeral &amp; Interment Details</w:t>
      </w:r>
    </w:p>
    <w:tbl>
      <w:tblPr>
        <w:tblW w:type="auto" w:w="0"/>
        <w:jc w:val="center"/>
        <w:tblLayout w:type="fixed"/>
        <w:tblLook w:firstColumn="1" w:firstRow="1" w:lastColumn="0" w:lastRow="0" w:noHBand="0" w:noVBand="1" w:val="04A0"/>
      </w:tblPr>
      <w:tblGrid>
        <w:gridCol w:w="5126"/>
        <w:gridCol w:w="5126"/>
      </w:tblGrid>
      <w:tr>
        <w:trPr>
          <w:cantSplit/>
          <w:trHeight w:val="605" w:hRule="atLeast"/>
        </w:trPr>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Funeral Home:</w:t>
            </w:r>
            <w:r>
              <w:rPr>
                <w:color w:val="2D3848"/>
              </w:rPr>
              <w:t xml:space="preserve"> _________________________________</w:t>
            </w:r>
          </w:p>
        </w:tc>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Funeral Director:</w:t>
            </w:r>
            <w:r>
              <w:rPr>
                <w:color w:val="2D3848"/>
              </w:rPr>
              <w:t xml:space="preserve"> ___________________________</w:t>
            </w:r>
          </w:p>
        </w:tc>
      </w:tr>
      <w:tr>
        <w:trPr>
          <w:cantSplit/>
          <w:trHeight w:val="605" w:hRule="atLeast"/>
        </w:trPr>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Funeral Held On:</w:t>
            </w:r>
            <w:r>
              <w:rPr>
                <w:color w:val="2D3848"/>
              </w:rPr>
              <w:t xml:space="preserve"> ______________________________</w:t>
            </w:r>
          </w:p>
        </w:tc>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At:</w:t>
            </w:r>
            <w:r>
              <w:rPr>
                <w:color w:val="2D3848"/>
              </w:rPr>
              <w:t xml:space="preserve"> __________  ☐ AM    ☐ PM</w:t>
            </w:r>
          </w:p>
        </w:tc>
      </w:tr>
      <w:tr>
        <w:trPr>
          <w:cantSplit/>
          <w:trHeight w:val="605" w:hRule="atLeast"/>
        </w:trPr>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Type of Interment:</w:t>
            </w:r>
            <w:r>
              <w:rPr>
                <w:color w:val="2D3848"/>
              </w:rPr>
              <w:t xml:space="preserve"> ____________________________</w:t>
            </w:r>
          </w:p>
        </w:tc>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Service Location:</w:t>
            </w:r>
            <w:r>
              <w:rPr>
                <w:color w:val="2D3848"/>
              </w:rPr>
              <w:t xml:space="preserve"> __________________________</w:t>
            </w:r>
          </w:p>
        </w:tc>
      </w:tr>
      <w:tr>
        <w:trPr>
          <w:cantSplit/>
          <w:trHeight w:val="605" w:hRule="atLeast"/>
        </w:trPr>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Type of Vault:</w:t>
            </w:r>
            <w:r>
              <w:rPr>
                <w:color w:val="2D3848"/>
              </w:rPr>
              <w:t xml:space="preserve"> ________________________________</w:t>
            </w:r>
          </w:p>
        </w:tc>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Supplier:</w:t>
            </w:r>
            <w:r>
              <w:rPr>
                <w:color w:val="2D3848"/>
              </w:rPr>
              <w:t xml:space="preserve"> __________________________________</w:t>
            </w:r>
          </w:p>
        </w:tc>
      </w:tr>
    </w:tbl>
    <w:tbl>
      <w:tblPr>
        <w:tblW w:type="auto" w:w="0"/>
        <w:jc w:val="center"/>
        <w:tblLayout w:type="fixed"/>
        <w:tblLook w:firstColumn="1" w:firstRow="1" w:lastColumn="0" w:lastRow="0" w:noHBand="0" w:noVBand="1" w:val="04A0"/>
      </w:tblPr>
      <w:tblGrid>
        <w:gridCol w:w="3417"/>
        <w:gridCol w:w="3417"/>
        <w:gridCol w:w="3417"/>
      </w:tblGrid>
      <w:tr>
        <w:trPr>
          <w:cantSplit/>
          <w:trHeight w:val="605" w:hRule="atLeast"/>
        </w:trPr>
        <w:tc>
          <w:tcPr>
            <w:tcW w:type="dxa" w:w="3816"/>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Section:</w:t>
            </w:r>
            <w:r>
              <w:rPr>
                <w:color w:val="2D3848"/>
              </w:rPr>
              <w:t xml:space="preserve"> ______________________</w:t>
            </w:r>
          </w:p>
        </w:tc>
        <w:tc>
          <w:tcPr>
            <w:tcW w:type="dxa" w:w="3816"/>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Block:</w:t>
            </w:r>
            <w:r>
              <w:rPr>
                <w:color w:val="2D3848"/>
              </w:rPr>
              <w:t xml:space="preserve"> ______________________</w:t>
            </w:r>
          </w:p>
        </w:tc>
        <w:tc>
          <w:tcPr>
            <w:tcW w:type="dxa" w:w="259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Lot #:</w:t>
            </w:r>
            <w:r>
              <w:rPr>
                <w:color w:val="2D3848"/>
              </w:rPr>
              <w:t xml:space="preserve"> _______________</w:t>
            </w:r>
          </w:p>
        </w:tc>
      </w:tr>
    </w:tbl>
    <w:p>
      <w:pPr>
        <w:pStyle w:val="OrderHeading"/>
        <w:keepNext/>
        <w:spacing w:before="140"/>
      </w:pPr>
      <w:r>
        <w:t>Nearest Relative &amp; Authorization</w:t>
      </w:r>
    </w:p>
    <w:tbl>
      <w:tblPr>
        <w:tblW w:type="auto" w:w="0"/>
        <w:jc w:val="center"/>
        <w:tblLayout w:type="fixed"/>
        <w:tblLook w:firstColumn="1" w:firstRow="1" w:lastColumn="0" w:lastRow="0" w:noHBand="0" w:noVBand="1" w:val="04A0"/>
      </w:tblPr>
      <w:tblGrid>
        <w:gridCol w:w="5126"/>
        <w:gridCol w:w="5126"/>
      </w:tblGrid>
      <w:tr>
        <w:trPr>
          <w:cantSplit/>
          <w:trHeight w:val="605" w:hRule="atLeast"/>
        </w:trPr>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Nearest Relative:</w:t>
            </w:r>
            <w:r>
              <w:rPr>
                <w:color w:val="2D3848"/>
              </w:rPr>
              <w:t xml:space="preserve"> _____________________________</w:t>
            </w:r>
          </w:p>
        </w:tc>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Relation:</w:t>
            </w:r>
            <w:r>
              <w:rPr>
                <w:color w:val="2D3848"/>
              </w:rPr>
              <w:t xml:space="preserve"> _________________________________</w:t>
            </w:r>
          </w:p>
        </w:tc>
      </w:tr>
      <w:tr>
        <w:trPr>
          <w:cantSplit/>
          <w:trHeight w:val="605" w:hRule="atLeast"/>
        </w:trPr>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Address of Relative:</w:t>
            </w:r>
            <w:r>
              <w:rPr>
                <w:color w:val="2D3848"/>
              </w:rPr>
              <w:t xml:space="preserve"> __________________________</w:t>
            </w:r>
          </w:p>
        </w:tc>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Phone:</w:t>
            </w:r>
            <w:r>
              <w:rPr>
                <w:color w:val="2D3848"/>
              </w:rPr>
              <w:t xml:space="preserve"> ___________________________________</w:t>
            </w:r>
          </w:p>
        </w:tc>
      </w:tr>
    </w:tbl>
    <w:p>
      <w:pPr>
        <w:pStyle w:val="OrderBody"/>
        <w:spacing w:before="140" w:after="160"/>
      </w:pPr>
      <w:r>
        <w:t>The undersigned affirms they are the lawful next of kin, authorized agent, certificate holder, or legally authorized representative with authority to direct the interment and authorize Hanover Memorial Park Cemetery to proceed.</w:t>
      </w:r>
    </w:p>
    <w:tbl>
      <w:tblPr>
        <w:tblW w:type="auto" w:w="0"/>
        <w:jc w:val="center"/>
        <w:tblLayout w:type="fixed"/>
        <w:tblLook w:firstColumn="1" w:firstRow="1" w:lastColumn="0" w:lastRow="0" w:noHBand="0" w:noVBand="1" w:val="04A0"/>
      </w:tblPr>
      <w:tblGrid>
        <w:gridCol w:w="5126"/>
        <w:gridCol w:w="5126"/>
      </w:tblGrid>
      <w:tr>
        <w:trPr>
          <w:cantSplit/>
          <w:trHeight w:val="605" w:hRule="atLeast"/>
        </w:trPr>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Signed:</w:t>
            </w:r>
            <w:r>
              <w:rPr>
                <w:color w:val="2D3848"/>
              </w:rPr>
              <w:t xml:space="preserve"> ______________________________________</w:t>
            </w:r>
          </w:p>
        </w:tc>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Date:</w:t>
            </w:r>
            <w:r>
              <w:rPr>
                <w:color w:val="2D3848"/>
              </w:rPr>
              <w:t xml:space="preserve"> _____________________________________</w:t>
            </w:r>
          </w:p>
        </w:tc>
      </w:tr>
    </w:tbl>
    <w:p>
      <w:pPr>
        <w:pStyle w:val="OrderHeading"/>
        <w:keepNext/>
        <w:spacing w:before="140"/>
      </w:pPr>
      <w:r>
        <w:t>Office Use &amp; Memorial Note</w:t>
      </w:r>
    </w:p>
    <w:tbl>
      <w:tblPr>
        <w:tblW w:type="auto" w:w="0"/>
        <w:jc w:val="center"/>
        <w:tblLayout w:type="fixed"/>
        <w:tblLook w:firstColumn="1" w:firstRow="1" w:lastColumn="0" w:lastRow="0" w:noHBand="0" w:noVBand="1" w:val="04A0"/>
      </w:tblPr>
      <w:tblGrid>
        <w:gridCol w:w="5126"/>
        <w:gridCol w:w="5126"/>
      </w:tblGrid>
      <w:tr>
        <w:trPr>
          <w:cantSplit/>
          <w:trHeight w:val="605" w:hRule="atLeast"/>
        </w:trPr>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Lot Sale Date:</w:t>
            </w:r>
            <w:r>
              <w:rPr>
                <w:color w:val="2D3848"/>
              </w:rPr>
              <w:t xml:space="preserve"> ______________________________</w:t>
            </w:r>
          </w:p>
        </w:tc>
        <w:tc>
          <w:tcPr>
            <w:tcW w:type="dxa" w:w="5112"/>
            <w:vAlign w:val="center"/>
            <w:tcMar>
              <w:top w:w="95" w:type="dxa"/>
              <w:bottom w:w="100" w:type="dxa"/>
              <w:start w:w="105" w:type="dxa"/>
              <w:end w:w="105" w:type="dxa"/>
            </w:tcMar>
            <w:shd w:fill="EFF3F9"/>
            <w:tcBorders>
              <w:bottom w:val="single" w:sz="5" w:color="D7DFE9"/>
            </w:tcBorders>
          </w:tcPr>
          <w:p>
            <w:pPr>
              <w:pStyle w:val="OrderField"/>
              <w:spacing w:after="0"/>
            </w:pPr>
            <w:r/>
            <w:r>
              <w:rPr>
                <w:b/>
                <w:color w:val="1E376D"/>
              </w:rPr>
              <w:t>Opening / Closing (O/C):</w:t>
            </w:r>
            <w:r>
              <w:rPr>
                <w:color w:val="2D3848"/>
              </w:rPr>
              <w:t xml:space="preserve"> ___________________</w:t>
            </w:r>
          </w:p>
        </w:tc>
      </w:tr>
      <w:tr>
        <w:trPr>
          <w:cantSplit/>
          <w:trHeight w:val="605" w:hRule="atLeast"/>
        </w:trPr>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Vault:</w:t>
            </w:r>
            <w:r>
              <w:rPr>
                <w:color w:val="2D3848"/>
              </w:rPr>
              <w:t xml:space="preserve"> ______________________________________</w:t>
            </w:r>
          </w:p>
        </w:tc>
        <w:tc>
          <w:tcPr>
            <w:tcW w:type="dxa" w:w="5112"/>
            <w:vAlign w:val="center"/>
            <w:tcMar>
              <w:top w:w="95" w:type="dxa"/>
              <w:bottom w:w="100" w:type="dxa"/>
              <w:start w:w="105" w:type="dxa"/>
              <w:end w:w="105" w:type="dxa"/>
            </w:tcMar>
            <w:tcBorders>
              <w:bottom w:val="single" w:sz="5" w:color="D7DFE9"/>
            </w:tcBorders>
          </w:tcPr>
          <w:p>
            <w:pPr>
              <w:pStyle w:val="OrderField"/>
              <w:spacing w:after="0"/>
            </w:pPr>
            <w:r/>
            <w:r>
              <w:rPr>
                <w:b/>
                <w:color w:val="1E376D"/>
              </w:rPr>
              <w:t>Stone:</w:t>
            </w:r>
            <w:r>
              <w:rPr>
                <w:color w:val="2D3848"/>
              </w:rPr>
              <w:t xml:space="preserve"> ___________________________________</w:t>
            </w:r>
          </w:p>
        </w:tc>
      </w:tr>
    </w:tbl>
    <w:p>
      <w:pPr>
        <w:pStyle w:val="OrderNote"/>
        <w:spacing w:before="140"/>
      </w:pPr>
      <w:r>
        <w:rPr>
          <w:i/>
        </w:rPr>
        <w:t>Date of Death is to be paid 60 days after service if not already included on headstone.</w:t>
      </w:r>
    </w:p>
    <w:sectPr w:rsidR="00FC693F" w:rsidRPr="0006063C" w:rsidSect="00034616">
      <w:footerReference w:type="default" r:id="rId9"/>
      <w:pgSz w:w="12240" w:h="15840"/>
      <w:pgMar w:top="749" w:right="994" w:bottom="821" w:left="994" w:header="374"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12" w:color="D6DDEA" w:space="3"/>
      </w:pBdr>
    </w:pPr>
    <w:r>
      <w:rPr>
        <w:rFonts w:ascii="Lato" w:hAnsi="Lato"/>
        <w:color w:val="1E376D"/>
        <w:sz w:val="14"/>
      </w:rPr>
      <w:t>HANOVER MEMORIAL PARK CEMETERY  |  4447 Mechanicsville Turnpike  |  Mechanicsville, VA 23111  |  804-779-1003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ato" w:hAnsi="Lato"/>
      <w:color w:val="32374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geTitle">
    <w:name w:val="PageTitle"/>
    <w:pPr>
      <w:spacing w:before="0" w:after="60" w:line="259" w:lineRule="auto"/>
    </w:pPr>
    <w:rPr>
      <w:rFonts w:ascii="EB Garamond" w:hAnsi="EB Garamond"/>
      <w:b w:val="0"/>
      <w:color w:val="1E376D"/>
      <w:sz w:val="42"/>
    </w:rPr>
  </w:style>
  <w:style w:type="paragraph" w:customStyle="1" w:styleId="SectionHeader">
    <w:name w:val="SectionHeader"/>
    <w:pPr>
      <w:spacing w:before="180" w:after="80" w:line="259" w:lineRule="auto"/>
    </w:pPr>
    <w:rPr>
      <w:rFonts w:ascii="EB Garamond" w:hAnsi="EB Garamond"/>
      <w:b/>
      <w:color w:val="1E376D"/>
      <w:sz w:val="30"/>
    </w:rPr>
  </w:style>
  <w:style w:type="paragraph" w:customStyle="1" w:styleId="MiniHeader">
    <w:name w:val="MiniHeader"/>
    <w:pPr>
      <w:spacing w:before="100" w:after="60" w:line="259" w:lineRule="auto"/>
    </w:pPr>
    <w:rPr>
      <w:rFonts w:ascii="Lato" w:hAnsi="Lato"/>
      <w:b/>
      <w:color w:val="1E376D"/>
      <w:sz w:val="18"/>
    </w:rPr>
  </w:style>
  <w:style w:type="paragraph" w:customStyle="1" w:styleId="SmallNote">
    <w:name w:val="SmallNote"/>
    <w:pPr>
      <w:spacing w:before="20" w:after="100" w:line="259" w:lineRule="auto"/>
    </w:pPr>
    <w:rPr>
      <w:rFonts w:ascii="Lato" w:hAnsi="Lato"/>
      <w:b w:val="0"/>
      <w:color w:val="646C76"/>
      <w:sz w:val="16"/>
    </w:rPr>
  </w:style>
  <w:style w:type="paragraph" w:customStyle="1" w:styleId="BodyText">
    <w:name w:val="BodyText"/>
    <w:pPr>
      <w:spacing w:before="0" w:after="80" w:line="259" w:lineRule="auto"/>
    </w:pPr>
    <w:rPr>
      <w:rFonts w:ascii="Lato" w:hAnsi="Lato"/>
      <w:b w:val="0"/>
      <w:color w:val="323741"/>
      <w:sz w:val="18"/>
    </w:rPr>
  </w:style>
  <w:style w:type="paragraph" w:customStyle="1" w:styleId="MiniText">
    <w:name w:val="MiniText"/>
    <w:pPr>
      <w:spacing w:before="0" w:after="60" w:line="259" w:lineRule="auto"/>
    </w:pPr>
    <w:rPr>
      <w:rFonts w:ascii="Lato" w:hAnsi="Lato"/>
      <w:b w:val="0"/>
      <w:color w:val="323741"/>
      <w:sz w:val="16"/>
    </w:rPr>
  </w:style>
  <w:style w:type="paragraph" w:customStyle="1" w:styleId="OrderBody">
    <w:name w:val="OrderBody"/>
    <w:pPr>
      <w:spacing w:after="70" w:before="0" w:line="259" w:lineRule="auto"/>
    </w:pPr>
    <w:rPr>
      <w:rFonts w:ascii="Lato" w:hAnsi="Lato"/>
      <w:b w:val="0"/>
      <w:color w:val="2D3848"/>
      <w:sz w:val="18"/>
    </w:rPr>
  </w:style>
  <w:style w:type="paragraph" w:customStyle="1" w:styleId="OrderHeading">
    <w:name w:val="OrderHeading"/>
    <w:pPr>
      <w:spacing w:after="60" w:before="0" w:line="240" w:lineRule="auto"/>
    </w:pPr>
    <w:rPr>
      <w:rFonts w:ascii="EB Garamond" w:hAnsi="EB Garamond"/>
      <w:b/>
      <w:color w:val="1E376D"/>
      <w:sz w:val="28"/>
    </w:rPr>
  </w:style>
  <w:style w:type="paragraph" w:customStyle="1" w:styleId="OrderField">
    <w:name w:val="OrderField"/>
    <w:pPr>
      <w:spacing w:after="0" w:before="0" w:line="252" w:lineRule="auto"/>
    </w:pPr>
    <w:rPr>
      <w:rFonts w:ascii="Lato" w:hAnsi="Lato"/>
      <w:b w:val="0"/>
      <w:color w:val="2D3848"/>
      <w:sz w:val="18"/>
    </w:rPr>
  </w:style>
  <w:style w:type="paragraph" w:customStyle="1" w:styleId="OrderNote">
    <w:name w:val="OrderNote"/>
    <w:pPr>
      <w:spacing w:after="40" w:before="0" w:line="250" w:lineRule="auto"/>
    </w:pPr>
    <w:rPr>
      <w:rFonts w:ascii="Lato" w:hAnsi="Lato"/>
      <w:b w:val="0"/>
      <w:color w:val="5F6977"/>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Hanover Memorial Park Cemetery - Order for Interment</dc:title>
  <dc:subject>Matched styling with November 2026 General Price List; based on supplied Order for Interment</dc:subject>
  <dc:creator>Hanover Memorial Park Cemetery</dc:creator>
  <cp:keywords/>
  <dc:description>generated by python-docx</dc:description>
  <cp:lastModifiedBy/>
  <cp:revision>1</cp:revision>
  <dcterms:created xsi:type="dcterms:W3CDTF">2013-12-23T23:15:00Z</dcterms:created>
  <dcterms:modified xsi:type="dcterms:W3CDTF">2013-12-23T23:15:00Z</dcterms:modified>
  <cp:category/>
</cp:coreProperties>
</file>