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7E684" w14:textId="77777777" w:rsidR="00431CDA" w:rsidRPr="00431CDA" w:rsidRDefault="00431CDA" w:rsidP="00431CDA">
      <w:pPr>
        <w:spacing w:after="0" w:line="240" w:lineRule="auto"/>
        <w:rPr>
          <w:rFonts w:eastAsia="Times New Roman"/>
          <w:kern w:val="0"/>
          <w14:ligatures w14:val="none"/>
        </w:rPr>
      </w:pPr>
      <w:r w:rsidRPr="00431CDA">
        <w:rPr>
          <w:rFonts w:eastAsia="Times New Roman"/>
          <w:kern w:val="0"/>
          <w14:ligatures w14:val="none"/>
        </w:rPr>
        <w:t xml:space="preserve">Copyright © 2025 About </w:t>
      </w:r>
      <w:proofErr w:type="gramStart"/>
      <w:r w:rsidRPr="00431CDA">
        <w:rPr>
          <w:rFonts w:eastAsia="Times New Roman"/>
          <w:kern w:val="0"/>
          <w14:ligatures w14:val="none"/>
        </w:rPr>
        <w:t>The</w:t>
      </w:r>
      <w:proofErr w:type="gramEnd"/>
      <w:r w:rsidRPr="00431CDA">
        <w:rPr>
          <w:rFonts w:eastAsia="Times New Roman"/>
          <w:kern w:val="0"/>
          <w14:ligatures w14:val="none"/>
        </w:rPr>
        <w:t xml:space="preserve"> Numbers - All Rights Reserved.</w:t>
      </w:r>
    </w:p>
    <w:p w14:paraId="0CF300D1" w14:textId="77777777" w:rsidR="00431CDA" w:rsidRPr="00431CDA" w:rsidRDefault="00431CDA" w:rsidP="00431CDA">
      <w:pPr>
        <w:spacing w:after="0" w:line="240" w:lineRule="auto"/>
        <w:rPr>
          <w:rFonts w:eastAsia="Times New Roman"/>
          <w:kern w:val="0"/>
          <w14:ligatures w14:val="none"/>
        </w:rPr>
      </w:pPr>
      <w:r w:rsidRPr="00431CDA">
        <w:rPr>
          <w:rFonts w:eastAsia="Times New Roman"/>
          <w:kern w:val="0"/>
          <w14:ligatures w14:val="none"/>
        </w:rPr>
        <w:br/>
      </w:r>
    </w:p>
    <w:p w14:paraId="61730181" w14:textId="77777777" w:rsidR="00431CDA" w:rsidRPr="00431CDA" w:rsidRDefault="00431CDA" w:rsidP="00431CDA">
      <w:pPr>
        <w:spacing w:after="0" w:line="240" w:lineRule="auto"/>
        <w:rPr>
          <w:rFonts w:eastAsia="Times New Roman"/>
          <w:kern w:val="0"/>
          <w14:ligatures w14:val="none"/>
        </w:rPr>
      </w:pPr>
      <w:r w:rsidRPr="00431CDA">
        <w:rPr>
          <w:rFonts w:eastAsia="Times New Roman"/>
          <w:kern w:val="0"/>
          <w14:ligatures w14:val="none"/>
        </w:rPr>
        <w:t>info@aboutthenumbers.com</w:t>
      </w:r>
    </w:p>
    <w:p w14:paraId="140DA452" w14:textId="77777777" w:rsidR="00431CDA" w:rsidRPr="00431CDA" w:rsidRDefault="00431CDA" w:rsidP="00431CDA">
      <w:pPr>
        <w:spacing w:after="100" w:line="240" w:lineRule="auto"/>
        <w:rPr>
          <w:rFonts w:eastAsia="Times New Roman"/>
          <w:kern w:val="0"/>
          <w14:ligatures w14:val="none"/>
        </w:rPr>
      </w:pPr>
      <w:r w:rsidRPr="00431CDA">
        <w:rPr>
          <w:rFonts w:eastAsia="Times New Roman"/>
          <w:b/>
          <w:bCs/>
          <w:kern w:val="0"/>
          <w14:ligatures w14:val="none"/>
        </w:rPr>
        <w:t>Lawful Disclaimer:</w:t>
      </w:r>
      <w:r w:rsidRPr="00431CDA">
        <w:rPr>
          <w:rFonts w:eastAsia="Times New Roman"/>
          <w:kern w:val="0"/>
          <w14:ligatures w14:val="none"/>
        </w:rPr>
        <w:t xml:space="preserve"> The information, insights, and materials provided by "About the Numbers" are for general informational purposes only and should not be relied upon as legal, tax, or investment advice. While we strive for accuracy and completeness, we make no guarantees regarding the correctness, timeliness, or applicability of any content to your specific circumstances.</w:t>
      </w:r>
    </w:p>
    <w:p w14:paraId="6A658F8A" w14:textId="77777777" w:rsidR="00431CDA" w:rsidRPr="00431CDA" w:rsidRDefault="00431CDA" w:rsidP="00431CDA">
      <w:pPr>
        <w:spacing w:after="100" w:line="240" w:lineRule="auto"/>
        <w:rPr>
          <w:rFonts w:eastAsia="Times New Roman"/>
          <w:kern w:val="0"/>
          <w14:ligatures w14:val="none"/>
        </w:rPr>
      </w:pPr>
      <w:r w:rsidRPr="00431CDA">
        <w:rPr>
          <w:rFonts w:eastAsia="Times New Roman"/>
          <w:kern w:val="0"/>
          <w14:ligatures w14:val="none"/>
        </w:rPr>
        <w:t xml:space="preserve">Our services are limited to bookkeeping and/or accounting support as outlined in our engagement agreement. We are </w:t>
      </w:r>
      <w:r w:rsidRPr="00431CDA">
        <w:rPr>
          <w:rFonts w:eastAsia="Times New Roman"/>
          <w:b/>
          <w:bCs/>
          <w:kern w:val="0"/>
          <w14:ligatures w14:val="none"/>
        </w:rPr>
        <w:t>not</w:t>
      </w:r>
      <w:r w:rsidRPr="00431CDA">
        <w:rPr>
          <w:rFonts w:eastAsia="Times New Roman"/>
          <w:kern w:val="0"/>
          <w14:ligatures w14:val="none"/>
        </w:rPr>
        <w:t xml:space="preserve"> licensed attorneys, tax advisors, or financial planners, and we do not provide legal representation or tax filing services unless expressly stated in writing.</w:t>
      </w:r>
    </w:p>
    <w:p w14:paraId="55409259" w14:textId="77777777" w:rsidR="00431CDA" w:rsidRPr="00431CDA" w:rsidRDefault="00431CDA" w:rsidP="00431CDA">
      <w:pPr>
        <w:spacing w:after="100" w:line="240" w:lineRule="auto"/>
        <w:rPr>
          <w:rFonts w:eastAsia="Times New Roman"/>
          <w:kern w:val="0"/>
          <w14:ligatures w14:val="none"/>
        </w:rPr>
      </w:pPr>
      <w:r w:rsidRPr="00431CDA">
        <w:rPr>
          <w:rFonts w:eastAsia="Times New Roman"/>
          <w:kern w:val="0"/>
          <w14:ligatures w14:val="none"/>
        </w:rPr>
        <w:t>You should consult with a qualified attorney, certified public accountant (CPA), or licensed tax professional before making decisions that could have legal or tax implications. "About the Numbers" disclaims any liability for actions taken or not taken based on the information provided, and no client relationship is formed unless confirmed in a signed engagement letter.</w:t>
      </w:r>
    </w:p>
    <w:p w14:paraId="293B4BC8" w14:textId="77777777" w:rsidR="00431CDA" w:rsidRPr="00431CDA" w:rsidRDefault="00431CDA" w:rsidP="00431CDA">
      <w:pPr>
        <w:spacing w:after="100" w:line="240" w:lineRule="auto"/>
        <w:rPr>
          <w:rFonts w:eastAsia="Times New Roman"/>
          <w:kern w:val="0"/>
          <w14:ligatures w14:val="none"/>
        </w:rPr>
      </w:pPr>
      <w:r w:rsidRPr="00431CDA">
        <w:rPr>
          <w:rFonts w:eastAsia="Times New Roman"/>
          <w:kern w:val="0"/>
          <w14:ligatures w14:val="none"/>
        </w:rPr>
        <w:t xml:space="preserve">All financial records, reports, and statements prepared by us are based solely on the information provided by the client, and the accuracy of such information remains the responsibility of the client. By viewing this </w:t>
      </w:r>
      <w:proofErr w:type="gramStart"/>
      <w:r w:rsidRPr="00431CDA">
        <w:rPr>
          <w:rFonts w:eastAsia="Times New Roman"/>
          <w:kern w:val="0"/>
          <w14:ligatures w14:val="none"/>
        </w:rPr>
        <w:t>website</w:t>
      </w:r>
      <w:proofErr w:type="gramEnd"/>
      <w:r w:rsidRPr="00431CDA">
        <w:rPr>
          <w:rFonts w:eastAsia="Times New Roman"/>
          <w:kern w:val="0"/>
          <w14:ligatures w14:val="none"/>
        </w:rPr>
        <w:t xml:space="preserve"> you agree to the disclaimers as stated above and will agree to hold harmless to any actions taken by you the client against "About the Numbers " its principle, affiliates or employees. </w:t>
      </w:r>
    </w:p>
    <w:p w14:paraId="32BE91B5" w14:textId="77777777" w:rsidR="00D12A94" w:rsidRDefault="00D12A94"/>
    <w:sectPr w:rsidR="00D12A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CDA"/>
    <w:rsid w:val="00431CDA"/>
    <w:rsid w:val="00671EF2"/>
    <w:rsid w:val="009827EA"/>
    <w:rsid w:val="009B0537"/>
    <w:rsid w:val="00D12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6A979"/>
  <w15:chartTrackingRefBased/>
  <w15:docId w15:val="{C05D17C0-58A1-4E87-9224-2F4D67ABF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C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1C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1CD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1CD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31CD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31CD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31CD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31CD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31CD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1C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1C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1CD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1CD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31CD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31CD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31CD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31CD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31CD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31C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1C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1CD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1CD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31CDA"/>
    <w:pPr>
      <w:spacing w:before="160"/>
      <w:jc w:val="center"/>
    </w:pPr>
    <w:rPr>
      <w:i/>
      <w:iCs/>
      <w:color w:val="404040" w:themeColor="text1" w:themeTint="BF"/>
    </w:rPr>
  </w:style>
  <w:style w:type="character" w:customStyle="1" w:styleId="QuoteChar">
    <w:name w:val="Quote Char"/>
    <w:basedOn w:val="DefaultParagraphFont"/>
    <w:link w:val="Quote"/>
    <w:uiPriority w:val="29"/>
    <w:rsid w:val="00431CDA"/>
    <w:rPr>
      <w:i/>
      <w:iCs/>
      <w:color w:val="404040" w:themeColor="text1" w:themeTint="BF"/>
    </w:rPr>
  </w:style>
  <w:style w:type="paragraph" w:styleId="ListParagraph">
    <w:name w:val="List Paragraph"/>
    <w:basedOn w:val="Normal"/>
    <w:uiPriority w:val="34"/>
    <w:qFormat/>
    <w:rsid w:val="00431CDA"/>
    <w:pPr>
      <w:ind w:left="720"/>
      <w:contextualSpacing/>
    </w:pPr>
  </w:style>
  <w:style w:type="character" w:styleId="IntenseEmphasis">
    <w:name w:val="Intense Emphasis"/>
    <w:basedOn w:val="DefaultParagraphFont"/>
    <w:uiPriority w:val="21"/>
    <w:qFormat/>
    <w:rsid w:val="00431CDA"/>
    <w:rPr>
      <w:i/>
      <w:iCs/>
      <w:color w:val="0F4761" w:themeColor="accent1" w:themeShade="BF"/>
    </w:rPr>
  </w:style>
  <w:style w:type="paragraph" w:styleId="IntenseQuote">
    <w:name w:val="Intense Quote"/>
    <w:basedOn w:val="Normal"/>
    <w:next w:val="Normal"/>
    <w:link w:val="IntenseQuoteChar"/>
    <w:uiPriority w:val="30"/>
    <w:qFormat/>
    <w:rsid w:val="00431C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1CDA"/>
    <w:rPr>
      <w:i/>
      <w:iCs/>
      <w:color w:val="0F4761" w:themeColor="accent1" w:themeShade="BF"/>
    </w:rPr>
  </w:style>
  <w:style w:type="character" w:styleId="IntenseReference">
    <w:name w:val="Intense Reference"/>
    <w:basedOn w:val="DefaultParagraphFont"/>
    <w:uiPriority w:val="32"/>
    <w:qFormat/>
    <w:rsid w:val="00431C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656779">
      <w:bodyDiv w:val="1"/>
      <w:marLeft w:val="0"/>
      <w:marRight w:val="0"/>
      <w:marTop w:val="0"/>
      <w:marBottom w:val="0"/>
      <w:divBdr>
        <w:top w:val="none" w:sz="0" w:space="0" w:color="auto"/>
        <w:left w:val="none" w:sz="0" w:space="0" w:color="auto"/>
        <w:bottom w:val="none" w:sz="0" w:space="0" w:color="auto"/>
        <w:right w:val="none" w:sz="0" w:space="0" w:color="auto"/>
      </w:divBdr>
      <w:divsChild>
        <w:div w:id="601645321">
          <w:marLeft w:val="0"/>
          <w:marRight w:val="0"/>
          <w:marTop w:val="0"/>
          <w:marBottom w:val="0"/>
          <w:divBdr>
            <w:top w:val="none" w:sz="0" w:space="0" w:color="auto"/>
            <w:left w:val="none" w:sz="0" w:space="0" w:color="auto"/>
            <w:bottom w:val="none" w:sz="0" w:space="0" w:color="auto"/>
            <w:right w:val="none" w:sz="0" w:space="0" w:color="auto"/>
          </w:divBdr>
          <w:divsChild>
            <w:div w:id="843210147">
              <w:marLeft w:val="0"/>
              <w:marRight w:val="0"/>
              <w:marTop w:val="0"/>
              <w:marBottom w:val="0"/>
              <w:divBdr>
                <w:top w:val="none" w:sz="0" w:space="0" w:color="auto"/>
                <w:left w:val="none" w:sz="0" w:space="0" w:color="auto"/>
                <w:bottom w:val="none" w:sz="0" w:space="0" w:color="auto"/>
                <w:right w:val="none" w:sz="0" w:space="0" w:color="auto"/>
              </w:divBdr>
              <w:divsChild>
                <w:div w:id="1457915585">
                  <w:marLeft w:val="0"/>
                  <w:marRight w:val="0"/>
                  <w:marTop w:val="0"/>
                  <w:marBottom w:val="0"/>
                  <w:divBdr>
                    <w:top w:val="none" w:sz="0" w:space="0" w:color="auto"/>
                    <w:left w:val="none" w:sz="0" w:space="0" w:color="auto"/>
                    <w:bottom w:val="none" w:sz="0" w:space="0" w:color="auto"/>
                    <w:right w:val="none" w:sz="0" w:space="0" w:color="auto"/>
                  </w:divBdr>
                </w:div>
              </w:divsChild>
            </w:div>
            <w:div w:id="596445105">
              <w:marLeft w:val="0"/>
              <w:marRight w:val="0"/>
              <w:marTop w:val="0"/>
              <w:marBottom w:val="0"/>
              <w:divBdr>
                <w:top w:val="none" w:sz="0" w:space="0" w:color="auto"/>
                <w:left w:val="none" w:sz="0" w:space="0" w:color="auto"/>
                <w:bottom w:val="none" w:sz="0" w:space="0" w:color="auto"/>
                <w:right w:val="none" w:sz="0" w:space="0" w:color="auto"/>
              </w:divBdr>
              <w:divsChild>
                <w:div w:id="1290283642">
                  <w:marLeft w:val="0"/>
                  <w:marRight w:val="0"/>
                  <w:marTop w:val="0"/>
                  <w:marBottom w:val="0"/>
                  <w:divBdr>
                    <w:top w:val="none" w:sz="0" w:space="0" w:color="auto"/>
                    <w:left w:val="none" w:sz="0" w:space="0" w:color="auto"/>
                    <w:bottom w:val="none" w:sz="0" w:space="0" w:color="auto"/>
                    <w:right w:val="none" w:sz="0" w:space="0" w:color="auto"/>
                  </w:divBdr>
                </w:div>
              </w:divsChild>
            </w:div>
            <w:div w:id="876547866">
              <w:marLeft w:val="0"/>
              <w:marRight w:val="0"/>
              <w:marTop w:val="0"/>
              <w:marBottom w:val="0"/>
              <w:divBdr>
                <w:top w:val="none" w:sz="0" w:space="0" w:color="auto"/>
                <w:left w:val="none" w:sz="0" w:space="0" w:color="auto"/>
                <w:bottom w:val="none" w:sz="0" w:space="0" w:color="auto"/>
                <w:right w:val="none" w:sz="0" w:space="0" w:color="auto"/>
              </w:divBdr>
              <w:divsChild>
                <w:div w:id="749304722">
                  <w:marLeft w:val="0"/>
                  <w:marRight w:val="0"/>
                  <w:marTop w:val="0"/>
                  <w:marBottom w:val="0"/>
                  <w:divBdr>
                    <w:top w:val="none" w:sz="0" w:space="0" w:color="auto"/>
                    <w:left w:val="none" w:sz="0" w:space="0" w:color="auto"/>
                    <w:bottom w:val="none" w:sz="0" w:space="0" w:color="auto"/>
                    <w:right w:val="none" w:sz="0" w:space="0" w:color="auto"/>
                  </w:divBdr>
                </w:div>
              </w:divsChild>
            </w:div>
            <w:div w:id="7839627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3491083">
                  <w:marLeft w:val="0"/>
                  <w:marRight w:val="0"/>
                  <w:marTop w:val="0"/>
                  <w:marBottom w:val="0"/>
                  <w:divBdr>
                    <w:top w:val="none" w:sz="0" w:space="0" w:color="auto"/>
                    <w:left w:val="none" w:sz="0" w:space="0" w:color="auto"/>
                    <w:bottom w:val="none" w:sz="0" w:space="0" w:color="auto"/>
                    <w:right w:val="none" w:sz="0" w:space="0" w:color="auto"/>
                  </w:divBdr>
                </w:div>
              </w:divsChild>
            </w:div>
            <w:div w:id="162625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558205">
                  <w:marLeft w:val="0"/>
                  <w:marRight w:val="0"/>
                  <w:marTop w:val="0"/>
                  <w:marBottom w:val="0"/>
                  <w:divBdr>
                    <w:top w:val="none" w:sz="0" w:space="0" w:color="auto"/>
                    <w:left w:val="none" w:sz="0" w:space="0" w:color="auto"/>
                    <w:bottom w:val="none" w:sz="0" w:space="0" w:color="auto"/>
                    <w:right w:val="none" w:sz="0" w:space="0" w:color="auto"/>
                  </w:divBdr>
                </w:div>
              </w:divsChild>
            </w:div>
            <w:div w:id="17687676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5637302">
                  <w:marLeft w:val="0"/>
                  <w:marRight w:val="0"/>
                  <w:marTop w:val="0"/>
                  <w:marBottom w:val="0"/>
                  <w:divBdr>
                    <w:top w:val="none" w:sz="0" w:space="0" w:color="auto"/>
                    <w:left w:val="none" w:sz="0" w:space="0" w:color="auto"/>
                    <w:bottom w:val="none" w:sz="0" w:space="0" w:color="auto"/>
                    <w:right w:val="none" w:sz="0" w:space="0" w:color="auto"/>
                  </w:divBdr>
                </w:div>
              </w:divsChild>
            </w:div>
            <w:div w:id="16186330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923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1294</Characters>
  <Application>Microsoft Office Word</Application>
  <DocSecurity>0</DocSecurity>
  <Lines>10</Lines>
  <Paragraphs>3</Paragraphs>
  <ScaleCrop>false</ScaleCrop>
  <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zaccardi</dc:creator>
  <cp:keywords/>
  <dc:description/>
  <cp:lastModifiedBy>paul zaccardi</cp:lastModifiedBy>
  <cp:revision>1</cp:revision>
  <dcterms:created xsi:type="dcterms:W3CDTF">2026-09-11T23:34:00Z</dcterms:created>
  <dcterms:modified xsi:type="dcterms:W3CDTF">2026-09-11T23:34:00Z</dcterms:modified>
</cp:coreProperties>
</file>