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40" w:lineRule="auto"/>
        <w:jc w:val="center"/>
        <w:rPr>
          <w:rFonts w:ascii="Calibri" w:cs="Calibri" w:eastAsia="Calibri" w:hAnsi="Calibri"/>
          <w:b w:val="1"/>
          <w:bCs w:val="1"/>
        </w:rPr>
      </w:pPr>
      <w:bookmarkStart w:colFirst="0" w:colLast="0" w:name="_neknhqerybn2" w:id="0"/>
      <w:bookmarkEnd w:id="0"/>
      <w:r w:rsidDel="00000000" w:rsidR="00000000" w:rsidRPr="00000000">
        <w:rPr>
          <w:rFonts w:ascii="Calibri" w:cs="Calibri" w:eastAsia="Calibri" w:hAnsi="Calibri"/>
          <w:b w:val="1"/>
          <w:bCs w:val="1"/>
          <w:color w:val="2f5496"/>
          <w:sz w:val="32"/>
          <w:szCs w:val="32"/>
          <w:rtl w:val="0"/>
        </w:rPr>
        <w:t xml:space="preserve">CDALC Zoom meeting - February 10 2026</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w:t>
        <w:tab/>
        <w:tab/>
      </w:r>
      <w:r w:rsidDel="00000000" w:rsidR="00000000" w:rsidRPr="00000000">
        <w:rPr>
          <w:rFonts w:ascii="Calibri" w:cs="Calibri" w:eastAsia="Calibri" w:hAnsi="Calibri"/>
          <w:rtl w:val="0"/>
        </w:rPr>
        <w:t xml:space="preserve">Cllr Andrew Shaxson (Harting PC)</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Secretary:          </w:t>
        <w:tab/>
      </w:r>
      <w:r w:rsidDel="00000000" w:rsidR="00000000" w:rsidRPr="00000000">
        <w:rPr>
          <w:rFonts w:ascii="Calibri" w:cs="Calibri" w:eastAsia="Calibri" w:hAnsi="Calibri"/>
          <w:rtl w:val="0"/>
        </w:rPr>
        <w:t xml:space="preserve">Susannah Finch</w:t>
        <w:tab/>
        <w:tab/>
        <w:tab/>
        <w:tab/>
      </w:r>
      <w:r w:rsidDel="00000000" w:rsidR="00000000" w:rsidRPr="00000000">
        <w:rPr>
          <w:rFonts w:ascii="Calibri" w:cs="Calibri" w:eastAsia="Calibri" w:hAnsi="Calibri"/>
          <w:b w:val="1"/>
          <w:bCs w:val="1"/>
          <w:rtl w:val="0"/>
        </w:rPr>
        <w:t xml:space="preserve">Email:</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0563c1"/>
            <w:u w:val="single"/>
            <w:rtl w:val="0"/>
          </w:rPr>
          <w:t xml:space="preserve">dalc@wsalc.co.uk</w:t>
        </w:r>
      </w:hyperlink>
      <w:r w:rsidDel="00000000" w:rsidR="00000000" w:rsidRPr="00000000">
        <w:rPr>
          <w:rtl w:val="0"/>
        </w:rPr>
      </w:r>
    </w:p>
    <w:p w:rsidR="00000000" w:rsidDel="00000000" w:rsidP="00000000" w:rsidRDefault="00000000" w:rsidRPr="00000000" w14:paraId="00000004">
      <w:pPr>
        <w:pBdr>
          <w:bottom w:color="000000" w:space="1" w:sz="6" w:val="singl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6">
      <w:pPr>
        <w:spacing w:after="200" w:line="240" w:lineRule="auto"/>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Minutes of a meeting of Chichester District Association of Local Councils held at 6.30pm on Tuesday 10 February 2026 by Zoom.</w:t>
      </w:r>
      <w:r w:rsidDel="00000000" w:rsidR="00000000" w:rsidRPr="00000000">
        <w:rPr>
          <w:rtl w:val="0"/>
        </w:rPr>
      </w:r>
    </w:p>
    <w:p w:rsidR="00000000" w:rsidDel="00000000" w:rsidP="00000000" w:rsidRDefault="00000000" w:rsidRPr="00000000" w14:paraId="00000007">
      <w:pPr>
        <w:spacing w:after="200" w:line="240" w:lineRule="auto"/>
        <w:rPr>
          <w:rFonts w:ascii="Calibri" w:cs="Calibri" w:eastAsia="Calibri" w:hAnsi="Calibri"/>
        </w:rPr>
        <w:sectPr>
          <w:headerReference r:id="rId7" w:type="default"/>
          <w:pgSz w:h="16834" w:w="11909" w:orient="portrait"/>
          <w:pgMar w:bottom="1440" w:top="1440" w:left="1440" w:right="1440" w:header="720" w:footer="720"/>
          <w:pgNumType w:start="1"/>
        </w:sectPr>
      </w:pPr>
      <w:r w:rsidDel="00000000" w:rsidR="00000000" w:rsidRPr="00000000">
        <w:rPr>
          <w:rFonts w:ascii="Calibri" w:cs="Calibri" w:eastAsia="Calibri" w:hAnsi="Calibri"/>
          <w:b w:val="1"/>
          <w:bCs w:val="1"/>
          <w:sz w:val="24"/>
          <w:szCs w:val="24"/>
          <w:rtl w:val="0"/>
        </w:rPr>
        <w:t xml:space="preserve">Present: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Apuldram Parish Meeting</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Bepton PC</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Birdham PC</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Boxgrove PC</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Chichester City Council</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Chidham and Hambrook PC</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Cocking PC</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Compton PC</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Easebourne PC</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Ebernoe PC</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Elsted and Treyford PC</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Fernhurst PC</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Fishbourne PC</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Graffham PC</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Harting PC</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Hunston Parish Council</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Lodsworth PC</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Loxwood PC</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Milland PC</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North Mundham PC</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Plaistow and Ifold PC</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Sidlesham PC</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Singleton and Charlton PC</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Trotton with Chithurst PC</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West Itchenor PC</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West Wittering PC</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Westhampnett PC</w:t>
      </w:r>
    </w:p>
    <w:p w:rsidR="00000000" w:rsidDel="00000000" w:rsidP="00000000" w:rsidRDefault="00000000" w:rsidRPr="00000000" w14:paraId="00000023">
      <w:pPr>
        <w:spacing w:before="200" w:line="240" w:lineRule="auto"/>
        <w:rPr>
          <w:rFonts w:ascii="Calibri" w:cs="Calibri" w:eastAsia="Calibri" w:hAnsi="Calibri"/>
        </w:rPr>
      </w:pPr>
      <w:r w:rsidDel="00000000" w:rsidR="00000000" w:rsidRPr="00000000">
        <w:rPr>
          <w:rFonts w:ascii="Calibri" w:cs="Calibri" w:eastAsia="Calibri" w:hAnsi="Calibri"/>
          <w:rtl w:val="0"/>
        </w:rPr>
        <w:t xml:space="preserve">Trevor Leggo, West Sussex Association of Local Councils, CEO</w:t>
      </w:r>
    </w:p>
    <w:p w:rsidR="00000000" w:rsidDel="00000000" w:rsidP="00000000" w:rsidRDefault="00000000" w:rsidRPr="00000000" w14:paraId="00000024">
      <w:pPr>
        <w:spacing w:line="240" w:lineRule="auto"/>
        <w:rPr>
          <w:rFonts w:ascii="Calibri" w:cs="Calibri" w:eastAsia="Calibri" w:hAnsi="Calibri"/>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rtl w:val="0"/>
        </w:rPr>
        <w:t xml:space="preserve">Susannah Finch, DALC Secretary</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before="0" w:line="240" w:lineRule="auto"/>
        <w:rPr>
          <w:rFonts w:ascii="Calibri" w:cs="Calibri" w:eastAsia="Calibri" w:hAnsi="Calibri"/>
          <w:b w:val="1"/>
          <w:bCs w:val="1"/>
          <w:sz w:val="28"/>
          <w:szCs w:val="28"/>
        </w:rPr>
      </w:pPr>
      <w:bookmarkStart w:colFirst="0" w:colLast="0" w:name="_xloffph1kea3" w:id="1"/>
      <w:bookmarkEnd w:id="1"/>
      <w:r w:rsidDel="00000000" w:rsidR="00000000" w:rsidRPr="00000000">
        <w:rPr>
          <w:rFonts w:ascii="Calibri" w:cs="Calibri" w:eastAsia="Calibri" w:hAnsi="Calibri"/>
          <w:b w:val="1"/>
          <w:bCs w:val="1"/>
          <w:sz w:val="28"/>
          <w:szCs w:val="28"/>
          <w:rtl w:val="0"/>
        </w:rPr>
        <w:t xml:space="preserve">Key Takeaways</w:t>
      </w:r>
    </w:p>
    <w:p w:rsidR="00000000" w:rsidDel="00000000" w:rsidP="00000000" w:rsidRDefault="00000000" w:rsidRPr="00000000" w14:paraId="00000028">
      <w:pPr>
        <w:numPr>
          <w:ilvl w:val="0"/>
          <w:numId w:val="7"/>
        </w:numPr>
        <w:spacing w:after="200" w:before="240" w:lineRule="auto"/>
        <w:ind w:left="720" w:hanging="360"/>
        <w:rPr/>
      </w:pPr>
      <w:r w:rsidDel="00000000" w:rsidR="00000000" w:rsidRPr="00000000">
        <w:rPr>
          <w:rFonts w:ascii="Calibri" w:cs="Calibri" w:eastAsia="Calibri" w:hAnsi="Calibri"/>
          <w:b w:val="1"/>
          <w:bCs w:val="1"/>
          <w:rtl w:val="0"/>
        </w:rPr>
        <w:t xml:space="preserve">Chichester Harbour Conservancy faces financial risk</w:t>
      </w:r>
      <w:r w:rsidDel="00000000" w:rsidR="00000000" w:rsidRPr="00000000">
        <w:rPr>
          <w:rFonts w:ascii="Calibri" w:cs="Calibri" w:eastAsia="Calibri" w:hAnsi="Calibri"/>
          <w:rtl w:val="0"/>
        </w:rPr>
        <w:t xml:space="preserve"> after Hampshire County Council withheld funds. To ensure continuous representation, CDALC appointed Cllr Chris Mead-Briggs as Deputy Rep, following the established process of selecting the second-place candidate from the last election.</w:t>
      </w:r>
      <w:r w:rsidDel="00000000" w:rsidR="00000000" w:rsidRPr="00000000">
        <w:rPr>
          <w:rtl w:val="0"/>
        </w:rPr>
      </w:r>
    </w:p>
    <w:p w:rsidR="00000000" w:rsidDel="00000000" w:rsidP="00000000" w:rsidRDefault="00000000" w:rsidRPr="00000000" w14:paraId="00000029">
      <w:pPr>
        <w:numPr>
          <w:ilvl w:val="0"/>
          <w:numId w:val="7"/>
        </w:numPr>
        <w:spacing w:after="200" w:lineRule="auto"/>
        <w:ind w:left="720" w:hanging="360"/>
        <w:rPr/>
      </w:pPr>
      <w:r w:rsidDel="00000000" w:rsidR="00000000" w:rsidRPr="00000000">
        <w:rPr>
          <w:rFonts w:ascii="Calibri" w:cs="Calibri" w:eastAsia="Calibri" w:hAnsi="Calibri"/>
          <w:b w:val="1"/>
          <w:bCs w:val="1"/>
          <w:rtl w:val="0"/>
        </w:rPr>
        <w:t xml:space="preserve">Local government reorganisation is uncertain,</w:t>
      </w:r>
      <w:r w:rsidDel="00000000" w:rsidR="00000000" w:rsidRPr="00000000">
        <w:rPr>
          <w:rFonts w:ascii="Calibri" w:cs="Calibri" w:eastAsia="Calibri" w:hAnsi="Calibri"/>
          <w:rtl w:val="0"/>
        </w:rPr>
        <w:t xml:space="preserve"> with three competing proposals submitted to the government. A concern is that parish councils will bear the full cost of standalone elections (est. £3.20/elector) if their election cycle isn't aligned with the new unitary authorities.</w:t>
      </w:r>
      <w:r w:rsidDel="00000000" w:rsidR="00000000" w:rsidRPr="00000000">
        <w:rPr>
          <w:rtl w:val="0"/>
        </w:rPr>
      </w:r>
    </w:p>
    <w:p w:rsidR="00000000" w:rsidDel="00000000" w:rsidP="00000000" w:rsidRDefault="00000000" w:rsidRPr="00000000" w14:paraId="0000002A">
      <w:pPr>
        <w:numPr>
          <w:ilvl w:val="0"/>
          <w:numId w:val="7"/>
        </w:numPr>
        <w:spacing w:after="200" w:lineRule="auto"/>
        <w:ind w:left="720" w:hanging="360"/>
        <w:rPr/>
      </w:pPr>
      <w:r w:rsidDel="00000000" w:rsidR="00000000" w:rsidRPr="00000000">
        <w:rPr>
          <w:rFonts w:ascii="Calibri" w:cs="Calibri" w:eastAsia="Calibri" w:hAnsi="Calibri"/>
          <w:b w:val="1"/>
          <w:bCs w:val="1"/>
          <w:rtl w:val="0"/>
        </w:rPr>
        <w:t xml:space="preserve">A new Chichester District Council (CDC) "call for sites" is imminent</w:t>
      </w:r>
      <w:r w:rsidDel="00000000" w:rsidR="00000000" w:rsidRPr="00000000">
        <w:rPr>
          <w:rFonts w:ascii="Calibri" w:cs="Calibri" w:eastAsia="Calibri" w:hAnsi="Calibri"/>
          <w:rtl w:val="0"/>
        </w:rPr>
        <w:t xml:space="preserve"> to find 20% more housing land, a consequence of the complex 5-year housing land supply calculation. This will likely impact parishes.</w:t>
      </w:r>
      <w:r w:rsidDel="00000000" w:rsidR="00000000" w:rsidRPr="00000000">
        <w:rPr>
          <w:rtl w:val="0"/>
        </w:rPr>
      </w:r>
    </w:p>
    <w:p w:rsidR="00000000" w:rsidDel="00000000" w:rsidP="00000000" w:rsidRDefault="00000000" w:rsidRPr="00000000" w14:paraId="0000002B">
      <w:pPr>
        <w:numPr>
          <w:ilvl w:val="0"/>
          <w:numId w:val="7"/>
        </w:numPr>
        <w:spacing w:after="200" w:before="240" w:lineRule="auto"/>
        <w:ind w:left="720" w:hanging="360"/>
        <w:rPr/>
      </w:pPr>
      <w:r w:rsidDel="00000000" w:rsidR="00000000" w:rsidRPr="00000000">
        <w:rPr>
          <w:rFonts w:ascii="Calibri" w:cs="Calibri" w:eastAsia="Calibri" w:hAnsi="Calibri"/>
          <w:b w:val="1"/>
          <w:bCs w:val="1"/>
          <w:rtl w:val="0"/>
        </w:rPr>
        <w:t xml:space="preserve">Emergency resilience planning is a critical priority</w:t>
      </w:r>
      <w:r w:rsidDel="00000000" w:rsidR="00000000" w:rsidRPr="00000000">
        <w:rPr>
          <w:rFonts w:ascii="Calibri" w:cs="Calibri" w:eastAsia="Calibri" w:hAnsi="Calibri"/>
          <w:rtl w:val="0"/>
        </w:rPr>
        <w:t xml:space="preserve"> due to rising cyber threats. WSALC has a trusted associate who can provide templates and connect parishes with skilled volunteers to develop or audit plans.</w:t>
      </w: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numPr>
          <w:ilvl w:val="0"/>
          <w:numId w:val="5"/>
        </w:numPr>
        <w:spacing w:after="0" w:before="0" w:line="240" w:lineRule="auto"/>
        <w:ind w:left="720" w:hanging="360"/>
        <w:rPr>
          <w:rFonts w:ascii="Calibri" w:cs="Calibri" w:eastAsia="Calibri" w:hAnsi="Calibri"/>
          <w:b w:val="1"/>
          <w:bCs w:val="1"/>
          <w:sz w:val="22"/>
          <w:szCs w:val="22"/>
        </w:rPr>
      </w:pPr>
      <w:bookmarkStart w:colFirst="0" w:colLast="0" w:name="_psafaoca4f7i" w:id="2"/>
      <w:bookmarkEnd w:id="2"/>
      <w:r w:rsidDel="00000000" w:rsidR="00000000" w:rsidRPr="00000000">
        <w:rPr>
          <w:rFonts w:ascii="Calibri" w:cs="Calibri" w:eastAsia="Calibri" w:hAnsi="Calibri"/>
          <w:b w:val="1"/>
          <w:bCs w:val="1"/>
          <w:color w:val="000000"/>
          <w:sz w:val="22"/>
          <w:szCs w:val="22"/>
          <w:rtl w:val="0"/>
        </w:rPr>
        <w:t xml:space="preserve">Welcome and apologies</w:t>
      </w:r>
      <w:r w:rsidDel="00000000" w:rsidR="00000000" w:rsidRPr="00000000">
        <w:rPr>
          <w:rtl w:val="0"/>
        </w:rPr>
      </w:r>
    </w:p>
    <w:p w:rsidR="00000000" w:rsidDel="00000000" w:rsidP="00000000" w:rsidRDefault="00000000" w:rsidRPr="00000000" w14:paraId="0000002E">
      <w:pPr>
        <w:spacing w:after="200" w:before="200" w:line="240" w:lineRule="auto"/>
        <w:rPr>
          <w:rFonts w:ascii="Calibri" w:cs="Calibri" w:eastAsia="Calibri" w:hAnsi="Calibri"/>
        </w:rPr>
      </w:pPr>
      <w:r w:rsidDel="00000000" w:rsidR="00000000" w:rsidRPr="00000000">
        <w:rPr>
          <w:rFonts w:ascii="Calibri" w:cs="Calibri" w:eastAsia="Calibri" w:hAnsi="Calibri"/>
          <w:rtl w:val="0"/>
        </w:rPr>
        <w:t xml:space="preserve">The Chair welcomed attendees to the meeting and apologised for the late circulation of documents in the lead up to the meeting.</w:t>
      </w:r>
    </w:p>
    <w:p w:rsidR="00000000" w:rsidDel="00000000" w:rsidP="00000000" w:rsidRDefault="00000000" w:rsidRPr="00000000" w14:paraId="0000002F">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Apologies were received from Cllrs Alun Alesbury and Ivan Western as well as Heyshott PC, Lavant PC, Midhurst TC, Petworth TC, Southbourne PC and Wisborough Green PC.</w:t>
      </w:r>
    </w:p>
    <w:p w:rsidR="00000000" w:rsidDel="00000000" w:rsidP="00000000" w:rsidRDefault="00000000" w:rsidRPr="00000000" w14:paraId="00000030">
      <w:pPr>
        <w:pStyle w:val="Heading3"/>
        <w:keepNext w:val="0"/>
        <w:keepLines w:val="0"/>
        <w:numPr>
          <w:ilvl w:val="0"/>
          <w:numId w:val="5"/>
        </w:numPr>
        <w:spacing w:after="0" w:before="280" w:line="240" w:lineRule="auto"/>
        <w:ind w:left="720" w:hanging="360"/>
        <w:rPr>
          <w:rFonts w:ascii="Calibri" w:cs="Calibri" w:eastAsia="Calibri" w:hAnsi="Calibri"/>
          <w:b w:val="1"/>
          <w:bCs w:val="1"/>
          <w:sz w:val="22"/>
          <w:szCs w:val="22"/>
        </w:rPr>
      </w:pPr>
      <w:bookmarkStart w:colFirst="0" w:colLast="0" w:name="_kr107ftgcfqx" w:id="3"/>
      <w:bookmarkEnd w:id="3"/>
      <w:r w:rsidDel="00000000" w:rsidR="00000000" w:rsidRPr="00000000">
        <w:rPr>
          <w:rFonts w:ascii="Calibri" w:cs="Calibri" w:eastAsia="Calibri" w:hAnsi="Calibri"/>
          <w:b w:val="1"/>
          <w:bCs w:val="1"/>
          <w:color w:val="000000"/>
          <w:sz w:val="22"/>
          <w:szCs w:val="22"/>
          <w:rtl w:val="0"/>
        </w:rPr>
        <w:t xml:space="preserve">Minutes of last meeting</w:t>
      </w:r>
      <w:r w:rsidDel="00000000" w:rsidR="00000000" w:rsidRPr="00000000">
        <w:rPr>
          <w:rtl w:val="0"/>
        </w:rPr>
      </w:r>
    </w:p>
    <w:p w:rsidR="00000000" w:rsidDel="00000000" w:rsidP="00000000" w:rsidRDefault="00000000" w:rsidRPr="00000000" w14:paraId="00000031">
      <w:pPr>
        <w:spacing w:before="200" w:line="240" w:lineRule="auto"/>
        <w:rPr>
          <w:rFonts w:ascii="Calibri" w:cs="Calibri" w:eastAsia="Calibri" w:hAnsi="Calibri"/>
        </w:rPr>
      </w:pPr>
      <w:r w:rsidDel="00000000" w:rsidR="00000000" w:rsidRPr="00000000">
        <w:rPr>
          <w:rFonts w:ascii="Calibri" w:cs="Calibri" w:eastAsia="Calibri" w:hAnsi="Calibri"/>
          <w:rtl w:val="0"/>
        </w:rPr>
        <w:t xml:space="preserve">The previous minutes were approved.</w:t>
      </w:r>
    </w:p>
    <w:p w:rsidR="00000000" w:rsidDel="00000000" w:rsidP="00000000" w:rsidRDefault="00000000" w:rsidRPr="00000000" w14:paraId="00000032">
      <w:pPr>
        <w:pStyle w:val="Heading3"/>
        <w:keepNext w:val="0"/>
        <w:keepLines w:val="0"/>
        <w:numPr>
          <w:ilvl w:val="0"/>
          <w:numId w:val="5"/>
        </w:numPr>
        <w:spacing w:after="0" w:before="280" w:line="240" w:lineRule="auto"/>
        <w:ind w:left="720" w:hanging="360"/>
        <w:rPr>
          <w:rFonts w:ascii="Calibri" w:cs="Calibri" w:eastAsia="Calibri" w:hAnsi="Calibri"/>
          <w:b w:val="1"/>
          <w:bCs w:val="1"/>
          <w:sz w:val="22"/>
          <w:szCs w:val="22"/>
        </w:rPr>
      </w:pPr>
      <w:bookmarkStart w:colFirst="0" w:colLast="0" w:name="_6xnyh05v0mh6" w:id="4"/>
      <w:bookmarkEnd w:id="4"/>
      <w:r w:rsidDel="00000000" w:rsidR="00000000" w:rsidRPr="00000000">
        <w:rPr>
          <w:rFonts w:ascii="Calibri" w:cs="Calibri" w:eastAsia="Calibri" w:hAnsi="Calibri"/>
          <w:b w:val="1"/>
          <w:bCs w:val="1"/>
          <w:color w:val="000000"/>
          <w:sz w:val="22"/>
          <w:szCs w:val="22"/>
          <w:rtl w:val="0"/>
        </w:rPr>
        <w:t xml:space="preserve">Update from WSALC - Trevor Leggo</w:t>
      </w:r>
      <w:r w:rsidDel="00000000" w:rsidR="00000000" w:rsidRPr="00000000">
        <w:rPr>
          <w:rtl w:val="0"/>
        </w:rPr>
      </w:r>
    </w:p>
    <w:p w:rsidR="00000000" w:rsidDel="00000000" w:rsidP="00000000" w:rsidRDefault="00000000" w:rsidRPr="00000000" w14:paraId="00000033">
      <w:pPr>
        <w:pStyle w:val="Heading3"/>
        <w:keepNext w:val="0"/>
        <w:keepLines w:val="0"/>
        <w:spacing w:before="200" w:line="240" w:lineRule="auto"/>
        <w:rPr>
          <w:rFonts w:ascii="Calibri" w:cs="Calibri" w:eastAsia="Calibri" w:hAnsi="Calibri"/>
          <w:sz w:val="22"/>
          <w:szCs w:val="22"/>
        </w:rPr>
      </w:pPr>
      <w:bookmarkStart w:colFirst="0" w:colLast="0" w:name="_4avjgvgv1ocx" w:id="5"/>
      <w:bookmarkEnd w:id="5"/>
      <w:r w:rsidDel="00000000" w:rsidR="00000000" w:rsidRPr="00000000">
        <w:rPr>
          <w:rFonts w:ascii="Calibri" w:cs="Calibri" w:eastAsia="Calibri" w:hAnsi="Calibri"/>
          <w:color w:val="000000"/>
          <w:sz w:val="22"/>
          <w:szCs w:val="22"/>
          <w:rtl w:val="0"/>
        </w:rPr>
        <w:t xml:space="preserve">The Joint WSALC / ESALC Chairs Forum is being held online on 24th February, bringing chairs of approximately 250 councils up to date on the latest developments. Steve Tilbury will present his report on the NPPF.</w:t>
      </w:r>
      <w:r w:rsidDel="00000000" w:rsidR="00000000" w:rsidRPr="00000000">
        <w:rPr>
          <w:rtl w:val="0"/>
        </w:rPr>
      </w:r>
    </w:p>
    <w:p w:rsidR="00000000" w:rsidDel="00000000" w:rsidP="00000000" w:rsidRDefault="00000000" w:rsidRPr="00000000" w14:paraId="00000034">
      <w:pPr>
        <w:spacing w:after="200" w:before="200" w:line="240" w:lineRule="auto"/>
        <w:rPr>
          <w:rFonts w:ascii="Calibri" w:cs="Calibri" w:eastAsia="Calibri" w:hAnsi="Calibri"/>
        </w:rPr>
      </w:pPr>
      <w:r w:rsidDel="00000000" w:rsidR="00000000" w:rsidRPr="00000000">
        <w:rPr>
          <w:rFonts w:ascii="Calibri" w:cs="Calibri" w:eastAsia="Calibri" w:hAnsi="Calibri"/>
          <w:rtl w:val="0"/>
        </w:rPr>
        <w:t xml:space="preserve">There is a clerk’s networking day on 6th March, taking place in person in Billingshurst.</w:t>
      </w:r>
    </w:p>
    <w:p w:rsidR="00000000" w:rsidDel="00000000" w:rsidP="00000000" w:rsidRDefault="00000000" w:rsidRPr="00000000" w14:paraId="00000035">
      <w:pPr>
        <w:pStyle w:val="Heading3"/>
        <w:keepNext w:val="0"/>
        <w:keepLines w:val="0"/>
        <w:numPr>
          <w:ilvl w:val="0"/>
          <w:numId w:val="5"/>
        </w:numPr>
        <w:spacing w:after="0" w:before="280" w:line="240" w:lineRule="auto"/>
        <w:ind w:left="720" w:hanging="360"/>
        <w:rPr>
          <w:rFonts w:ascii="Calibri" w:cs="Calibri" w:eastAsia="Calibri" w:hAnsi="Calibri"/>
          <w:b w:val="1"/>
          <w:bCs w:val="1"/>
          <w:color w:val="000000"/>
          <w:sz w:val="22"/>
          <w:szCs w:val="22"/>
        </w:rPr>
      </w:pPr>
      <w:bookmarkStart w:colFirst="0" w:colLast="0" w:name="_si0l6h92p0pu" w:id="6"/>
      <w:bookmarkEnd w:id="6"/>
      <w:r w:rsidDel="00000000" w:rsidR="00000000" w:rsidRPr="00000000">
        <w:rPr>
          <w:rFonts w:ascii="Calibri" w:cs="Calibri" w:eastAsia="Calibri" w:hAnsi="Calibri"/>
          <w:b w:val="1"/>
          <w:bCs w:val="1"/>
          <w:color w:val="000000"/>
          <w:sz w:val="22"/>
          <w:szCs w:val="22"/>
          <w:rtl w:val="0"/>
        </w:rPr>
        <w:t xml:space="preserve">South Downs National Park (SDNP)</w:t>
      </w:r>
    </w:p>
    <w:p w:rsidR="00000000" w:rsidDel="00000000" w:rsidP="00000000" w:rsidRDefault="00000000" w:rsidRPr="00000000" w14:paraId="00000036">
      <w:pPr>
        <w:spacing w:after="200" w:before="200" w:lineRule="auto"/>
        <w:rPr>
          <w:rFonts w:ascii="Calibri" w:cs="Calibri" w:eastAsia="Calibri" w:hAnsi="Calibri"/>
        </w:rPr>
      </w:pPr>
      <w:r w:rsidDel="00000000" w:rsidR="00000000" w:rsidRPr="00000000">
        <w:rPr>
          <w:rFonts w:ascii="Calibri" w:cs="Calibri" w:eastAsia="Calibri" w:hAnsi="Calibri"/>
          <w:rtl w:val="0"/>
        </w:rPr>
        <w:t xml:space="preserve">Cllr Andrew Shaxson shared the main points from the SDNP report circulated by Cllr Alun Alesbury: </w:t>
      </w:r>
    </w:p>
    <w:p w:rsidR="00000000" w:rsidDel="00000000" w:rsidP="00000000" w:rsidRDefault="00000000" w:rsidRPr="00000000" w14:paraId="0000003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It covered the launch of the Partnership Management Plan, which is the SDNP's statutory plan outlining their aims and aspirations.</w:t>
      </w:r>
    </w:p>
    <w:p w:rsidR="00000000" w:rsidDel="00000000" w:rsidP="00000000" w:rsidRDefault="00000000" w:rsidRPr="00000000" w14:paraId="0000003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SDNP is working towards the Reg 19 consultation on the latest version of their local plan. Cllr Shaxson noted he has a very large 958-page agenda document to review related to this.</w:t>
      </w:r>
    </w:p>
    <w:p w:rsidR="00000000" w:rsidDel="00000000" w:rsidP="00000000" w:rsidRDefault="00000000" w:rsidRPr="00000000" w14:paraId="0000003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SDNP is also having to consider the new National Planning Policy Framework.</w:t>
      </w:r>
    </w:p>
    <w:p w:rsidR="00000000" w:rsidDel="00000000" w:rsidP="00000000" w:rsidRDefault="00000000" w:rsidRPr="00000000" w14:paraId="0000003A">
      <w:pPr>
        <w:spacing w:before="200" w:lineRule="auto"/>
        <w:rPr>
          <w:rFonts w:ascii="Calibri" w:cs="Calibri" w:eastAsia="Calibri" w:hAnsi="Calibri"/>
        </w:rPr>
      </w:pPr>
      <w:r w:rsidDel="00000000" w:rsidR="00000000" w:rsidRPr="00000000">
        <w:rPr>
          <w:rFonts w:ascii="Calibri" w:cs="Calibri" w:eastAsia="Calibri" w:hAnsi="Calibri"/>
          <w:rtl w:val="0"/>
        </w:rPr>
        <w:t xml:space="preserve">Cllr Shaxson mentioned there is an upcoming SDNP parishes meeting scheduled for March 4th at 6:30pm that parishes are encouraged to attend. He also noted the SDNP's ongoing Farmers Breakfast Meetings as a way to communicate with land managers and farmers.</w:t>
      </w:r>
    </w:p>
    <w:p w:rsidR="00000000" w:rsidDel="00000000" w:rsidP="00000000" w:rsidRDefault="00000000" w:rsidRPr="00000000" w14:paraId="0000003B">
      <w:pPr>
        <w:numPr>
          <w:ilvl w:val="0"/>
          <w:numId w:val="5"/>
        </w:numPr>
        <w:spacing w:after="0" w:before="200"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Chichester Harbour Conservancy (CHC)</w:t>
      </w:r>
    </w:p>
    <w:p w:rsidR="00000000" w:rsidDel="00000000" w:rsidP="00000000" w:rsidRDefault="00000000" w:rsidRPr="00000000" w14:paraId="0000003C">
      <w:pPr>
        <w:spacing w:after="200" w:before="200" w:lineRule="auto"/>
        <w:rPr>
          <w:rFonts w:ascii="Calibri" w:cs="Calibri" w:eastAsia="Calibri" w:hAnsi="Calibri"/>
        </w:rPr>
      </w:pPr>
      <w:r w:rsidDel="00000000" w:rsidR="00000000" w:rsidRPr="00000000">
        <w:rPr>
          <w:rFonts w:ascii="Calibri" w:cs="Calibri" w:eastAsia="Calibri" w:hAnsi="Calibri"/>
          <w:rtl w:val="0"/>
        </w:rPr>
        <w:t xml:space="preserve">Following the report circulated by Cllr Ivan Western, Cllr Nicolette Pike raised concerns about the CHC's financial situation, noting that Hampshire County Council has refused to pay their share of the Conservancy's funding. Cllr Pike suggested the group should consider appointing a deputy to the CHC to ensure consistent representation, as they had not appointed a deputy at last year's election.</w:t>
      </w:r>
    </w:p>
    <w:p w:rsidR="00000000" w:rsidDel="00000000" w:rsidP="00000000" w:rsidRDefault="00000000" w:rsidRPr="00000000" w14:paraId="0000003D">
      <w:pPr>
        <w:spacing w:after="200" w:lineRule="auto"/>
        <w:rPr>
          <w:rFonts w:ascii="Calibri" w:cs="Calibri" w:eastAsia="Calibri" w:hAnsi="Calibri"/>
          <w:b w:val="1"/>
          <w:bCs w:val="1"/>
        </w:rPr>
      </w:pPr>
      <w:r w:rsidDel="00000000" w:rsidR="00000000" w:rsidRPr="00000000">
        <w:rPr>
          <w:rFonts w:ascii="Calibri" w:cs="Calibri" w:eastAsia="Calibri" w:hAnsi="Calibri"/>
          <w:rtl w:val="0"/>
        </w:rPr>
        <w:t xml:space="preserve">After discussion, the group agreed to appoint the runner-up, Cllr Chris Mead-Briggs, as the deputy representative to the Chichester Harbour Conservancy. </w:t>
      </w:r>
      <w:r w:rsidDel="00000000" w:rsidR="00000000" w:rsidRPr="00000000">
        <w:rPr>
          <w:rtl w:val="0"/>
        </w:rPr>
      </w:r>
    </w:p>
    <w:p w:rsidR="00000000" w:rsidDel="00000000" w:rsidP="00000000" w:rsidRDefault="00000000" w:rsidRPr="00000000" w14:paraId="0000003E">
      <w:pPr>
        <w:numPr>
          <w:ilvl w:val="0"/>
          <w:numId w:val="5"/>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Chichester DC meeting feedback</w:t>
      </w:r>
    </w:p>
    <w:p w:rsidR="00000000" w:rsidDel="00000000" w:rsidP="00000000" w:rsidRDefault="00000000" w:rsidRPr="00000000" w14:paraId="0000003F">
      <w:pPr>
        <w:spacing w:before="200" w:lineRule="auto"/>
        <w:rPr>
          <w:rFonts w:ascii="Calibri" w:cs="Calibri" w:eastAsia="Calibri" w:hAnsi="Calibri"/>
        </w:rPr>
      </w:pPr>
      <w:r w:rsidDel="00000000" w:rsidR="00000000" w:rsidRPr="00000000">
        <w:rPr>
          <w:rFonts w:ascii="Calibri" w:cs="Calibri" w:eastAsia="Calibri" w:hAnsi="Calibri"/>
          <w:rtl w:val="0"/>
        </w:rPr>
        <w:t xml:space="preserve">A meeting was held for parishes by Chichester DC on 2nd February, with papers given by Diane Shepherd, Chief Executive of Chichester District Council, and Leigh Whitehouse, Chief Executive of West Sussex County Council. Focuses of the meeting included:</w:t>
      </w:r>
    </w:p>
    <w:p w:rsidR="00000000" w:rsidDel="00000000" w:rsidP="00000000" w:rsidRDefault="00000000" w:rsidRPr="00000000" w14:paraId="00000040">
      <w:pPr>
        <w:numPr>
          <w:ilvl w:val="0"/>
          <w:numId w:val="6"/>
        </w:numPr>
        <w:spacing w:before="20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Local government reform</w:t>
      </w:r>
      <w:r w:rsidDel="00000000" w:rsidR="00000000" w:rsidRPr="00000000">
        <w:rPr>
          <w:rFonts w:ascii="Calibri" w:cs="Calibri" w:eastAsia="Calibri" w:hAnsi="Calibri"/>
          <w:rtl w:val="0"/>
        </w:rPr>
        <w:t xml:space="preserve">, although mainly to reiterate that nobody knows outcomes yet. Cllr Shaxson mentioned that one of the devolution proposals is for Brighton &amp; Hove to form a unitary authority combined with Wealden District from East Sussex and Mid-Sussex District from West Sussex. There was uncertainty expressed about whether Chichester and other West Sussex councils would be expected to provide financial support to make this proposed unitary authority viable, even though it would not directly benefit their own residents.</w:t>
      </w:r>
    </w:p>
    <w:p w:rsidR="00000000" w:rsidDel="00000000" w:rsidP="00000000" w:rsidRDefault="00000000" w:rsidRPr="00000000" w14:paraId="00000041">
      <w:pPr>
        <w:numPr>
          <w:ilvl w:val="0"/>
          <w:numId w:val="2"/>
        </w:numPr>
        <w:spacing w:after="200" w:before="20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Renters’ Rights Act</w:t>
      </w:r>
      <w:r w:rsidDel="00000000" w:rsidR="00000000" w:rsidRPr="00000000">
        <w:rPr>
          <w:rFonts w:ascii="Calibri" w:cs="Calibri" w:eastAsia="Calibri" w:hAnsi="Calibri"/>
          <w:rtl w:val="0"/>
        </w:rPr>
        <w:t xml:space="preserve">, noted by Cllr Shaxson as the largest change to rental housing in 40 years. It aims to address "unreasonable behavior of some landlords" and includes ways to check the condition of rental properties. The Decent Homes Standard was noted as already applying to social housing. However, it was pointed out that some social housing landlords are struggling to get their properties up to this standard and are choosing to sell rather than invest in upgrading them. For private landlords, there were concerns raised that they may face challenges in getting their rental properties to meet the new Decent Homes Standard, as many may be difficult or costly to upgrade. This could lead to some private landlords simply selling those properties rather than making the required improvements.</w:t>
      </w:r>
    </w:p>
    <w:p w:rsidR="00000000" w:rsidDel="00000000" w:rsidP="00000000" w:rsidRDefault="00000000" w:rsidRPr="00000000" w14:paraId="00000042">
      <w:pPr>
        <w:numPr>
          <w:ilvl w:val="0"/>
          <w:numId w:val="2"/>
        </w:numPr>
        <w:spacing w:before="20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Food waste collection service</w:t>
      </w:r>
      <w:r w:rsidDel="00000000" w:rsidR="00000000" w:rsidRPr="00000000">
        <w:rPr>
          <w:rFonts w:ascii="Calibri" w:cs="Calibri" w:eastAsia="Calibri" w:hAnsi="Calibri"/>
          <w:rtl w:val="0"/>
        </w:rPr>
        <w:t xml:space="preserve">, to be introduced between March and May of this year. Parish councils were informed that residents will be receiving information about the new food waste collection program during this time period. No further details were provided about the specifics of how the food waste collection will be implemented or rolled out.</w:t>
      </w:r>
    </w:p>
    <w:p w:rsidR="00000000" w:rsidDel="00000000" w:rsidP="00000000" w:rsidRDefault="00000000" w:rsidRPr="00000000" w14:paraId="00000043">
      <w:pPr>
        <w:spacing w:after="200" w:before="200" w:lineRule="auto"/>
        <w:rPr>
          <w:rFonts w:ascii="Calibri" w:cs="Calibri" w:eastAsia="Calibri" w:hAnsi="Calibri"/>
        </w:rPr>
      </w:pPr>
      <w:r w:rsidDel="00000000" w:rsidR="00000000" w:rsidRPr="00000000">
        <w:rPr>
          <w:rFonts w:ascii="Calibri" w:cs="Calibri" w:eastAsia="Calibri" w:hAnsi="Calibri"/>
          <w:rtl w:val="0"/>
        </w:rPr>
        <w:t xml:space="preserve">Cllr Shaxson expressed disappointment there was no opportunity for general questions from attendees, as parish councils often have specific local issues they would like to raise and get feedback on. Cllr Ann Tyrrell echoed this sentiment, stating that she felt the meeting was more about being "talked at" rather than having a genuine discussion. She felt the council representatives were simply informing parishes of decisions, rather than soliciting input.</w:t>
      </w:r>
    </w:p>
    <w:p w:rsidR="00000000" w:rsidDel="00000000" w:rsidP="00000000" w:rsidRDefault="00000000" w:rsidRPr="00000000" w14:paraId="00000044">
      <w:pPr>
        <w:numPr>
          <w:ilvl w:val="0"/>
          <w:numId w:val="5"/>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Update on devolution and unitary authority proposals</w:t>
      </w:r>
    </w:p>
    <w:p w:rsidR="00000000" w:rsidDel="00000000" w:rsidP="00000000" w:rsidRDefault="00000000" w:rsidRPr="00000000" w14:paraId="00000045">
      <w:pPr>
        <w:keepNext w:val="1"/>
        <w:spacing w:after="240" w:before="200" w:line="240" w:lineRule="auto"/>
        <w:rPr>
          <w:rFonts w:ascii="Calibri" w:cs="Calibri" w:eastAsia="Calibri" w:hAnsi="Calibri"/>
        </w:rPr>
      </w:pPr>
      <w:r w:rsidDel="00000000" w:rsidR="00000000" w:rsidRPr="00000000">
        <w:rPr>
          <w:rFonts w:ascii="Calibri" w:cs="Calibri" w:eastAsia="Calibri" w:hAnsi="Calibri"/>
          <w:rtl w:val="0"/>
        </w:rPr>
        <w:t xml:space="preserve">Three proposals for West Sussex are with the government. A decision is expected around March 16:</w:t>
      </w:r>
    </w:p>
    <w:p w:rsidR="00000000" w:rsidDel="00000000" w:rsidP="00000000" w:rsidRDefault="00000000" w:rsidRPr="00000000" w14:paraId="00000046">
      <w:pPr>
        <w:numPr>
          <w:ilvl w:val="0"/>
          <w:numId w:val="4"/>
        </w:numPr>
        <w:spacing w:before="24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WSCC:</w:t>
      </w:r>
      <w:r w:rsidDel="00000000" w:rsidR="00000000" w:rsidRPr="00000000">
        <w:rPr>
          <w:rFonts w:ascii="Calibri" w:cs="Calibri" w:eastAsia="Calibri" w:hAnsi="Calibri"/>
          <w:rtl w:val="0"/>
        </w:rPr>
        <w:t xml:space="preserve"> Single unitary authority.</w:t>
      </w:r>
    </w:p>
    <w:p w:rsidR="00000000" w:rsidDel="00000000" w:rsidP="00000000" w:rsidRDefault="00000000" w:rsidRPr="00000000" w14:paraId="00000047">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District Councils:</w:t>
      </w:r>
      <w:r w:rsidDel="00000000" w:rsidR="00000000" w:rsidRPr="00000000">
        <w:rPr>
          <w:rFonts w:ascii="Calibri" w:cs="Calibri" w:eastAsia="Calibri" w:hAnsi="Calibri"/>
          <w:rtl w:val="0"/>
        </w:rPr>
        <w:t xml:space="preserve"> Two unitary authorities.</w:t>
      </w:r>
    </w:p>
    <w:p w:rsidR="00000000" w:rsidDel="00000000" w:rsidP="00000000" w:rsidRDefault="00000000" w:rsidRPr="00000000" w14:paraId="00000048">
      <w:pPr>
        <w:numPr>
          <w:ilvl w:val="0"/>
          <w:numId w:val="4"/>
        </w:numPr>
        <w:spacing w:after="24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Brighton &amp; Hove:</w:t>
      </w:r>
      <w:r w:rsidDel="00000000" w:rsidR="00000000" w:rsidRPr="00000000">
        <w:rPr>
          <w:rFonts w:ascii="Calibri" w:cs="Calibri" w:eastAsia="Calibri" w:hAnsi="Calibri"/>
          <w:rtl w:val="0"/>
        </w:rPr>
        <w:t xml:space="preserve"> Five unitaries across East and West Sussex.</w:t>
      </w:r>
    </w:p>
    <w:p w:rsidR="00000000" w:rsidDel="00000000" w:rsidP="00000000" w:rsidRDefault="00000000" w:rsidRPr="00000000" w14:paraId="00000049">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The mayoral election has been delayed to May 2028. This delays the creation of a regional spatial strategy, which is a mayoral function. </w:t>
      </w:r>
      <w:r w:rsidDel="00000000" w:rsidR="00000000" w:rsidRPr="00000000">
        <w:rPr>
          <w:rtl w:val="0"/>
        </w:rPr>
      </w:r>
    </w:p>
    <w:p w:rsidR="00000000" w:rsidDel="00000000" w:rsidP="00000000" w:rsidRDefault="00000000" w:rsidRPr="00000000" w14:paraId="0000004A">
      <w:pPr>
        <w:numPr>
          <w:ilvl w:val="0"/>
          <w:numId w:val="5"/>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Emergency and Resilience Planning in your community</w:t>
      </w:r>
    </w:p>
    <w:p w:rsidR="00000000" w:rsidDel="00000000" w:rsidP="00000000" w:rsidRDefault="00000000" w:rsidRPr="00000000" w14:paraId="0000004B">
      <w:pPr>
        <w:spacing w:after="240" w:before="200" w:line="240" w:lineRule="auto"/>
        <w:rPr>
          <w:rFonts w:ascii="Calibri" w:cs="Calibri" w:eastAsia="Calibri" w:hAnsi="Calibri"/>
        </w:rPr>
      </w:pPr>
      <w:r w:rsidDel="00000000" w:rsidR="00000000" w:rsidRPr="00000000">
        <w:rPr>
          <w:rFonts w:ascii="Calibri" w:cs="Calibri" w:eastAsia="Calibri" w:hAnsi="Calibri"/>
          <w:rtl w:val="0"/>
        </w:rPr>
        <w:t xml:space="preserve">Trevor stressed the importance of Emergency and Resilience planning for all councils.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National security alerts and local crises require parishes to be self-reliant, as Category 1/2 responders are overstretched. Councils need a practical, tested emergency plan for local response, including:</w:t>
      </w:r>
    </w:p>
    <w:p w:rsidR="00000000" w:rsidDel="00000000" w:rsidP="00000000" w:rsidRDefault="00000000" w:rsidRPr="00000000" w14:paraId="0000004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Evacuation procedures and safe locations.</w:t>
      </w:r>
    </w:p>
    <w:p w:rsidR="00000000" w:rsidDel="00000000" w:rsidP="00000000" w:rsidRDefault="00000000" w:rsidRPr="00000000" w14:paraId="0000004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Resource lists (e.g., chainsaws, generators).</w:t>
      </w:r>
    </w:p>
    <w:p w:rsidR="00000000" w:rsidDel="00000000" w:rsidP="00000000" w:rsidRDefault="00000000" w:rsidRPr="00000000" w14:paraId="0000004E">
      <w:pPr>
        <w:numPr>
          <w:ilvl w:val="0"/>
          <w:numId w:val="1"/>
        </w:numPr>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Key holder contact information.</w:t>
      </w:r>
    </w:p>
    <w:p w:rsidR="00000000" w:rsidDel="00000000" w:rsidP="00000000" w:rsidRDefault="00000000" w:rsidRPr="00000000" w14:paraId="0000004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SALC works with a trusted associate, Dee Thornton, who for a cost can provide plan templates and connect parishes with expert volunteers (eg. retired military/emergency services). </w:t>
      </w:r>
      <w:r w:rsidDel="00000000" w:rsidR="00000000" w:rsidRPr="00000000">
        <w:rPr>
          <w:rFonts w:ascii="Calibri" w:cs="Calibri" w:eastAsia="Calibri" w:hAnsi="Calibri"/>
          <w:color w:val="000000"/>
          <w:sz w:val="22"/>
          <w:szCs w:val="22"/>
          <w:rtl w:val="0"/>
        </w:rPr>
        <w:t xml:space="preserve">West Sussex County Council is also piloting a Community Emergency Training program.</w:t>
      </w:r>
      <w:r w:rsidDel="00000000" w:rsidR="00000000" w:rsidRPr="00000000">
        <w:rPr>
          <w:rtl w:val="0"/>
        </w:rPr>
      </w:r>
    </w:p>
    <w:p w:rsidR="00000000" w:rsidDel="00000000" w:rsidP="00000000" w:rsidRDefault="00000000" w:rsidRPr="00000000" w14:paraId="00000050">
      <w:pPr>
        <w:numPr>
          <w:ilvl w:val="0"/>
          <w:numId w:val="5"/>
        </w:numPr>
        <w:spacing w:after="200" w:before="200"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Matters of concern to your council</w:t>
      </w:r>
    </w:p>
    <w:p w:rsidR="00000000" w:rsidDel="00000000" w:rsidP="00000000" w:rsidRDefault="00000000" w:rsidRPr="00000000" w14:paraId="00000051">
      <w:pPr>
        <w:spacing w:after="200"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Heritage fingerposts: </w:t>
      </w:r>
      <w:r w:rsidDel="00000000" w:rsidR="00000000" w:rsidRPr="00000000">
        <w:rPr>
          <w:rFonts w:ascii="Calibri" w:cs="Calibri" w:eastAsia="Calibri" w:hAnsi="Calibri"/>
          <w:rtl w:val="0"/>
        </w:rPr>
        <w:t xml:space="preserve">A driver accidentally caused damage to a heritage fingerpost in Harting and reported it to the County Council. However, the County Council responded by saying they are no longer responsible for maintaining the fingerposts, and that the parish would need to deal with it including the cost. Cllr Andrew Shaxson suggested there may be a "groundswell" of parishes who feel the County Council should either be taking more responsibility for the fingerposts, or pass them entirely to parishes in an asset transfer. The group felt it would be worthwhile to approach the County Council and push them to reconsider their stance on the fingerposts. Cllr Shaxson confirmed that he will make this approach.</w:t>
      </w:r>
    </w:p>
    <w:p w:rsidR="00000000" w:rsidDel="00000000" w:rsidP="00000000" w:rsidRDefault="00000000" w:rsidRPr="00000000" w14:paraId="00000052">
      <w:pPr>
        <w:spacing w:after="20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Affordable Housing Dispute:</w:t>
      </w:r>
      <w:r w:rsidDel="00000000" w:rsidR="00000000" w:rsidRPr="00000000">
        <w:rPr>
          <w:rFonts w:ascii="Calibri" w:cs="Calibri" w:eastAsia="Calibri" w:hAnsi="Calibri"/>
          <w:rtl w:val="0"/>
        </w:rPr>
        <w:t xml:space="preserve"> Cllr Nicolette Pike mentioned that West Wittering Parish Council had been fighting against a 70-house development by Dandara. The District Council had been willing to relax the need for 21 affordable housing units in this development. However, after the parish council's persistence, they were able to secure the 21 affordable housing units. Cllr Pike noted that people from the Witterings will get preference for these affordable homes.</w:t>
      </w:r>
    </w:p>
    <w:p w:rsidR="00000000" w:rsidDel="00000000" w:rsidP="00000000" w:rsidRDefault="00000000" w:rsidRPr="00000000" w14:paraId="00000053">
      <w:pPr>
        <w:spacing w:after="20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Local Plan and 5-Year Land Supply: </w:t>
      </w:r>
      <w:r w:rsidDel="00000000" w:rsidR="00000000" w:rsidRPr="00000000">
        <w:rPr>
          <w:rFonts w:ascii="Calibri" w:cs="Calibri" w:eastAsia="Calibri" w:hAnsi="Calibri"/>
          <w:rtl w:val="0"/>
        </w:rPr>
        <w:t xml:space="preserve">Cllr Pike attended a Chichester District Council training session on the local plan and 5-year land supply, noting that it was poorly attended by parishes. She explained that due to changes, CDC now needs to find an additional 20% in housing sites beyond what's already in the local plan, which will likely result in more housing sites being proposed in parishes. Cllr Pike wanted to make parishes aware of this upcoming "call for sites" so they aren't caught off guard by potentially more housing being allocated to their areas.</w:t>
      </w:r>
    </w:p>
    <w:p w:rsidR="00000000" w:rsidDel="00000000" w:rsidP="00000000" w:rsidRDefault="00000000" w:rsidRPr="00000000" w14:paraId="00000054">
      <w:pPr>
        <w:spacing w:after="20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Apuldram Parish Meeting</w:t>
      </w:r>
      <w:r w:rsidDel="00000000" w:rsidR="00000000" w:rsidRPr="00000000">
        <w:rPr>
          <w:rFonts w:ascii="Calibri" w:cs="Calibri" w:eastAsia="Calibri" w:hAnsi="Calibri"/>
          <w:rtl w:val="0"/>
        </w:rPr>
        <w:t xml:space="preserve"> is considering becoming a parish council, but they are slightly short of the required 150 electors. She asked if any other parishes had been through the process of changing their boundaries and carrying out a community governance review. Apuldram may need to explore merging with a neighboring parish if they cannot reach that threshold on their own.</w:t>
      </w:r>
    </w:p>
    <w:p w:rsidR="00000000" w:rsidDel="00000000" w:rsidP="00000000" w:rsidRDefault="00000000" w:rsidRPr="00000000" w14:paraId="00000055">
      <w:pPr>
        <w:spacing w:after="200" w:before="240"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The meeting closed at 8.10pm.</w:t>
      </w:r>
    </w:p>
    <w:p w:rsidR="00000000" w:rsidDel="00000000" w:rsidP="00000000" w:rsidRDefault="00000000" w:rsidRPr="00000000" w14:paraId="00000057">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Date of next meeting to be confirmed.</w:t>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lc@wsalc.co.uk"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