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0D0D" w14:textId="77777777" w:rsidR="00A77943" w:rsidRDefault="00A77943" w:rsidP="00A77943">
      <w:pPr>
        <w:pStyle w:val="Title"/>
        <w:jc w:val="center"/>
        <w:rPr>
          <w:rFonts w:asciiTheme="minorHAnsi" w:hAnsiTheme="minorHAnsi"/>
          <w:b/>
          <w:sz w:val="32"/>
          <w:szCs w:val="30"/>
        </w:rPr>
      </w:pPr>
      <w:r>
        <w:rPr>
          <w:noProof/>
        </w:rPr>
        <w:drawing>
          <wp:inline distT="0" distB="0" distL="0" distR="0" wp14:anchorId="2B4E95E9" wp14:editId="00D9CE09">
            <wp:extent cx="790575" cy="752475"/>
            <wp:effectExtent l="0" t="0" r="9525" b="9525"/>
            <wp:docPr id="1" name="Picture 1" descr="SALC bl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LC blu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68230" w14:textId="77777777" w:rsidR="00A77943" w:rsidRDefault="00A77943" w:rsidP="00A77943">
      <w:pPr>
        <w:pStyle w:val="Title"/>
        <w:rPr>
          <w:rFonts w:asciiTheme="minorHAnsi" w:hAnsiTheme="minorHAnsi"/>
          <w:b/>
          <w:sz w:val="32"/>
          <w:szCs w:val="30"/>
        </w:rPr>
      </w:pPr>
    </w:p>
    <w:p w14:paraId="18ED5CCF" w14:textId="77777777" w:rsidR="00A77943" w:rsidRDefault="00A77943" w:rsidP="00A77943">
      <w:pPr>
        <w:pStyle w:val="Title"/>
        <w:jc w:val="center"/>
        <w:rPr>
          <w:rFonts w:asciiTheme="minorHAnsi" w:hAnsiTheme="minorHAnsi"/>
          <w:b/>
          <w:sz w:val="32"/>
          <w:szCs w:val="30"/>
        </w:rPr>
      </w:pPr>
      <w:r>
        <w:rPr>
          <w:rFonts w:asciiTheme="minorHAnsi" w:hAnsiTheme="minorHAnsi"/>
          <w:b/>
          <w:sz w:val="32"/>
          <w:szCs w:val="30"/>
        </w:rPr>
        <w:t>West Sussex Association of Local Councils Limited</w:t>
      </w:r>
    </w:p>
    <w:p w14:paraId="650E1DEE" w14:textId="77777777" w:rsidR="00A77943" w:rsidRDefault="00A77943" w:rsidP="00A77943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Agenda for a Board Meeting </w:t>
      </w:r>
    </w:p>
    <w:p w14:paraId="699F1E28" w14:textId="7EE4A1E1" w:rsidR="00A77943" w:rsidRDefault="00A77943" w:rsidP="00A779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 19</w:t>
      </w:r>
      <w:r w:rsidRPr="00A7794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August 2025 at 10.00am</w:t>
      </w:r>
    </w:p>
    <w:p w14:paraId="213623BB" w14:textId="5F71876C" w:rsidR="00A77943" w:rsidRPr="00A77943" w:rsidRDefault="00A77943" w:rsidP="00A77943">
      <w:pPr>
        <w:jc w:val="center"/>
        <w:rPr>
          <w:rFonts w:cstheme="minorHAnsi"/>
          <w:b/>
          <w:color w:val="000000"/>
          <w:sz w:val="28"/>
          <w:szCs w:val="28"/>
        </w:rPr>
      </w:pPr>
      <w:bookmarkStart w:id="0" w:name="_Hlk23936454"/>
      <w:r>
        <w:rPr>
          <w:rFonts w:cstheme="minorHAnsi"/>
          <w:b/>
          <w:color w:val="000000"/>
          <w:sz w:val="28"/>
          <w:szCs w:val="28"/>
        </w:rPr>
        <w:t>At Billingshurst Community &amp; Conference Centre</w:t>
      </w:r>
    </w:p>
    <w:tbl>
      <w:tblPr>
        <w:tblStyle w:val="TableGrid"/>
        <w:tblW w:w="9690" w:type="dxa"/>
        <w:tblInd w:w="-43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93"/>
        <w:gridCol w:w="2801"/>
        <w:gridCol w:w="4195"/>
        <w:gridCol w:w="1701"/>
      </w:tblGrid>
      <w:tr w:rsidR="00A77943" w:rsidRPr="0054625C" w14:paraId="6AB6125C" w14:textId="77777777" w:rsidTr="00FC2240">
        <w:tc>
          <w:tcPr>
            <w:tcW w:w="993" w:type="dxa"/>
            <w:shd w:val="clear" w:color="auto" w:fill="C1E4F5" w:themeFill="accent1" w:themeFillTint="33"/>
          </w:tcPr>
          <w:bookmarkEnd w:id="0"/>
          <w:p w14:paraId="35056F96" w14:textId="77777777" w:rsidR="00A77943" w:rsidRPr="0054625C" w:rsidRDefault="00A77943" w:rsidP="00FC2240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Item</w:t>
            </w:r>
          </w:p>
        </w:tc>
        <w:tc>
          <w:tcPr>
            <w:tcW w:w="2801" w:type="dxa"/>
            <w:shd w:val="clear" w:color="auto" w:fill="C1E4F5" w:themeFill="accent1" w:themeFillTint="33"/>
          </w:tcPr>
          <w:p w14:paraId="2C969F3E" w14:textId="77777777" w:rsidR="00A77943" w:rsidRPr="0054625C" w:rsidRDefault="00A77943" w:rsidP="00FC2240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Item Description</w:t>
            </w:r>
          </w:p>
        </w:tc>
        <w:tc>
          <w:tcPr>
            <w:tcW w:w="4195" w:type="dxa"/>
            <w:shd w:val="clear" w:color="auto" w:fill="C1E4F5" w:themeFill="accent1" w:themeFillTint="33"/>
          </w:tcPr>
          <w:p w14:paraId="2967C785" w14:textId="77777777" w:rsidR="00A77943" w:rsidRPr="0054625C" w:rsidRDefault="00A77943" w:rsidP="00FC2240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Action(s)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0D5E036D" w14:textId="77777777" w:rsidR="00A77943" w:rsidRPr="0054625C" w:rsidRDefault="00A77943" w:rsidP="00FC2240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Who</w:t>
            </w:r>
          </w:p>
        </w:tc>
      </w:tr>
      <w:tr w:rsidR="00A77943" w:rsidRPr="0054625C" w14:paraId="63B53DD5" w14:textId="77777777" w:rsidTr="00FC2240">
        <w:tc>
          <w:tcPr>
            <w:tcW w:w="993" w:type="dxa"/>
          </w:tcPr>
          <w:p w14:paraId="65EB423D" w14:textId="77777777" w:rsidR="00A77943" w:rsidRPr="0054625C" w:rsidRDefault="00A77943" w:rsidP="00FC22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0D5910CE" w14:textId="77777777" w:rsidR="00A77943" w:rsidRPr="0054625C" w:rsidRDefault="00A77943" w:rsidP="00FC2240">
            <w:pPr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Apologies for absence</w:t>
            </w:r>
          </w:p>
        </w:tc>
        <w:tc>
          <w:tcPr>
            <w:tcW w:w="4195" w:type="dxa"/>
          </w:tcPr>
          <w:p w14:paraId="2CE65EDE" w14:textId="77777777" w:rsidR="00A77943" w:rsidRPr="0054625C" w:rsidRDefault="00A77943" w:rsidP="00FC2240">
            <w:pPr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receive apologies for absence</w:t>
            </w:r>
          </w:p>
          <w:p w14:paraId="1CD22EB0" w14:textId="77777777" w:rsidR="00A77943" w:rsidRPr="0054625C" w:rsidRDefault="00A77943" w:rsidP="00FC2240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01" w:type="dxa"/>
          </w:tcPr>
          <w:p w14:paraId="4655C6B7" w14:textId="77777777" w:rsidR="00A77943" w:rsidRPr="003325CD" w:rsidRDefault="00A77943" w:rsidP="00FC2240">
            <w:pPr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Chair</w:t>
            </w:r>
          </w:p>
        </w:tc>
      </w:tr>
      <w:tr w:rsidR="00A77943" w:rsidRPr="0054625C" w14:paraId="0B00CE31" w14:textId="77777777" w:rsidTr="00FC2240">
        <w:trPr>
          <w:trHeight w:val="607"/>
        </w:trPr>
        <w:tc>
          <w:tcPr>
            <w:tcW w:w="993" w:type="dxa"/>
          </w:tcPr>
          <w:p w14:paraId="3B120F0A" w14:textId="77777777" w:rsidR="00A77943" w:rsidRPr="0054625C" w:rsidRDefault="00A77943" w:rsidP="00FC22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3ED7B35F" w14:textId="77777777" w:rsidR="00A77943" w:rsidRPr="0054625C" w:rsidRDefault="00A77943" w:rsidP="00FC2240">
            <w:pPr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,Arial" w:cstheme="minorHAnsi"/>
                <w:b/>
                <w:bCs/>
              </w:rPr>
              <w:t>Minutes of the previous meeting</w:t>
            </w:r>
          </w:p>
        </w:tc>
        <w:tc>
          <w:tcPr>
            <w:tcW w:w="4195" w:type="dxa"/>
          </w:tcPr>
          <w:p w14:paraId="74091AF3" w14:textId="026CC4AF" w:rsidR="00A77943" w:rsidRPr="0054625C" w:rsidRDefault="00A77943" w:rsidP="00FC2240">
            <w:pPr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approve and sign t</w:t>
            </w:r>
            <w:r>
              <w:rPr>
                <w:rFonts w:eastAsia="Calibri" w:cstheme="minorHAnsi"/>
                <w:bCs/>
              </w:rPr>
              <w:t>h</w:t>
            </w:r>
            <w:r w:rsidRPr="0054625C">
              <w:rPr>
                <w:rFonts w:eastAsia="Calibri" w:cstheme="minorHAnsi"/>
                <w:bCs/>
              </w:rPr>
              <w:t>e minutes of the meeting held on</w:t>
            </w:r>
            <w:r>
              <w:rPr>
                <w:rFonts w:eastAsia="Calibri" w:cstheme="minorHAnsi"/>
                <w:bCs/>
              </w:rPr>
              <w:t xml:space="preserve"> 16</w:t>
            </w:r>
            <w:r w:rsidRPr="00A77943">
              <w:rPr>
                <w:rFonts w:eastAsia="Calibri" w:cstheme="minorHAnsi"/>
                <w:bCs/>
                <w:vertAlign w:val="superscript"/>
              </w:rPr>
              <w:t>th</w:t>
            </w:r>
            <w:r>
              <w:rPr>
                <w:rFonts w:eastAsia="Calibri" w:cstheme="minorHAnsi"/>
                <w:bCs/>
              </w:rPr>
              <w:t xml:space="preserve"> May 2025</w:t>
            </w:r>
          </w:p>
        </w:tc>
        <w:tc>
          <w:tcPr>
            <w:tcW w:w="1701" w:type="dxa"/>
          </w:tcPr>
          <w:p w14:paraId="1C5BDB82" w14:textId="77777777" w:rsidR="00A77943" w:rsidRPr="0054625C" w:rsidRDefault="00A77943" w:rsidP="00FC2240">
            <w:pPr>
              <w:rPr>
                <w:rFonts w:eastAsia="Calibri" w:cstheme="minorHAnsi"/>
                <w:bCs/>
                <w:i/>
              </w:rPr>
            </w:pPr>
            <w:r w:rsidRPr="0054625C">
              <w:rPr>
                <w:rFonts w:eastAsia="Calibri" w:cstheme="minorHAnsi"/>
                <w:bCs/>
                <w:i/>
              </w:rPr>
              <w:t xml:space="preserve">The Board </w:t>
            </w:r>
            <w:r>
              <w:rPr>
                <w:rFonts w:eastAsia="Calibri" w:cstheme="minorHAnsi"/>
                <w:bCs/>
                <w:i/>
              </w:rPr>
              <w:t>&amp;</w:t>
            </w:r>
            <w:r w:rsidRPr="0054625C">
              <w:rPr>
                <w:rFonts w:eastAsia="Calibri" w:cstheme="minorHAnsi"/>
                <w:bCs/>
                <w:i/>
              </w:rPr>
              <w:t xml:space="preserve"> Chair</w:t>
            </w:r>
          </w:p>
        </w:tc>
      </w:tr>
      <w:tr w:rsidR="00A77943" w:rsidRPr="0054625C" w14:paraId="7495440F" w14:textId="77777777" w:rsidTr="00FC2240">
        <w:trPr>
          <w:trHeight w:val="655"/>
        </w:trPr>
        <w:tc>
          <w:tcPr>
            <w:tcW w:w="993" w:type="dxa"/>
          </w:tcPr>
          <w:p w14:paraId="38F2D79D" w14:textId="77777777" w:rsidR="00A77943" w:rsidRPr="0054625C" w:rsidRDefault="00A77943" w:rsidP="00FC22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57466326" w14:textId="13885846" w:rsidR="00A77943" w:rsidRDefault="00A77943" w:rsidP="00FC224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Financial update to include approval of Year End Accounts </w:t>
            </w:r>
            <w:r w:rsidR="00525C47">
              <w:rPr>
                <w:rFonts w:eastAsia="Calibri" w:cstheme="minorHAnsi"/>
                <w:b/>
              </w:rPr>
              <w:t xml:space="preserve">to </w:t>
            </w:r>
            <w:r>
              <w:rPr>
                <w:rFonts w:eastAsia="Calibri" w:cstheme="minorHAnsi"/>
                <w:b/>
              </w:rPr>
              <w:t>31st March 2025</w:t>
            </w:r>
          </w:p>
        </w:tc>
        <w:tc>
          <w:tcPr>
            <w:tcW w:w="4195" w:type="dxa"/>
          </w:tcPr>
          <w:p w14:paraId="42567CB9" w14:textId="6B7A3351" w:rsidR="00A77943" w:rsidRDefault="00A77943" w:rsidP="00FC2240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To receive an overview of WSALC finances; to consider investing with CCLA, and to approve the Year End Accounts to 31</w:t>
            </w:r>
            <w:r w:rsidRPr="00A77943">
              <w:rPr>
                <w:rFonts w:eastAsia="Calibri" w:cstheme="minorHAnsi"/>
                <w:bCs/>
                <w:vertAlign w:val="superscript"/>
              </w:rPr>
              <w:t>st</w:t>
            </w:r>
            <w:r>
              <w:rPr>
                <w:rFonts w:eastAsia="Calibri" w:cstheme="minorHAnsi"/>
                <w:bCs/>
              </w:rPr>
              <w:t xml:space="preserve"> March 2025 </w:t>
            </w:r>
          </w:p>
        </w:tc>
        <w:tc>
          <w:tcPr>
            <w:tcW w:w="1701" w:type="dxa"/>
          </w:tcPr>
          <w:p w14:paraId="0AFBAFD5" w14:textId="77777777" w:rsidR="00A77943" w:rsidRDefault="00A77943" w:rsidP="00FC224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Company Secretary</w:t>
            </w:r>
          </w:p>
        </w:tc>
      </w:tr>
      <w:tr w:rsidR="00310F56" w:rsidRPr="0054625C" w14:paraId="183A2BBB" w14:textId="77777777" w:rsidTr="00FC2240">
        <w:trPr>
          <w:trHeight w:val="655"/>
        </w:trPr>
        <w:tc>
          <w:tcPr>
            <w:tcW w:w="993" w:type="dxa"/>
          </w:tcPr>
          <w:p w14:paraId="4408B98B" w14:textId="77777777" w:rsidR="00310F56" w:rsidRPr="0054625C" w:rsidRDefault="00310F56" w:rsidP="00FC22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1DC2F4DF" w14:textId="1EFA9A92" w:rsidR="00310F56" w:rsidRDefault="00310F56" w:rsidP="00FC224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Pay award 2025/26</w:t>
            </w:r>
          </w:p>
        </w:tc>
        <w:tc>
          <w:tcPr>
            <w:tcW w:w="4195" w:type="dxa"/>
          </w:tcPr>
          <w:p w14:paraId="5B38CDA7" w14:textId="41181A4D" w:rsidR="00310F56" w:rsidRPr="00310F56" w:rsidRDefault="00310F56" w:rsidP="00FC2240">
            <w:pPr>
              <w:rPr>
                <w:rFonts w:eastAsia="Calibri" w:cstheme="minorHAnsi"/>
                <w:bCs/>
              </w:rPr>
            </w:pPr>
            <w:r w:rsidRPr="00310F56">
              <w:rPr>
                <w:rFonts w:eastAsia="Calibri" w:cstheme="minorHAnsi"/>
                <w:bCs/>
              </w:rPr>
              <w:t>To note the cost of living award for Clerks, payable to WSALC staff</w:t>
            </w:r>
          </w:p>
        </w:tc>
        <w:tc>
          <w:tcPr>
            <w:tcW w:w="1701" w:type="dxa"/>
          </w:tcPr>
          <w:p w14:paraId="2D3653D0" w14:textId="1136BFCA" w:rsidR="00310F56" w:rsidRDefault="00310F56" w:rsidP="00FC224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A77943" w:rsidRPr="0054625C" w14:paraId="164FC339" w14:textId="77777777" w:rsidTr="00FC2240">
        <w:trPr>
          <w:trHeight w:val="655"/>
        </w:trPr>
        <w:tc>
          <w:tcPr>
            <w:tcW w:w="993" w:type="dxa"/>
          </w:tcPr>
          <w:p w14:paraId="1D60F0CF" w14:textId="77777777" w:rsidR="00A77943" w:rsidRPr="0054625C" w:rsidRDefault="00A77943" w:rsidP="00FC22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2B02E455" w14:textId="77777777" w:rsidR="00A77943" w:rsidRDefault="00A77943" w:rsidP="00FC224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Devolution and Reorganisation</w:t>
            </w:r>
          </w:p>
        </w:tc>
        <w:tc>
          <w:tcPr>
            <w:tcW w:w="4195" w:type="dxa"/>
          </w:tcPr>
          <w:p w14:paraId="28FE4E06" w14:textId="1E8F5373" w:rsidR="00A77943" w:rsidRDefault="00A77943" w:rsidP="00FC2240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Update from CEO</w:t>
            </w:r>
          </w:p>
        </w:tc>
        <w:tc>
          <w:tcPr>
            <w:tcW w:w="1701" w:type="dxa"/>
          </w:tcPr>
          <w:p w14:paraId="3F03F80C" w14:textId="77777777" w:rsidR="00A77943" w:rsidRDefault="00A77943" w:rsidP="00FC224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A77943" w:rsidRPr="0054625C" w14:paraId="414CE0D2" w14:textId="77777777" w:rsidTr="00FC2240">
        <w:tc>
          <w:tcPr>
            <w:tcW w:w="993" w:type="dxa"/>
          </w:tcPr>
          <w:p w14:paraId="0D01138A" w14:textId="77777777" w:rsidR="00A77943" w:rsidRPr="0054625C" w:rsidRDefault="00A77943" w:rsidP="00FC22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7D574096" w14:textId="77777777" w:rsidR="00A77943" w:rsidRDefault="00A77943" w:rsidP="00FC224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NALC update</w:t>
            </w:r>
          </w:p>
        </w:tc>
        <w:tc>
          <w:tcPr>
            <w:tcW w:w="4195" w:type="dxa"/>
          </w:tcPr>
          <w:p w14:paraId="1755C82F" w14:textId="77777777" w:rsidR="00A77943" w:rsidRDefault="00A77943" w:rsidP="00FC2240">
            <w:r>
              <w:t>CEO to report</w:t>
            </w:r>
          </w:p>
        </w:tc>
        <w:tc>
          <w:tcPr>
            <w:tcW w:w="1701" w:type="dxa"/>
          </w:tcPr>
          <w:p w14:paraId="50ED7922" w14:textId="77777777" w:rsidR="00A77943" w:rsidRDefault="00A77943" w:rsidP="00FC224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A77943" w:rsidRPr="0054625C" w14:paraId="4F2A7DF3" w14:textId="77777777" w:rsidTr="00FC2240">
        <w:tc>
          <w:tcPr>
            <w:tcW w:w="993" w:type="dxa"/>
          </w:tcPr>
          <w:p w14:paraId="45CEA821" w14:textId="77777777" w:rsidR="00A77943" w:rsidRPr="0054625C" w:rsidRDefault="00A77943" w:rsidP="00FC22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2414D973" w14:textId="77777777" w:rsidR="00A77943" w:rsidRDefault="00A77943" w:rsidP="00FC224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ESALC/WSALC Conference, AMEX, 4</w:t>
            </w:r>
            <w:r w:rsidRPr="00131165">
              <w:rPr>
                <w:rFonts w:eastAsia="Calibri" w:cstheme="minorHAnsi"/>
                <w:b/>
                <w:vertAlign w:val="superscript"/>
              </w:rPr>
              <w:t>th</w:t>
            </w:r>
            <w:r>
              <w:rPr>
                <w:rFonts w:eastAsia="Calibri" w:cstheme="minorHAnsi"/>
                <w:b/>
              </w:rPr>
              <w:t xml:space="preserve"> November 2025</w:t>
            </w:r>
          </w:p>
        </w:tc>
        <w:tc>
          <w:tcPr>
            <w:tcW w:w="4195" w:type="dxa"/>
          </w:tcPr>
          <w:p w14:paraId="4EE6D3FD" w14:textId="0A3D175E" w:rsidR="00A77943" w:rsidRPr="00131165" w:rsidRDefault="00A77943" w:rsidP="00FC2240">
            <w:pPr>
              <w:rPr>
                <w:i/>
                <w:iCs/>
              </w:rPr>
            </w:pPr>
            <w:r>
              <w:t>Update from CEO on arrangements</w:t>
            </w:r>
          </w:p>
        </w:tc>
        <w:tc>
          <w:tcPr>
            <w:tcW w:w="1701" w:type="dxa"/>
          </w:tcPr>
          <w:p w14:paraId="085F6821" w14:textId="77777777" w:rsidR="00A77943" w:rsidRDefault="00A77943" w:rsidP="00FC224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EF001F" w:rsidRPr="0054625C" w14:paraId="18AF5F6C" w14:textId="77777777" w:rsidTr="00FC2240">
        <w:tc>
          <w:tcPr>
            <w:tcW w:w="993" w:type="dxa"/>
          </w:tcPr>
          <w:p w14:paraId="5A6827B7" w14:textId="77777777" w:rsidR="00EF001F" w:rsidRPr="0054625C" w:rsidRDefault="00EF001F" w:rsidP="00FC22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68C88207" w14:textId="527C0B99" w:rsidR="00EF001F" w:rsidRDefault="00EF001F" w:rsidP="00FC224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Recruitment of a DALC Secretary</w:t>
            </w:r>
          </w:p>
        </w:tc>
        <w:tc>
          <w:tcPr>
            <w:tcW w:w="4195" w:type="dxa"/>
          </w:tcPr>
          <w:p w14:paraId="6F312B9E" w14:textId="28B52361" w:rsidR="00EF001F" w:rsidRDefault="00EF001F" w:rsidP="00FC2240">
            <w:r>
              <w:t>CEO to report</w:t>
            </w:r>
          </w:p>
        </w:tc>
        <w:tc>
          <w:tcPr>
            <w:tcW w:w="1701" w:type="dxa"/>
          </w:tcPr>
          <w:p w14:paraId="4C634DE0" w14:textId="39026F72" w:rsidR="00EF001F" w:rsidRDefault="00EF001F" w:rsidP="00FC224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A77943" w:rsidRPr="0054625C" w14:paraId="01E78934" w14:textId="77777777" w:rsidTr="00FC2240">
        <w:tc>
          <w:tcPr>
            <w:tcW w:w="993" w:type="dxa"/>
          </w:tcPr>
          <w:p w14:paraId="40B05476" w14:textId="77777777" w:rsidR="00A77943" w:rsidRPr="0054625C" w:rsidRDefault="00A77943" w:rsidP="00FC22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47A50909" w14:textId="05991843" w:rsidR="00A77943" w:rsidRDefault="00A77943" w:rsidP="00FC224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Poor behaviour by Councillors</w:t>
            </w:r>
          </w:p>
        </w:tc>
        <w:tc>
          <w:tcPr>
            <w:tcW w:w="4195" w:type="dxa"/>
          </w:tcPr>
          <w:p w14:paraId="215873C4" w14:textId="7676BEE6" w:rsidR="00A77943" w:rsidRDefault="00A77943" w:rsidP="00FC2240">
            <w:r>
              <w:t>CEO to report</w:t>
            </w:r>
          </w:p>
        </w:tc>
        <w:tc>
          <w:tcPr>
            <w:tcW w:w="1701" w:type="dxa"/>
          </w:tcPr>
          <w:p w14:paraId="595DE358" w14:textId="19C3965C" w:rsidR="00A77943" w:rsidRDefault="00A77943" w:rsidP="00FC224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A77943" w:rsidRPr="007B7BEC" w14:paraId="25CA2F97" w14:textId="77777777" w:rsidTr="00FC2240">
        <w:trPr>
          <w:trHeight w:val="488"/>
        </w:trPr>
        <w:tc>
          <w:tcPr>
            <w:tcW w:w="993" w:type="dxa"/>
          </w:tcPr>
          <w:p w14:paraId="2C2EA374" w14:textId="77777777" w:rsidR="00A77943" w:rsidRPr="0054625C" w:rsidRDefault="00A77943" w:rsidP="00FC22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14415A42" w14:textId="77777777" w:rsidR="00A77943" w:rsidRDefault="00A77943" w:rsidP="00FC2240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District Associations</w:t>
            </w:r>
          </w:p>
        </w:tc>
        <w:tc>
          <w:tcPr>
            <w:tcW w:w="4195" w:type="dxa"/>
          </w:tcPr>
          <w:p w14:paraId="2A304389" w14:textId="77777777" w:rsidR="00A77943" w:rsidRDefault="00A77943" w:rsidP="00FC2240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Report from recent meetings</w:t>
            </w:r>
          </w:p>
        </w:tc>
        <w:tc>
          <w:tcPr>
            <w:tcW w:w="1701" w:type="dxa"/>
          </w:tcPr>
          <w:p w14:paraId="189BA308" w14:textId="77777777" w:rsidR="00A77943" w:rsidRDefault="00A77943" w:rsidP="00FC224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DALC Chairs</w:t>
            </w:r>
          </w:p>
        </w:tc>
      </w:tr>
      <w:tr w:rsidR="00A77943" w:rsidRPr="007B7BEC" w14:paraId="5ABAA325" w14:textId="77777777" w:rsidTr="00FC2240">
        <w:trPr>
          <w:trHeight w:val="488"/>
        </w:trPr>
        <w:tc>
          <w:tcPr>
            <w:tcW w:w="993" w:type="dxa"/>
          </w:tcPr>
          <w:p w14:paraId="58908AD9" w14:textId="77777777" w:rsidR="00A77943" w:rsidRPr="0054625C" w:rsidRDefault="00A77943" w:rsidP="00FC22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3C2B7C40" w14:textId="77777777" w:rsidR="00A77943" w:rsidRDefault="00A77943" w:rsidP="00FC2240">
            <w:pPr>
              <w:rPr>
                <w:rFonts w:eastAsia="Times New Roman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Any other matters raised by Board members</w:t>
            </w:r>
          </w:p>
        </w:tc>
        <w:tc>
          <w:tcPr>
            <w:tcW w:w="4195" w:type="dxa"/>
          </w:tcPr>
          <w:p w14:paraId="6B4A7FC9" w14:textId="77777777" w:rsidR="00A77943" w:rsidRDefault="00A77943" w:rsidP="00FC2240">
            <w:pPr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24152860" w14:textId="77777777" w:rsidR="00A77943" w:rsidRDefault="00A77943" w:rsidP="00FC2240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All</w:t>
            </w:r>
          </w:p>
        </w:tc>
      </w:tr>
      <w:tr w:rsidR="00A77943" w:rsidRPr="0054625C" w14:paraId="7D276069" w14:textId="77777777" w:rsidTr="00FC2240">
        <w:trPr>
          <w:trHeight w:val="480"/>
        </w:trPr>
        <w:tc>
          <w:tcPr>
            <w:tcW w:w="993" w:type="dxa"/>
          </w:tcPr>
          <w:p w14:paraId="4511AC17" w14:textId="77777777" w:rsidR="00A77943" w:rsidRPr="0054625C" w:rsidRDefault="00A77943" w:rsidP="00FC22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5203CC8A" w14:textId="77777777" w:rsidR="00A77943" w:rsidRDefault="00A77943" w:rsidP="00FC2240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Date of next meeting</w:t>
            </w:r>
          </w:p>
        </w:tc>
        <w:tc>
          <w:tcPr>
            <w:tcW w:w="4195" w:type="dxa"/>
          </w:tcPr>
          <w:p w14:paraId="76CAB055" w14:textId="77777777" w:rsidR="00A77943" w:rsidRPr="0054625C" w:rsidRDefault="00A77943" w:rsidP="00FC2240">
            <w:pPr>
              <w:tabs>
                <w:tab w:val="left" w:pos="2100"/>
              </w:tabs>
              <w:spacing w:after="120"/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be arranged</w:t>
            </w:r>
          </w:p>
        </w:tc>
        <w:tc>
          <w:tcPr>
            <w:tcW w:w="1701" w:type="dxa"/>
          </w:tcPr>
          <w:p w14:paraId="58DBA3CA" w14:textId="77777777" w:rsidR="00A77943" w:rsidRPr="0054625C" w:rsidRDefault="00A77943" w:rsidP="00FC2240">
            <w:pPr>
              <w:rPr>
                <w:rFonts w:eastAsia="Calibri" w:cstheme="minorHAnsi"/>
                <w:bCs/>
                <w:i/>
              </w:rPr>
            </w:pPr>
            <w:r w:rsidRPr="0054625C">
              <w:rPr>
                <w:rFonts w:eastAsia="Calibri" w:cstheme="minorHAnsi"/>
                <w:bCs/>
                <w:i/>
              </w:rPr>
              <w:t>The Board</w:t>
            </w:r>
          </w:p>
        </w:tc>
      </w:tr>
    </w:tbl>
    <w:p w14:paraId="6A9CC83D" w14:textId="77777777" w:rsidR="007342E6" w:rsidRDefault="007342E6"/>
    <w:sectPr w:rsidR="00734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A589E"/>
    <w:multiLevelType w:val="hybridMultilevel"/>
    <w:tmpl w:val="89D068C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5D2820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26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43"/>
    <w:rsid w:val="00310F56"/>
    <w:rsid w:val="00525C47"/>
    <w:rsid w:val="00645742"/>
    <w:rsid w:val="007342E6"/>
    <w:rsid w:val="007B44C0"/>
    <w:rsid w:val="00A77943"/>
    <w:rsid w:val="00D802DB"/>
    <w:rsid w:val="00E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877A"/>
  <w15:chartTrackingRefBased/>
  <w15:docId w15:val="{5947A0B4-F8EC-493B-B777-8B07CFD8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43"/>
  </w:style>
  <w:style w:type="paragraph" w:styleId="Heading1">
    <w:name w:val="heading 1"/>
    <w:basedOn w:val="Normal"/>
    <w:next w:val="Normal"/>
    <w:link w:val="Heading1Char"/>
    <w:uiPriority w:val="9"/>
    <w:qFormat/>
    <w:rsid w:val="00A77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77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77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9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7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3</cp:revision>
  <dcterms:created xsi:type="dcterms:W3CDTF">2025-07-31T10:41:00Z</dcterms:created>
  <dcterms:modified xsi:type="dcterms:W3CDTF">2025-08-11T14:42:00Z</dcterms:modified>
</cp:coreProperties>
</file>