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C421" w14:textId="1041FFE0" w:rsidR="00485870" w:rsidRPr="00415AD8" w:rsidRDefault="00B15A7D" w:rsidP="00415AD8">
      <w:pPr>
        <w:pStyle w:val="Heading1"/>
        <w:jc w:val="center"/>
        <w:rPr>
          <w:rFonts w:eastAsia="Calibri"/>
          <w:b/>
        </w:rPr>
      </w:pPr>
      <w:r>
        <w:rPr>
          <w:rFonts w:eastAsia="Calibri"/>
          <w:b/>
        </w:rPr>
        <w:t xml:space="preserve">Arun </w:t>
      </w:r>
      <w:r w:rsidR="00485870" w:rsidRPr="00415AD8">
        <w:rPr>
          <w:rFonts w:eastAsia="Calibri"/>
          <w:b/>
        </w:rPr>
        <w:t>District Association of Local Councils</w:t>
      </w:r>
      <w:r w:rsidR="009968EE" w:rsidRPr="00415AD8">
        <w:rPr>
          <w:rFonts w:eastAsia="Calibri"/>
          <w:b/>
        </w:rPr>
        <w:t xml:space="preserve"> (</w:t>
      </w:r>
      <w:r>
        <w:rPr>
          <w:rFonts w:eastAsia="Calibri"/>
          <w:b/>
        </w:rPr>
        <w:t>AD</w:t>
      </w:r>
      <w:r w:rsidR="009968EE" w:rsidRPr="00415AD8">
        <w:rPr>
          <w:rFonts w:eastAsia="Calibri"/>
          <w:b/>
        </w:rPr>
        <w:t>ALC)</w:t>
      </w:r>
    </w:p>
    <w:p w14:paraId="7484036C" w14:textId="77777777" w:rsidR="00485870" w:rsidRPr="00A13E0C" w:rsidRDefault="00485870" w:rsidP="00485870">
      <w:pPr>
        <w:rPr>
          <w:rFonts w:eastAsia="Calibri" w:cs="Times New Roman"/>
          <w:b/>
        </w:rPr>
      </w:pPr>
    </w:p>
    <w:p w14:paraId="0784337C" w14:textId="4CE31EA6" w:rsidR="00485870" w:rsidRPr="00A13E0C" w:rsidRDefault="00485870" w:rsidP="00485870">
      <w:pPr>
        <w:rPr>
          <w:rFonts w:eastAsia="Calibri" w:cs="Times New Roman"/>
          <w:b/>
        </w:rPr>
      </w:pPr>
      <w:r w:rsidRPr="00A13E0C">
        <w:rPr>
          <w:rFonts w:eastAsia="Calibri" w:cs="Times New Roman"/>
          <w:b/>
        </w:rPr>
        <w:t>C</w:t>
      </w:r>
      <w:r w:rsidR="00B15A7D">
        <w:rPr>
          <w:rFonts w:eastAsia="Calibri" w:cs="Times New Roman"/>
          <w:b/>
        </w:rPr>
        <w:t>o- C</w:t>
      </w:r>
      <w:r w:rsidRPr="00A13E0C">
        <w:rPr>
          <w:rFonts w:eastAsia="Calibri" w:cs="Times New Roman"/>
          <w:b/>
        </w:rPr>
        <w:t>hair</w:t>
      </w:r>
      <w:r w:rsidR="00B15A7D">
        <w:rPr>
          <w:rFonts w:eastAsia="Calibri" w:cs="Times New Roman"/>
          <w:b/>
        </w:rPr>
        <w:t>s</w:t>
      </w:r>
      <w:r w:rsidRPr="00A13E0C">
        <w:rPr>
          <w:rFonts w:eastAsia="Calibri" w:cs="Times New Roman"/>
          <w:b/>
        </w:rPr>
        <w:t>:</w:t>
      </w:r>
      <w:r w:rsidRPr="00A13E0C">
        <w:rPr>
          <w:rFonts w:eastAsia="Calibri" w:cs="Times New Roman"/>
          <w:b/>
        </w:rPr>
        <w:tab/>
      </w:r>
      <w:r w:rsidRPr="00A13E0C">
        <w:rPr>
          <w:rFonts w:eastAsia="Calibri" w:cs="Times New Roman"/>
          <w:bCs/>
        </w:rPr>
        <w:t xml:space="preserve">Cllr </w:t>
      </w:r>
      <w:r w:rsidR="00B15A7D">
        <w:t xml:space="preserve">Michael Tu </w:t>
      </w:r>
      <w:r>
        <w:rPr>
          <w:rFonts w:eastAsia="Calibri" w:cs="Times New Roman"/>
          <w:bCs/>
        </w:rPr>
        <w:t>(</w:t>
      </w:r>
      <w:r w:rsidR="00B15A7D">
        <w:rPr>
          <w:rFonts w:eastAsia="Calibri" w:cs="Times New Roman"/>
          <w:bCs/>
        </w:rPr>
        <w:t>Arundel T</w:t>
      </w:r>
      <w:r>
        <w:rPr>
          <w:rFonts w:eastAsia="Calibri" w:cs="Times New Roman"/>
          <w:bCs/>
        </w:rPr>
        <w:t>C</w:t>
      </w:r>
      <w:r w:rsidRPr="00A13E0C">
        <w:rPr>
          <w:rFonts w:eastAsia="Calibri" w:cs="Times New Roman"/>
          <w:bCs/>
        </w:rPr>
        <w:t>)</w:t>
      </w:r>
      <w:r w:rsidR="00B15A7D">
        <w:rPr>
          <w:rFonts w:eastAsia="Calibri" w:cs="Times New Roman"/>
          <w:bCs/>
        </w:rPr>
        <w:t xml:space="preserve"> and Cllr Amanda Worne (Yapton PC)</w:t>
      </w:r>
    </w:p>
    <w:p w14:paraId="3B3BAC6B" w14:textId="5F28A8BA" w:rsidR="00485870" w:rsidRDefault="002B2672" w:rsidP="002B2672">
      <w:pPr>
        <w:rPr>
          <w:rFonts w:eastAsia="Calibri" w:cs="Times New Roman"/>
          <w:bCs/>
        </w:rPr>
      </w:pPr>
      <w:r>
        <w:rPr>
          <w:rFonts w:eastAsia="Calibri" w:cs="Times New Roman"/>
          <w:b/>
        </w:rPr>
        <w:t>Secretary</w:t>
      </w:r>
      <w:r w:rsidR="00485870" w:rsidRPr="00A13E0C">
        <w:rPr>
          <w:rFonts w:eastAsia="Calibri" w:cs="Times New Roman"/>
          <w:b/>
        </w:rPr>
        <w:t xml:space="preserve">: </w:t>
      </w:r>
      <w:r>
        <w:rPr>
          <w:rFonts w:eastAsia="Calibri" w:cs="Times New Roman"/>
          <w:b/>
        </w:rPr>
        <w:t xml:space="preserve">         </w:t>
      </w:r>
      <w:r>
        <w:rPr>
          <w:rFonts w:eastAsia="Calibri" w:cs="Times New Roman"/>
          <w:bCs/>
        </w:rPr>
        <w:t>Mandy Jameson (temporary)</w:t>
      </w:r>
    </w:p>
    <w:p w14:paraId="191F3D5B" w14:textId="5530523A" w:rsidR="00913DC3" w:rsidRDefault="00913DC3" w:rsidP="002B2672">
      <w:pPr>
        <w:rPr>
          <w:rFonts w:eastAsia="Calibri" w:cs="Times New Roman"/>
          <w:bCs/>
        </w:rPr>
      </w:pPr>
      <w:r w:rsidRPr="00913DC3">
        <w:rPr>
          <w:rFonts w:eastAsia="Calibri" w:cs="Times New Roman"/>
          <w:b/>
        </w:rPr>
        <w:t>Email:</w:t>
      </w:r>
      <w:r>
        <w:rPr>
          <w:rFonts w:eastAsia="Calibri" w:cs="Times New Roman"/>
          <w:bCs/>
        </w:rPr>
        <w:t xml:space="preserve">                  </w:t>
      </w:r>
      <w:hyperlink r:id="rId10" w:history="1">
        <w:r w:rsidRPr="000E713B">
          <w:rPr>
            <w:rStyle w:val="Hyperlink"/>
            <w:rFonts w:eastAsia="Calibri" w:cs="Times New Roman"/>
            <w:bCs/>
          </w:rPr>
          <w:t>dalc@wsalc.co.uk</w:t>
        </w:r>
      </w:hyperlink>
    </w:p>
    <w:p w14:paraId="6578468A" w14:textId="77777777" w:rsidR="00913DC3" w:rsidRPr="002B2672" w:rsidRDefault="00913DC3" w:rsidP="002B2672">
      <w:pPr>
        <w:rPr>
          <w:rFonts w:eastAsia="Calibri" w:cs="Times New Roman"/>
        </w:rPr>
      </w:pPr>
    </w:p>
    <w:p w14:paraId="7B5267EC" w14:textId="77777777" w:rsidR="00485870" w:rsidRPr="00A13E0C" w:rsidRDefault="00485870" w:rsidP="00485870">
      <w:pPr>
        <w:pBdr>
          <w:bottom w:val="single" w:sz="6" w:space="1" w:color="auto"/>
        </w:pBdr>
        <w:rPr>
          <w:rFonts w:eastAsia="Calibri" w:cs="Times New Roman"/>
        </w:rPr>
      </w:pPr>
    </w:p>
    <w:p w14:paraId="2369CDE2" w14:textId="77777777" w:rsidR="00485870" w:rsidRPr="00A13E0C" w:rsidRDefault="00485870" w:rsidP="00485870">
      <w:pPr>
        <w:rPr>
          <w:rFonts w:eastAsia="Calibri" w:cs="Times New Roman"/>
        </w:rPr>
      </w:pPr>
    </w:p>
    <w:p w14:paraId="2D0C2866" w14:textId="2B10255F" w:rsidR="00485870" w:rsidRPr="00706F8D" w:rsidRDefault="00485870" w:rsidP="00485870">
      <w:pPr>
        <w:rPr>
          <w:rFonts w:eastAsia="Calibri" w:cs="Times New Roman"/>
          <w:b/>
          <w:bCs/>
          <w:sz w:val="28"/>
          <w:szCs w:val="28"/>
        </w:rPr>
      </w:pPr>
      <w:r w:rsidRPr="00706F8D">
        <w:rPr>
          <w:rFonts w:eastAsia="Calibri" w:cs="Times New Roman"/>
          <w:b/>
          <w:bCs/>
          <w:sz w:val="28"/>
          <w:szCs w:val="28"/>
        </w:rPr>
        <w:t xml:space="preserve">Minutes of </w:t>
      </w:r>
      <w:r w:rsidR="00F60BBF">
        <w:rPr>
          <w:rFonts w:eastAsia="Calibri" w:cs="Times New Roman"/>
          <w:b/>
          <w:bCs/>
          <w:sz w:val="28"/>
          <w:szCs w:val="28"/>
        </w:rPr>
        <w:t xml:space="preserve">the </w:t>
      </w:r>
      <w:r w:rsidR="00F20272" w:rsidRPr="00706F8D">
        <w:rPr>
          <w:rFonts w:eastAsia="Calibri" w:cs="Times New Roman"/>
          <w:b/>
          <w:bCs/>
          <w:sz w:val="28"/>
          <w:szCs w:val="28"/>
        </w:rPr>
        <w:t>meeting</w:t>
      </w:r>
      <w:r w:rsidR="00C1765A" w:rsidRPr="00706F8D">
        <w:rPr>
          <w:rFonts w:eastAsia="Calibri" w:cs="Times New Roman"/>
          <w:b/>
          <w:bCs/>
          <w:sz w:val="28"/>
          <w:szCs w:val="28"/>
        </w:rPr>
        <w:t xml:space="preserve"> </w:t>
      </w:r>
      <w:r w:rsidRPr="00706F8D">
        <w:rPr>
          <w:rFonts w:eastAsia="Calibri" w:cs="Times New Roman"/>
          <w:b/>
          <w:bCs/>
          <w:sz w:val="28"/>
          <w:szCs w:val="28"/>
        </w:rPr>
        <w:t>of</w:t>
      </w:r>
      <w:r w:rsidR="00B15A7D">
        <w:rPr>
          <w:rFonts w:eastAsia="Calibri" w:cs="Times New Roman"/>
          <w:b/>
          <w:bCs/>
          <w:sz w:val="28"/>
          <w:szCs w:val="28"/>
        </w:rPr>
        <w:t xml:space="preserve"> Arun</w:t>
      </w:r>
      <w:r w:rsidRPr="00706F8D">
        <w:rPr>
          <w:rFonts w:eastAsia="Calibri" w:cs="Times New Roman"/>
          <w:b/>
          <w:bCs/>
          <w:sz w:val="28"/>
          <w:szCs w:val="28"/>
        </w:rPr>
        <w:t xml:space="preserve"> District Association of Local Councils held</w:t>
      </w:r>
      <w:r w:rsidR="00DB7854" w:rsidRPr="00706F8D">
        <w:rPr>
          <w:rFonts w:eastAsia="Calibri" w:cs="Times New Roman"/>
          <w:b/>
          <w:bCs/>
          <w:sz w:val="28"/>
          <w:szCs w:val="28"/>
        </w:rPr>
        <w:t xml:space="preserve"> </w:t>
      </w:r>
      <w:r w:rsidRPr="00706F8D">
        <w:rPr>
          <w:rFonts w:eastAsia="Calibri" w:cs="Times New Roman"/>
          <w:b/>
          <w:bCs/>
          <w:sz w:val="28"/>
          <w:szCs w:val="28"/>
        </w:rPr>
        <w:t xml:space="preserve">on </w:t>
      </w:r>
      <w:r w:rsidR="00DB7854" w:rsidRPr="00706F8D">
        <w:rPr>
          <w:rFonts w:eastAsia="Calibri" w:cs="Times New Roman"/>
          <w:b/>
          <w:bCs/>
          <w:sz w:val="28"/>
          <w:szCs w:val="28"/>
        </w:rPr>
        <w:t>T</w:t>
      </w:r>
      <w:r w:rsidR="002B2672" w:rsidRPr="00706F8D">
        <w:rPr>
          <w:rFonts w:eastAsia="Calibri" w:cs="Times New Roman"/>
          <w:b/>
          <w:bCs/>
          <w:sz w:val="28"/>
          <w:szCs w:val="28"/>
        </w:rPr>
        <w:t>uesday 2</w:t>
      </w:r>
      <w:r w:rsidR="00B15A7D">
        <w:rPr>
          <w:rFonts w:eastAsia="Calibri" w:cs="Times New Roman"/>
          <w:b/>
          <w:bCs/>
          <w:sz w:val="28"/>
          <w:szCs w:val="28"/>
        </w:rPr>
        <w:t>8</w:t>
      </w:r>
      <w:r w:rsidR="002B2672" w:rsidRPr="00706F8D">
        <w:rPr>
          <w:rFonts w:eastAsia="Calibri" w:cs="Times New Roman"/>
          <w:b/>
          <w:bCs/>
          <w:sz w:val="28"/>
          <w:szCs w:val="28"/>
        </w:rPr>
        <w:t xml:space="preserve"> January</w:t>
      </w:r>
      <w:r w:rsidR="00CA0702" w:rsidRPr="00706F8D">
        <w:rPr>
          <w:rFonts w:eastAsia="Calibri" w:cs="Times New Roman"/>
          <w:b/>
          <w:bCs/>
          <w:sz w:val="28"/>
          <w:szCs w:val="28"/>
        </w:rPr>
        <w:t xml:space="preserve"> 202</w:t>
      </w:r>
      <w:r w:rsidR="002B2672" w:rsidRPr="00706F8D">
        <w:rPr>
          <w:rFonts w:eastAsia="Calibri" w:cs="Times New Roman"/>
          <w:b/>
          <w:bCs/>
          <w:sz w:val="28"/>
          <w:szCs w:val="28"/>
        </w:rPr>
        <w:t xml:space="preserve">5 </w:t>
      </w:r>
      <w:r w:rsidR="00DB7854" w:rsidRPr="00706F8D">
        <w:rPr>
          <w:rFonts w:eastAsia="Calibri" w:cs="Times New Roman"/>
          <w:b/>
          <w:bCs/>
          <w:sz w:val="28"/>
          <w:szCs w:val="28"/>
        </w:rPr>
        <w:t>by Zoom.</w:t>
      </w:r>
    </w:p>
    <w:p w14:paraId="07D2F12A" w14:textId="77777777" w:rsidR="00485870" w:rsidRDefault="00485870" w:rsidP="00485870">
      <w:pPr>
        <w:rPr>
          <w:rFonts w:eastAsia="Calibri" w:cs="Times New Roman"/>
        </w:rPr>
      </w:pPr>
    </w:p>
    <w:p w14:paraId="5BB407B3" w14:textId="77777777" w:rsidR="002B2672" w:rsidRPr="00A13E0C" w:rsidRDefault="002B2672" w:rsidP="00485870">
      <w:pPr>
        <w:rPr>
          <w:rFonts w:eastAsia="Calibri" w:cs="Times New Roman"/>
        </w:rPr>
      </w:pPr>
    </w:p>
    <w:p w14:paraId="4676ADF7" w14:textId="53E4538B" w:rsidR="00485870" w:rsidRPr="00913DC3" w:rsidRDefault="00485870" w:rsidP="00485870">
      <w:pPr>
        <w:rPr>
          <w:rFonts w:eastAsia="Times New Roman" w:cs="Times New Roman"/>
          <w:color w:val="000000"/>
          <w:sz w:val="32"/>
          <w:szCs w:val="32"/>
        </w:rPr>
      </w:pPr>
      <w:r w:rsidRPr="00913DC3">
        <w:rPr>
          <w:rFonts w:eastAsia="Times New Roman" w:cs="Times New Roman"/>
          <w:b/>
          <w:color w:val="000000"/>
          <w:sz w:val="32"/>
          <w:szCs w:val="32"/>
        </w:rPr>
        <w:t>Present:</w:t>
      </w:r>
      <w:r w:rsidRPr="00913DC3">
        <w:rPr>
          <w:rFonts w:eastAsia="Times New Roman" w:cs="Times New Roman"/>
          <w:color w:val="000000"/>
          <w:sz w:val="32"/>
          <w:szCs w:val="32"/>
        </w:rPr>
        <w:t xml:space="preserve">    </w:t>
      </w:r>
      <w:r w:rsidRPr="00913DC3">
        <w:rPr>
          <w:rFonts w:eastAsia="Times New Roman" w:cs="Times New Roman"/>
          <w:color w:val="000000"/>
          <w:sz w:val="32"/>
          <w:szCs w:val="32"/>
        </w:rPr>
        <w:tab/>
      </w:r>
    </w:p>
    <w:p w14:paraId="51FCBF8F" w14:textId="77777777" w:rsidR="00485870" w:rsidRDefault="00485870" w:rsidP="00485870">
      <w:pPr>
        <w:rPr>
          <w:rFonts w:eastAsia="Calibri"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825"/>
      </w:tblGrid>
      <w:tr w:rsidR="00485870" w14:paraId="0D24EEFF" w14:textId="77777777" w:rsidTr="00485870">
        <w:tc>
          <w:tcPr>
            <w:tcW w:w="3397" w:type="dxa"/>
          </w:tcPr>
          <w:p w14:paraId="41FB255E" w14:textId="2F898D79" w:rsidR="00485870" w:rsidRDefault="00485870" w:rsidP="00F65420">
            <w:pPr>
              <w:rPr>
                <w:rFonts w:eastAsia="Calibri" w:cs="Times New Roman"/>
                <w:b/>
                <w:bCs/>
                <w:color w:val="000000"/>
              </w:rPr>
            </w:pPr>
          </w:p>
          <w:p w14:paraId="60996FD4" w14:textId="2F48B8BE" w:rsidR="00EE2D87" w:rsidRPr="00DB7854" w:rsidRDefault="00EE2D87" w:rsidP="00F65420">
            <w:pPr>
              <w:rPr>
                <w:rFonts w:eastAsia="Calibri" w:cs="Times New Roman"/>
                <w:b/>
                <w:bCs/>
                <w:color w:val="000000"/>
              </w:rPr>
            </w:pPr>
            <w:r w:rsidRPr="00C70424">
              <w:rPr>
                <w:rFonts w:eastAsia="Calibri" w:cs="Times New Roman"/>
                <w:color w:val="000000"/>
              </w:rPr>
              <w:t>Cllr</w:t>
            </w:r>
            <w:r w:rsidR="00585702">
              <w:rPr>
                <w:rFonts w:eastAsia="Calibri" w:cs="Times New Roman"/>
                <w:color w:val="000000"/>
              </w:rPr>
              <w:t xml:space="preserve"> </w:t>
            </w:r>
            <w:r w:rsidR="0003021B">
              <w:rPr>
                <w:rFonts w:eastAsia="Calibri" w:cs="Times New Roman"/>
                <w:color w:val="000000"/>
              </w:rPr>
              <w:t>Guy Purser</w:t>
            </w:r>
          </w:p>
        </w:tc>
        <w:tc>
          <w:tcPr>
            <w:tcW w:w="4825" w:type="dxa"/>
          </w:tcPr>
          <w:p w14:paraId="6D8D8358" w14:textId="77777777" w:rsidR="00485870" w:rsidRDefault="00485870" w:rsidP="00F65420">
            <w:pPr>
              <w:rPr>
                <w:rFonts w:eastAsia="Calibri" w:cs="Times New Roman"/>
                <w:color w:val="000000"/>
              </w:rPr>
            </w:pPr>
          </w:p>
          <w:p w14:paraId="7964051C" w14:textId="68D7268D" w:rsidR="00EE2D87" w:rsidRDefault="00585702" w:rsidP="00F65420">
            <w:pPr>
              <w:rPr>
                <w:rFonts w:eastAsia="Calibri" w:cs="Times New Roman"/>
                <w:color w:val="000000"/>
              </w:rPr>
            </w:pPr>
            <w:r>
              <w:rPr>
                <w:rFonts w:eastAsia="Calibri" w:cs="Times New Roman"/>
                <w:color w:val="000000"/>
              </w:rPr>
              <w:t>Al</w:t>
            </w:r>
            <w:r w:rsidR="0003021B">
              <w:rPr>
                <w:rFonts w:eastAsia="Calibri" w:cs="Times New Roman"/>
                <w:color w:val="000000"/>
              </w:rPr>
              <w:t>dwick</w:t>
            </w:r>
            <w:r w:rsidR="00C70424">
              <w:rPr>
                <w:rFonts w:eastAsia="Calibri" w:cs="Times New Roman"/>
                <w:color w:val="000000"/>
              </w:rPr>
              <w:t xml:space="preserve"> </w:t>
            </w:r>
            <w:r>
              <w:rPr>
                <w:rFonts w:eastAsia="Calibri" w:cs="Times New Roman"/>
                <w:color w:val="000000"/>
              </w:rPr>
              <w:t>PC</w:t>
            </w:r>
          </w:p>
        </w:tc>
      </w:tr>
      <w:tr w:rsidR="00DB7854" w14:paraId="42A881FB" w14:textId="77777777" w:rsidTr="00485870">
        <w:tc>
          <w:tcPr>
            <w:tcW w:w="3397" w:type="dxa"/>
          </w:tcPr>
          <w:p w14:paraId="09719A63" w14:textId="7A64820F" w:rsidR="00DB7854" w:rsidRDefault="00DB7854" w:rsidP="00DB7854">
            <w:pPr>
              <w:rPr>
                <w:rFonts w:eastAsia="Calibri" w:cs="Times New Roman"/>
                <w:color w:val="000000"/>
              </w:rPr>
            </w:pPr>
            <w:r>
              <w:rPr>
                <w:rFonts w:eastAsia="Calibri" w:cs="Times New Roman"/>
                <w:color w:val="000000"/>
              </w:rPr>
              <w:t xml:space="preserve">Cllr </w:t>
            </w:r>
            <w:r w:rsidR="0003021B">
              <w:rPr>
                <w:rFonts w:eastAsia="Calibri" w:cs="Times New Roman"/>
                <w:color w:val="000000"/>
              </w:rPr>
              <w:t>Nikki Hamilton-Street</w:t>
            </w:r>
          </w:p>
          <w:p w14:paraId="11D13FD8" w14:textId="0FCF621B" w:rsidR="00EB0A74" w:rsidRDefault="00EB0A74" w:rsidP="00DB7854">
            <w:pPr>
              <w:rPr>
                <w:rFonts w:eastAsia="Calibri" w:cs="Times New Roman"/>
                <w:color w:val="000000"/>
              </w:rPr>
            </w:pPr>
            <w:r>
              <w:rPr>
                <w:rFonts w:eastAsia="Calibri" w:cs="Times New Roman"/>
                <w:color w:val="000000"/>
              </w:rPr>
              <w:t>Dawn Hudd</w:t>
            </w:r>
          </w:p>
          <w:p w14:paraId="290777C2" w14:textId="6BB04DB9" w:rsidR="00EB0A74" w:rsidRDefault="00EB0A74" w:rsidP="00DB7854">
            <w:pPr>
              <w:rPr>
                <w:rFonts w:eastAsia="Calibri" w:cs="Times New Roman"/>
                <w:color w:val="000000"/>
              </w:rPr>
            </w:pPr>
            <w:r>
              <w:rPr>
                <w:rFonts w:eastAsia="Calibri" w:cs="Times New Roman"/>
                <w:color w:val="000000"/>
              </w:rPr>
              <w:t>Cllr Michael Tu (</w:t>
            </w:r>
            <w:r w:rsidR="00B15A7D">
              <w:rPr>
                <w:rFonts w:eastAsia="Calibri" w:cs="Times New Roman"/>
                <w:color w:val="000000"/>
              </w:rPr>
              <w:t>C</w:t>
            </w:r>
            <w:r>
              <w:rPr>
                <w:rFonts w:eastAsia="Calibri" w:cs="Times New Roman"/>
                <w:color w:val="000000"/>
              </w:rPr>
              <w:t>o-Chair)</w:t>
            </w:r>
          </w:p>
          <w:p w14:paraId="4B71D4CC" w14:textId="1047DC21" w:rsidR="00721C57" w:rsidRDefault="00721C57" w:rsidP="00DB7854">
            <w:pPr>
              <w:rPr>
                <w:rFonts w:eastAsia="Calibri" w:cs="Times New Roman"/>
                <w:color w:val="000000"/>
              </w:rPr>
            </w:pPr>
            <w:r>
              <w:rPr>
                <w:rFonts w:eastAsia="Calibri" w:cs="Times New Roman"/>
                <w:color w:val="000000"/>
              </w:rPr>
              <w:t>C</w:t>
            </w:r>
            <w:r w:rsidR="00585702">
              <w:rPr>
                <w:rFonts w:eastAsia="Calibri" w:cs="Times New Roman"/>
                <w:color w:val="000000"/>
              </w:rPr>
              <w:t>llr J</w:t>
            </w:r>
            <w:r w:rsidR="0003021B">
              <w:rPr>
                <w:rFonts w:eastAsia="Calibri" w:cs="Times New Roman"/>
                <w:color w:val="000000"/>
              </w:rPr>
              <w:t>onathan Spencer</w:t>
            </w:r>
          </w:p>
          <w:p w14:paraId="3C1D0F0A" w14:textId="26C8BA1B" w:rsidR="00585702" w:rsidRDefault="00585702" w:rsidP="00DB7854">
            <w:pPr>
              <w:rPr>
                <w:rFonts w:eastAsia="Calibri" w:cs="Times New Roman"/>
                <w:color w:val="000000"/>
              </w:rPr>
            </w:pPr>
            <w:r>
              <w:rPr>
                <w:rFonts w:eastAsia="Calibri" w:cs="Times New Roman"/>
                <w:color w:val="000000"/>
              </w:rPr>
              <w:t xml:space="preserve">Cllr </w:t>
            </w:r>
            <w:r w:rsidR="00EB0A74">
              <w:rPr>
                <w:rFonts w:eastAsia="Calibri" w:cs="Times New Roman"/>
                <w:color w:val="000000"/>
              </w:rPr>
              <w:t>Steve Goodheart</w:t>
            </w:r>
          </w:p>
          <w:p w14:paraId="59E753D4" w14:textId="11138579" w:rsidR="00EB0A74" w:rsidRDefault="00EB0A74" w:rsidP="00DB7854">
            <w:pPr>
              <w:rPr>
                <w:rFonts w:eastAsia="Calibri" w:cs="Times New Roman"/>
                <w:color w:val="000000"/>
              </w:rPr>
            </w:pPr>
            <w:r>
              <w:rPr>
                <w:rFonts w:eastAsia="Calibri" w:cs="Times New Roman"/>
                <w:color w:val="000000"/>
              </w:rPr>
              <w:t>Joanne Davis</w:t>
            </w:r>
            <w:r w:rsidR="00DF6B76">
              <w:rPr>
                <w:rFonts w:eastAsia="Calibri" w:cs="Times New Roman"/>
                <w:color w:val="000000"/>
              </w:rPr>
              <w:t>, deputy clerk</w:t>
            </w:r>
          </w:p>
          <w:p w14:paraId="45198DF1" w14:textId="322DD8C0" w:rsidR="00EB0A74" w:rsidRDefault="00EB0A74" w:rsidP="00DB7854">
            <w:pPr>
              <w:rPr>
                <w:rFonts w:eastAsia="Calibri" w:cs="Times New Roman"/>
                <w:color w:val="000000"/>
              </w:rPr>
            </w:pPr>
            <w:r>
              <w:rPr>
                <w:rFonts w:eastAsia="Calibri" w:cs="Times New Roman"/>
                <w:color w:val="000000"/>
              </w:rPr>
              <w:t>Glenna Frost</w:t>
            </w:r>
            <w:r w:rsidR="00DF6B76">
              <w:rPr>
                <w:rFonts w:eastAsia="Calibri" w:cs="Times New Roman"/>
                <w:color w:val="000000"/>
              </w:rPr>
              <w:t>, clerk</w:t>
            </w:r>
          </w:p>
          <w:p w14:paraId="4F86246A" w14:textId="0AFD6705" w:rsidR="00585702" w:rsidRDefault="00585702" w:rsidP="00DB7854">
            <w:pPr>
              <w:rPr>
                <w:rFonts w:eastAsia="Calibri" w:cs="Times New Roman"/>
                <w:color w:val="000000"/>
              </w:rPr>
            </w:pPr>
            <w:r>
              <w:rPr>
                <w:rFonts w:eastAsia="Calibri" w:cs="Times New Roman"/>
                <w:color w:val="000000"/>
              </w:rPr>
              <w:t xml:space="preserve">Cllr </w:t>
            </w:r>
            <w:r w:rsidR="00EB0A74">
              <w:rPr>
                <w:rFonts w:eastAsia="Calibri" w:cs="Times New Roman"/>
                <w:color w:val="000000"/>
              </w:rPr>
              <w:t>Tim Hibbert</w:t>
            </w:r>
          </w:p>
          <w:p w14:paraId="4BF784D3" w14:textId="6057065A" w:rsidR="00EB0A74" w:rsidRDefault="00EB0A74" w:rsidP="00DB7854">
            <w:pPr>
              <w:rPr>
                <w:rFonts w:eastAsia="Calibri" w:cs="Times New Roman"/>
                <w:color w:val="000000"/>
              </w:rPr>
            </w:pPr>
            <w:r>
              <w:rPr>
                <w:rFonts w:eastAsia="Calibri" w:cs="Times New Roman"/>
                <w:color w:val="000000"/>
              </w:rPr>
              <w:t>Cllr Steve Toney</w:t>
            </w:r>
          </w:p>
          <w:p w14:paraId="1CDC1333" w14:textId="3307C403" w:rsidR="00585702" w:rsidRDefault="00EB0A74" w:rsidP="00DB7854">
            <w:pPr>
              <w:rPr>
                <w:rFonts w:eastAsia="Calibri" w:cs="Times New Roman"/>
                <w:color w:val="000000"/>
              </w:rPr>
            </w:pPr>
            <w:r>
              <w:rPr>
                <w:rFonts w:eastAsia="Calibri" w:cs="Times New Roman"/>
                <w:color w:val="000000"/>
              </w:rPr>
              <w:t>Nicola Meaney, clerk</w:t>
            </w:r>
            <w:r w:rsidR="00585702">
              <w:rPr>
                <w:rFonts w:eastAsia="Calibri" w:cs="Times New Roman"/>
                <w:color w:val="000000"/>
              </w:rPr>
              <w:t xml:space="preserve"> </w:t>
            </w:r>
          </w:p>
          <w:p w14:paraId="6B64F396" w14:textId="75235C34" w:rsidR="00EB0A74" w:rsidRDefault="00EB0A74" w:rsidP="00DB7854">
            <w:pPr>
              <w:rPr>
                <w:rFonts w:eastAsia="Calibri" w:cs="Times New Roman"/>
                <w:color w:val="000000"/>
              </w:rPr>
            </w:pPr>
            <w:r>
              <w:rPr>
                <w:rFonts w:eastAsia="Calibri" w:cs="Times New Roman"/>
                <w:color w:val="000000"/>
              </w:rPr>
              <w:t>Cllr Ruth Arnold</w:t>
            </w:r>
          </w:p>
          <w:p w14:paraId="5502B5F0" w14:textId="2A2BBFAC" w:rsidR="00585702" w:rsidRDefault="00585702" w:rsidP="00DB7854">
            <w:pPr>
              <w:rPr>
                <w:rFonts w:eastAsia="Calibri" w:cs="Times New Roman"/>
                <w:color w:val="000000"/>
              </w:rPr>
            </w:pPr>
            <w:r>
              <w:rPr>
                <w:rFonts w:eastAsia="Calibri" w:cs="Times New Roman"/>
                <w:color w:val="000000"/>
              </w:rPr>
              <w:t xml:space="preserve">Cllr </w:t>
            </w:r>
            <w:r w:rsidR="00EB0A74">
              <w:rPr>
                <w:rFonts w:eastAsia="Calibri" w:cs="Times New Roman"/>
                <w:color w:val="000000"/>
              </w:rPr>
              <w:t>Dawn Smith</w:t>
            </w:r>
          </w:p>
          <w:p w14:paraId="2CD6C09A" w14:textId="610CAF2C" w:rsidR="00585702" w:rsidRDefault="00EB0A74" w:rsidP="00DB7854">
            <w:pPr>
              <w:rPr>
                <w:rFonts w:eastAsia="Calibri" w:cs="Times New Roman"/>
                <w:color w:val="000000"/>
              </w:rPr>
            </w:pPr>
            <w:r>
              <w:rPr>
                <w:rFonts w:eastAsia="Calibri" w:cs="Times New Roman"/>
                <w:color w:val="000000"/>
              </w:rPr>
              <w:t>Cllr David Marr</w:t>
            </w:r>
          </w:p>
          <w:p w14:paraId="74C928B8" w14:textId="40A30D6C" w:rsidR="00EB0A74" w:rsidRDefault="00EB0A74" w:rsidP="00DB7854">
            <w:pPr>
              <w:rPr>
                <w:rFonts w:eastAsia="Calibri" w:cs="Times New Roman"/>
                <w:color w:val="000000"/>
              </w:rPr>
            </w:pPr>
            <w:r>
              <w:rPr>
                <w:rFonts w:eastAsia="Calibri" w:cs="Times New Roman"/>
                <w:color w:val="000000"/>
              </w:rPr>
              <w:t>Cllr Roger Wetherell</w:t>
            </w:r>
          </w:p>
          <w:p w14:paraId="17EF43D5" w14:textId="4A1E41CB" w:rsidR="00DB34F0" w:rsidRDefault="00DB34F0" w:rsidP="00DB7854">
            <w:pPr>
              <w:rPr>
                <w:rFonts w:eastAsia="Calibri" w:cs="Times New Roman"/>
                <w:color w:val="000000"/>
              </w:rPr>
            </w:pPr>
            <w:r>
              <w:rPr>
                <w:rFonts w:eastAsia="Calibri" w:cs="Times New Roman"/>
                <w:color w:val="000000"/>
              </w:rPr>
              <w:t>Cllr</w:t>
            </w:r>
            <w:r w:rsidR="00EB0A74">
              <w:rPr>
                <w:rFonts w:eastAsia="Calibri" w:cs="Times New Roman"/>
                <w:color w:val="000000"/>
              </w:rPr>
              <w:t xml:space="preserve"> Sean Lee</w:t>
            </w:r>
          </w:p>
          <w:p w14:paraId="2661727D" w14:textId="22074F7E" w:rsidR="00585702" w:rsidRDefault="00EB0A74" w:rsidP="00DB7854">
            <w:pPr>
              <w:rPr>
                <w:rFonts w:eastAsia="Calibri" w:cs="Times New Roman"/>
                <w:color w:val="000000"/>
              </w:rPr>
            </w:pPr>
            <w:r>
              <w:rPr>
                <w:rFonts w:eastAsia="Calibri" w:cs="Times New Roman"/>
                <w:color w:val="000000"/>
              </w:rPr>
              <w:t>Laura Chrysostomou</w:t>
            </w:r>
            <w:r w:rsidR="00585702">
              <w:rPr>
                <w:rFonts w:eastAsia="Calibri" w:cs="Times New Roman"/>
                <w:color w:val="000000"/>
              </w:rPr>
              <w:t>, clerk</w:t>
            </w:r>
          </w:p>
        </w:tc>
        <w:tc>
          <w:tcPr>
            <w:tcW w:w="4825" w:type="dxa"/>
          </w:tcPr>
          <w:p w14:paraId="4C6CE8CD" w14:textId="58DDD5A0" w:rsidR="00DB7854" w:rsidRDefault="00585702" w:rsidP="00DB7854">
            <w:pPr>
              <w:rPr>
                <w:rFonts w:eastAsia="Calibri" w:cs="Times New Roman"/>
                <w:color w:val="000000"/>
              </w:rPr>
            </w:pPr>
            <w:r>
              <w:rPr>
                <w:rFonts w:eastAsia="Calibri" w:cs="Times New Roman"/>
                <w:color w:val="000000"/>
              </w:rPr>
              <w:t>An</w:t>
            </w:r>
            <w:r w:rsidR="0003021B">
              <w:rPr>
                <w:rFonts w:eastAsia="Calibri" w:cs="Times New Roman"/>
                <w:color w:val="000000"/>
              </w:rPr>
              <w:t>gmering</w:t>
            </w:r>
            <w:r>
              <w:rPr>
                <w:rFonts w:eastAsia="Calibri" w:cs="Times New Roman"/>
                <w:color w:val="000000"/>
              </w:rPr>
              <w:t xml:space="preserve"> </w:t>
            </w:r>
            <w:r w:rsidR="00DB7854">
              <w:rPr>
                <w:rFonts w:eastAsia="Calibri" w:cs="Times New Roman"/>
                <w:color w:val="000000"/>
              </w:rPr>
              <w:t xml:space="preserve">PC </w:t>
            </w:r>
          </w:p>
          <w:p w14:paraId="24374159" w14:textId="4767896A" w:rsidR="00EB0A74" w:rsidRDefault="00EB0A74" w:rsidP="00DB7854">
            <w:pPr>
              <w:rPr>
                <w:rFonts w:eastAsia="Calibri" w:cs="Times New Roman"/>
                <w:color w:val="000000"/>
              </w:rPr>
            </w:pPr>
            <w:r>
              <w:rPr>
                <w:rFonts w:eastAsia="Calibri" w:cs="Times New Roman"/>
                <w:color w:val="000000"/>
              </w:rPr>
              <w:t>Arun DC</w:t>
            </w:r>
          </w:p>
          <w:p w14:paraId="56FFCB36" w14:textId="21CEFC3F" w:rsidR="00EB0A74" w:rsidRDefault="00EB0A74" w:rsidP="00DB7854">
            <w:pPr>
              <w:rPr>
                <w:rFonts w:eastAsia="Calibri" w:cs="Times New Roman"/>
                <w:color w:val="000000"/>
              </w:rPr>
            </w:pPr>
            <w:r>
              <w:rPr>
                <w:rFonts w:eastAsia="Calibri" w:cs="Times New Roman"/>
                <w:color w:val="000000"/>
              </w:rPr>
              <w:t>Arundel TC</w:t>
            </w:r>
          </w:p>
          <w:p w14:paraId="25DDC762" w14:textId="238AF073" w:rsidR="00721C57" w:rsidRDefault="0003021B" w:rsidP="00DB7854">
            <w:pPr>
              <w:rPr>
                <w:rFonts w:eastAsia="Calibri" w:cs="Times New Roman"/>
                <w:color w:val="000000"/>
              </w:rPr>
            </w:pPr>
            <w:r>
              <w:rPr>
                <w:rFonts w:eastAsia="Calibri" w:cs="Times New Roman"/>
                <w:color w:val="000000"/>
              </w:rPr>
              <w:t>Bersted PC</w:t>
            </w:r>
          </w:p>
          <w:p w14:paraId="7537D772" w14:textId="61C5C40B" w:rsidR="00585702" w:rsidRDefault="00585702" w:rsidP="00DB7854">
            <w:pPr>
              <w:rPr>
                <w:rFonts w:eastAsia="Calibri" w:cs="Times New Roman"/>
                <w:color w:val="000000"/>
              </w:rPr>
            </w:pPr>
            <w:r>
              <w:rPr>
                <w:rFonts w:eastAsia="Calibri" w:cs="Times New Roman"/>
                <w:color w:val="000000"/>
              </w:rPr>
              <w:t>B</w:t>
            </w:r>
            <w:r w:rsidR="00EB0A74">
              <w:rPr>
                <w:rFonts w:eastAsia="Calibri" w:cs="Times New Roman"/>
                <w:color w:val="000000"/>
              </w:rPr>
              <w:t>ognor Regis TC</w:t>
            </w:r>
          </w:p>
          <w:p w14:paraId="1A56D29F" w14:textId="5E1EB84C" w:rsidR="00EB0A74" w:rsidRDefault="00EB0A74" w:rsidP="00DB7854">
            <w:pPr>
              <w:rPr>
                <w:rFonts w:eastAsia="Calibri" w:cs="Times New Roman"/>
                <w:color w:val="000000"/>
              </w:rPr>
            </w:pPr>
            <w:r>
              <w:rPr>
                <w:rFonts w:eastAsia="Calibri" w:cs="Times New Roman"/>
                <w:color w:val="000000"/>
              </w:rPr>
              <w:t>Bognor Regis TC</w:t>
            </w:r>
          </w:p>
          <w:p w14:paraId="35843DB3" w14:textId="5B9F0469" w:rsidR="00585702" w:rsidRDefault="00EB0A74" w:rsidP="00DB7854">
            <w:pPr>
              <w:rPr>
                <w:rFonts w:eastAsia="Calibri" w:cs="Times New Roman"/>
                <w:color w:val="000000"/>
              </w:rPr>
            </w:pPr>
            <w:r>
              <w:rPr>
                <w:rFonts w:eastAsia="Calibri" w:cs="Times New Roman"/>
                <w:color w:val="000000"/>
              </w:rPr>
              <w:t>Bognor Regis TC</w:t>
            </w:r>
          </w:p>
          <w:p w14:paraId="06836313" w14:textId="1ABA9329" w:rsidR="00EB0A74" w:rsidRDefault="00EB0A74" w:rsidP="00DB7854">
            <w:pPr>
              <w:rPr>
                <w:rFonts w:eastAsia="Calibri" w:cs="Times New Roman"/>
                <w:color w:val="000000"/>
              </w:rPr>
            </w:pPr>
            <w:r>
              <w:rPr>
                <w:rFonts w:eastAsia="Calibri" w:cs="Times New Roman"/>
                <w:color w:val="000000"/>
              </w:rPr>
              <w:t>Clymping PC</w:t>
            </w:r>
          </w:p>
          <w:p w14:paraId="75A58EF6" w14:textId="54A3C790" w:rsidR="00EB0A74" w:rsidRDefault="00EB0A74" w:rsidP="00DB7854">
            <w:pPr>
              <w:rPr>
                <w:rFonts w:eastAsia="Calibri" w:cs="Times New Roman"/>
                <w:color w:val="000000"/>
              </w:rPr>
            </w:pPr>
            <w:r>
              <w:rPr>
                <w:rFonts w:eastAsia="Calibri" w:cs="Times New Roman"/>
                <w:color w:val="000000"/>
              </w:rPr>
              <w:t>East Preston PC</w:t>
            </w:r>
          </w:p>
          <w:p w14:paraId="01FDA405" w14:textId="3FB09DE1" w:rsidR="00585702" w:rsidRDefault="00EB0A74" w:rsidP="00DB7854">
            <w:pPr>
              <w:rPr>
                <w:rFonts w:eastAsia="Calibri" w:cs="Times New Roman"/>
                <w:color w:val="000000"/>
              </w:rPr>
            </w:pPr>
            <w:r>
              <w:rPr>
                <w:rFonts w:eastAsia="Calibri" w:cs="Times New Roman"/>
                <w:color w:val="000000"/>
              </w:rPr>
              <w:t>Felpham PC</w:t>
            </w:r>
          </w:p>
          <w:p w14:paraId="5FC29300" w14:textId="471D3A3E" w:rsidR="00EB0A74" w:rsidRDefault="00EB0A74" w:rsidP="00DB7854">
            <w:pPr>
              <w:rPr>
                <w:rFonts w:eastAsia="Calibri" w:cs="Times New Roman"/>
                <w:color w:val="000000"/>
              </w:rPr>
            </w:pPr>
            <w:r>
              <w:rPr>
                <w:rFonts w:eastAsia="Calibri" w:cs="Times New Roman"/>
                <w:color w:val="000000"/>
              </w:rPr>
              <w:t>Ferring PC</w:t>
            </w:r>
          </w:p>
          <w:p w14:paraId="0368D58A" w14:textId="1AE1B3FC" w:rsidR="00585702" w:rsidRDefault="00EB0A74" w:rsidP="00DB7854">
            <w:pPr>
              <w:rPr>
                <w:rFonts w:eastAsia="Calibri" w:cs="Times New Roman"/>
                <w:color w:val="000000"/>
              </w:rPr>
            </w:pPr>
            <w:r>
              <w:rPr>
                <w:rFonts w:eastAsia="Calibri" w:cs="Times New Roman"/>
                <w:color w:val="000000"/>
              </w:rPr>
              <w:t>Ford</w:t>
            </w:r>
            <w:r w:rsidR="00585702">
              <w:rPr>
                <w:rFonts w:eastAsia="Calibri" w:cs="Times New Roman"/>
                <w:color w:val="000000"/>
              </w:rPr>
              <w:t xml:space="preserve"> PC</w:t>
            </w:r>
          </w:p>
          <w:p w14:paraId="41E4F14F" w14:textId="0D5B5FAF" w:rsidR="00585702" w:rsidRDefault="00EB0A74" w:rsidP="00DB7854">
            <w:pPr>
              <w:rPr>
                <w:rFonts w:eastAsia="Calibri" w:cs="Times New Roman"/>
                <w:color w:val="000000"/>
              </w:rPr>
            </w:pPr>
            <w:r>
              <w:rPr>
                <w:rFonts w:eastAsia="Calibri" w:cs="Times New Roman"/>
                <w:color w:val="000000"/>
              </w:rPr>
              <w:t>Kingston PC</w:t>
            </w:r>
          </w:p>
          <w:p w14:paraId="09543FC4" w14:textId="24B491CE" w:rsidR="00DB34F0" w:rsidRDefault="00EB0A74" w:rsidP="00DB7854">
            <w:pPr>
              <w:rPr>
                <w:rFonts w:eastAsia="Calibri" w:cs="Times New Roman"/>
                <w:color w:val="000000"/>
              </w:rPr>
            </w:pPr>
            <w:r>
              <w:rPr>
                <w:rFonts w:eastAsia="Calibri" w:cs="Times New Roman"/>
                <w:color w:val="000000"/>
              </w:rPr>
              <w:t xml:space="preserve">Kingston </w:t>
            </w:r>
            <w:r w:rsidR="00DB34F0">
              <w:rPr>
                <w:rFonts w:eastAsia="Calibri" w:cs="Times New Roman"/>
                <w:color w:val="000000"/>
              </w:rPr>
              <w:t>PC</w:t>
            </w:r>
          </w:p>
          <w:p w14:paraId="36E54C95" w14:textId="77777777" w:rsidR="00585702" w:rsidRDefault="00EB0A74" w:rsidP="00DB7854">
            <w:pPr>
              <w:rPr>
                <w:rFonts w:eastAsia="Calibri" w:cs="Times New Roman"/>
                <w:color w:val="000000"/>
              </w:rPr>
            </w:pPr>
            <w:r>
              <w:rPr>
                <w:rFonts w:eastAsia="Calibri" w:cs="Times New Roman"/>
                <w:color w:val="000000"/>
              </w:rPr>
              <w:t>Littlehampton</w:t>
            </w:r>
            <w:r w:rsidR="00585702">
              <w:rPr>
                <w:rFonts w:eastAsia="Calibri" w:cs="Times New Roman"/>
                <w:color w:val="000000"/>
              </w:rPr>
              <w:t xml:space="preserve"> TC</w:t>
            </w:r>
          </w:p>
          <w:p w14:paraId="0371DFEF" w14:textId="30315B4A" w:rsidR="00EB0A74" w:rsidRDefault="00EB0A74" w:rsidP="00DB7854">
            <w:pPr>
              <w:rPr>
                <w:rFonts w:eastAsia="Calibri" w:cs="Times New Roman"/>
                <w:color w:val="000000"/>
              </w:rPr>
            </w:pPr>
            <w:r>
              <w:rPr>
                <w:rFonts w:eastAsia="Calibri" w:cs="Times New Roman"/>
                <w:color w:val="000000"/>
              </w:rPr>
              <w:t>Littlehampton TC</w:t>
            </w:r>
          </w:p>
        </w:tc>
      </w:tr>
      <w:tr w:rsidR="00DB7854" w14:paraId="0A82C661" w14:textId="77777777" w:rsidTr="00485870">
        <w:tc>
          <w:tcPr>
            <w:tcW w:w="3397" w:type="dxa"/>
          </w:tcPr>
          <w:p w14:paraId="25F9BEE5" w14:textId="7E9CFB3E" w:rsidR="00DB7854" w:rsidRDefault="00B15A7D" w:rsidP="00DB7854">
            <w:pPr>
              <w:rPr>
                <w:rFonts w:eastAsia="Calibri" w:cs="Times New Roman"/>
                <w:color w:val="000000"/>
              </w:rPr>
            </w:pPr>
            <w:r>
              <w:rPr>
                <w:rFonts w:eastAsia="Calibri" w:cs="Times New Roman"/>
                <w:color w:val="000000"/>
              </w:rPr>
              <w:t>Cllr David Huntley</w:t>
            </w:r>
          </w:p>
          <w:p w14:paraId="2E82B210" w14:textId="25A45047" w:rsidR="00585702" w:rsidRDefault="00585702" w:rsidP="00DB7854">
            <w:pPr>
              <w:rPr>
                <w:rFonts w:eastAsia="Calibri" w:cs="Times New Roman"/>
                <w:color w:val="000000"/>
              </w:rPr>
            </w:pPr>
            <w:r>
              <w:rPr>
                <w:rFonts w:eastAsia="Calibri" w:cs="Times New Roman"/>
                <w:color w:val="000000"/>
              </w:rPr>
              <w:t>Cllr</w:t>
            </w:r>
            <w:r w:rsidR="00B15A7D">
              <w:rPr>
                <w:rFonts w:eastAsia="Calibri" w:cs="Times New Roman"/>
                <w:color w:val="000000"/>
              </w:rPr>
              <w:t xml:space="preserve"> Jamie Bennett</w:t>
            </w:r>
          </w:p>
          <w:p w14:paraId="05954380" w14:textId="71FAC5F9" w:rsidR="00585702" w:rsidRDefault="00585702" w:rsidP="00DB7854">
            <w:pPr>
              <w:rPr>
                <w:rFonts w:eastAsia="Calibri" w:cs="Times New Roman"/>
                <w:color w:val="000000"/>
              </w:rPr>
            </w:pPr>
            <w:r>
              <w:rPr>
                <w:rFonts w:eastAsia="Calibri" w:cs="Times New Roman"/>
                <w:color w:val="000000"/>
              </w:rPr>
              <w:t xml:space="preserve">Cllr </w:t>
            </w:r>
            <w:r w:rsidR="00B15A7D">
              <w:rPr>
                <w:rFonts w:eastAsia="Calibri" w:cs="Times New Roman"/>
                <w:color w:val="000000"/>
              </w:rPr>
              <w:t>Alison Cooper</w:t>
            </w:r>
          </w:p>
          <w:p w14:paraId="6036AC8F" w14:textId="66099124" w:rsidR="00585702" w:rsidRDefault="00585702" w:rsidP="00DB7854">
            <w:pPr>
              <w:rPr>
                <w:rFonts w:eastAsia="Calibri" w:cs="Times New Roman"/>
                <w:color w:val="000000"/>
              </w:rPr>
            </w:pPr>
            <w:r>
              <w:rPr>
                <w:rFonts w:eastAsia="Calibri" w:cs="Times New Roman"/>
                <w:color w:val="000000"/>
              </w:rPr>
              <w:t>S</w:t>
            </w:r>
            <w:r w:rsidR="00B15A7D">
              <w:rPr>
                <w:rFonts w:eastAsia="Calibri" w:cs="Times New Roman"/>
                <w:color w:val="000000"/>
              </w:rPr>
              <w:t>hona Turner</w:t>
            </w:r>
            <w:r>
              <w:rPr>
                <w:rFonts w:eastAsia="Calibri" w:cs="Times New Roman"/>
                <w:color w:val="000000"/>
              </w:rPr>
              <w:t>, clerk</w:t>
            </w:r>
          </w:p>
          <w:p w14:paraId="2F3FD6ED" w14:textId="05981041" w:rsidR="00585702" w:rsidRDefault="00585702" w:rsidP="00DB7854">
            <w:pPr>
              <w:rPr>
                <w:rFonts w:eastAsia="Calibri" w:cs="Times New Roman"/>
                <w:color w:val="000000"/>
              </w:rPr>
            </w:pPr>
            <w:r>
              <w:rPr>
                <w:rFonts w:eastAsia="Calibri" w:cs="Times New Roman"/>
                <w:color w:val="000000"/>
              </w:rPr>
              <w:t>Cllr</w:t>
            </w:r>
            <w:r w:rsidR="00B15A7D">
              <w:rPr>
                <w:rFonts w:eastAsia="Calibri" w:cs="Times New Roman"/>
                <w:color w:val="000000"/>
              </w:rPr>
              <w:t xml:space="preserve"> Louise Higham</w:t>
            </w:r>
          </w:p>
          <w:p w14:paraId="24777980" w14:textId="03A499A0" w:rsidR="00585702" w:rsidRDefault="00B15A7D" w:rsidP="00DB7854">
            <w:pPr>
              <w:rPr>
                <w:rFonts w:eastAsia="Calibri" w:cs="Times New Roman"/>
                <w:color w:val="000000"/>
              </w:rPr>
            </w:pPr>
            <w:r>
              <w:rPr>
                <w:rFonts w:eastAsia="Calibri" w:cs="Times New Roman"/>
                <w:color w:val="000000"/>
              </w:rPr>
              <w:t>Barry Hodson, clerk</w:t>
            </w:r>
          </w:p>
          <w:p w14:paraId="4A84ED37" w14:textId="2C01FF0E" w:rsidR="00585702" w:rsidRDefault="00585702" w:rsidP="00DB7854">
            <w:pPr>
              <w:rPr>
                <w:rFonts w:eastAsia="Calibri" w:cs="Times New Roman"/>
                <w:color w:val="000000"/>
              </w:rPr>
            </w:pPr>
            <w:r>
              <w:rPr>
                <w:rFonts w:eastAsia="Calibri" w:cs="Times New Roman"/>
                <w:color w:val="000000"/>
              </w:rPr>
              <w:t xml:space="preserve">Cllr </w:t>
            </w:r>
            <w:r w:rsidR="00B15A7D">
              <w:rPr>
                <w:rFonts w:eastAsia="Calibri" w:cs="Times New Roman"/>
                <w:color w:val="000000"/>
              </w:rPr>
              <w:t>Amanda Worne (Co-Chair)</w:t>
            </w:r>
          </w:p>
        </w:tc>
        <w:tc>
          <w:tcPr>
            <w:tcW w:w="4825" w:type="dxa"/>
          </w:tcPr>
          <w:p w14:paraId="1336787E" w14:textId="1F7A040E" w:rsidR="00DB7854" w:rsidRDefault="00B15A7D" w:rsidP="00DB7854">
            <w:pPr>
              <w:rPr>
                <w:rFonts w:eastAsia="Calibri" w:cs="Times New Roman"/>
                <w:color w:val="000000"/>
              </w:rPr>
            </w:pPr>
            <w:r>
              <w:rPr>
                <w:rFonts w:eastAsia="Calibri" w:cs="Times New Roman"/>
                <w:color w:val="000000"/>
              </w:rPr>
              <w:t xml:space="preserve">Pagham </w:t>
            </w:r>
            <w:r w:rsidR="00DB7854">
              <w:rPr>
                <w:rFonts w:eastAsia="Calibri" w:cs="Times New Roman"/>
                <w:color w:val="000000"/>
              </w:rPr>
              <w:t>PC</w:t>
            </w:r>
          </w:p>
          <w:p w14:paraId="73BFF156" w14:textId="56339EB9" w:rsidR="00585702" w:rsidRDefault="00B15A7D" w:rsidP="00DB7854">
            <w:pPr>
              <w:rPr>
                <w:rFonts w:eastAsia="Calibri" w:cs="Times New Roman"/>
                <w:color w:val="000000"/>
              </w:rPr>
            </w:pPr>
            <w:r>
              <w:rPr>
                <w:rFonts w:eastAsia="Calibri" w:cs="Times New Roman"/>
                <w:color w:val="000000"/>
              </w:rPr>
              <w:t>Rustington</w:t>
            </w:r>
            <w:r w:rsidR="00585702">
              <w:rPr>
                <w:rFonts w:eastAsia="Calibri" w:cs="Times New Roman"/>
                <w:color w:val="000000"/>
              </w:rPr>
              <w:t xml:space="preserve"> PC</w:t>
            </w:r>
          </w:p>
          <w:p w14:paraId="1C7A7976" w14:textId="1450AAC5" w:rsidR="00585702" w:rsidRDefault="00B15A7D" w:rsidP="00DB7854">
            <w:pPr>
              <w:rPr>
                <w:rFonts w:eastAsia="Calibri" w:cs="Times New Roman"/>
                <w:color w:val="000000"/>
              </w:rPr>
            </w:pPr>
            <w:r>
              <w:rPr>
                <w:rFonts w:eastAsia="Calibri" w:cs="Times New Roman"/>
                <w:color w:val="000000"/>
              </w:rPr>
              <w:t>Rustington</w:t>
            </w:r>
            <w:r w:rsidR="00585702">
              <w:rPr>
                <w:rFonts w:eastAsia="Calibri" w:cs="Times New Roman"/>
                <w:color w:val="000000"/>
              </w:rPr>
              <w:t xml:space="preserve"> PC</w:t>
            </w:r>
          </w:p>
          <w:p w14:paraId="352FEF5C" w14:textId="03787E2E" w:rsidR="00585702" w:rsidRDefault="00B15A7D" w:rsidP="00DB7854">
            <w:pPr>
              <w:rPr>
                <w:rFonts w:eastAsia="Calibri" w:cs="Times New Roman"/>
                <w:color w:val="000000"/>
              </w:rPr>
            </w:pPr>
            <w:r>
              <w:rPr>
                <w:rFonts w:eastAsia="Calibri" w:cs="Times New Roman"/>
                <w:color w:val="000000"/>
              </w:rPr>
              <w:t xml:space="preserve">Walberton </w:t>
            </w:r>
            <w:r w:rsidR="00585702">
              <w:rPr>
                <w:rFonts w:eastAsia="Calibri" w:cs="Times New Roman"/>
                <w:color w:val="000000"/>
              </w:rPr>
              <w:t>PC</w:t>
            </w:r>
          </w:p>
          <w:p w14:paraId="1092A2BC" w14:textId="4425D095" w:rsidR="00585702" w:rsidRDefault="00B15A7D" w:rsidP="00DB7854">
            <w:pPr>
              <w:rPr>
                <w:rFonts w:eastAsia="Calibri" w:cs="Times New Roman"/>
                <w:color w:val="000000"/>
              </w:rPr>
            </w:pPr>
            <w:r>
              <w:rPr>
                <w:rFonts w:eastAsia="Calibri" w:cs="Times New Roman"/>
                <w:color w:val="000000"/>
              </w:rPr>
              <w:t>Walberton</w:t>
            </w:r>
            <w:r w:rsidR="00585702">
              <w:rPr>
                <w:rFonts w:eastAsia="Calibri" w:cs="Times New Roman"/>
                <w:color w:val="000000"/>
              </w:rPr>
              <w:t xml:space="preserve"> PC</w:t>
            </w:r>
          </w:p>
          <w:p w14:paraId="5D1E7A4A" w14:textId="6D4F0EF4" w:rsidR="00585702" w:rsidRDefault="00B15A7D" w:rsidP="00DB7854">
            <w:pPr>
              <w:rPr>
                <w:rFonts w:eastAsia="Calibri" w:cs="Times New Roman"/>
                <w:color w:val="000000"/>
              </w:rPr>
            </w:pPr>
            <w:r>
              <w:rPr>
                <w:rFonts w:eastAsia="Calibri" w:cs="Times New Roman"/>
                <w:color w:val="000000"/>
              </w:rPr>
              <w:t>Warningcamp</w:t>
            </w:r>
            <w:r w:rsidR="00585702">
              <w:rPr>
                <w:rFonts w:eastAsia="Calibri" w:cs="Times New Roman"/>
                <w:color w:val="000000"/>
              </w:rPr>
              <w:t xml:space="preserve"> PC</w:t>
            </w:r>
          </w:p>
          <w:p w14:paraId="688D29A0" w14:textId="3B4D33FD" w:rsidR="00585702" w:rsidRDefault="00B15A7D" w:rsidP="00DB7854">
            <w:pPr>
              <w:rPr>
                <w:rFonts w:eastAsia="Calibri" w:cs="Times New Roman"/>
                <w:color w:val="000000"/>
              </w:rPr>
            </w:pPr>
            <w:r>
              <w:rPr>
                <w:rFonts w:eastAsia="Calibri" w:cs="Times New Roman"/>
                <w:color w:val="000000"/>
              </w:rPr>
              <w:t>Yapton</w:t>
            </w:r>
            <w:r w:rsidR="00585702">
              <w:rPr>
                <w:rFonts w:eastAsia="Calibri" w:cs="Times New Roman"/>
                <w:color w:val="000000"/>
              </w:rPr>
              <w:t xml:space="preserve"> PC</w:t>
            </w:r>
          </w:p>
        </w:tc>
      </w:tr>
      <w:tr w:rsidR="00DB7854" w14:paraId="2C6AE04E" w14:textId="77777777" w:rsidTr="00485870">
        <w:tc>
          <w:tcPr>
            <w:tcW w:w="3397" w:type="dxa"/>
          </w:tcPr>
          <w:p w14:paraId="7F8B1F10" w14:textId="77777777" w:rsidR="00B15A7D" w:rsidRDefault="00B15A7D" w:rsidP="00DB7854">
            <w:pPr>
              <w:rPr>
                <w:rFonts w:eastAsia="Calibri" w:cs="Times New Roman"/>
                <w:color w:val="000000"/>
              </w:rPr>
            </w:pPr>
            <w:r>
              <w:rPr>
                <w:rFonts w:eastAsia="Calibri" w:cs="Times New Roman"/>
                <w:color w:val="000000"/>
              </w:rPr>
              <w:t xml:space="preserve">Trevor Leggo </w:t>
            </w:r>
          </w:p>
          <w:p w14:paraId="7D4EB201" w14:textId="5550DD67" w:rsidR="00DB7854" w:rsidRDefault="00B15A7D" w:rsidP="00DB7854">
            <w:pPr>
              <w:rPr>
                <w:rFonts w:eastAsia="Calibri" w:cs="Times New Roman"/>
                <w:color w:val="000000"/>
              </w:rPr>
            </w:pPr>
            <w:r>
              <w:rPr>
                <w:rFonts w:eastAsia="Calibri" w:cs="Times New Roman"/>
                <w:color w:val="000000"/>
              </w:rPr>
              <w:t xml:space="preserve">Mandy Jameson                                              </w:t>
            </w:r>
          </w:p>
        </w:tc>
        <w:tc>
          <w:tcPr>
            <w:tcW w:w="4825" w:type="dxa"/>
          </w:tcPr>
          <w:p w14:paraId="72D04E5A" w14:textId="77777777" w:rsidR="00DB7854" w:rsidRDefault="00B15A7D" w:rsidP="00DB7854">
            <w:pPr>
              <w:rPr>
                <w:rFonts w:eastAsia="Calibri" w:cs="Times New Roman"/>
                <w:color w:val="000000"/>
              </w:rPr>
            </w:pPr>
            <w:r>
              <w:rPr>
                <w:rFonts w:eastAsia="Calibri" w:cs="Times New Roman"/>
                <w:color w:val="000000"/>
              </w:rPr>
              <w:t xml:space="preserve">WSALC </w:t>
            </w:r>
          </w:p>
          <w:p w14:paraId="4F0FCE51" w14:textId="6BEA7401" w:rsidR="00B15A7D" w:rsidRDefault="00B15A7D" w:rsidP="00DB7854">
            <w:pPr>
              <w:rPr>
                <w:rFonts w:eastAsia="Calibri" w:cs="Times New Roman"/>
                <w:color w:val="000000"/>
              </w:rPr>
            </w:pPr>
            <w:r>
              <w:rPr>
                <w:rFonts w:eastAsia="Calibri" w:cs="Times New Roman"/>
                <w:color w:val="000000"/>
              </w:rPr>
              <w:t>Secretary (temporary)</w:t>
            </w:r>
          </w:p>
        </w:tc>
      </w:tr>
      <w:tr w:rsidR="00DB7854" w14:paraId="4F17D68A" w14:textId="77777777" w:rsidTr="00485870">
        <w:tc>
          <w:tcPr>
            <w:tcW w:w="3397" w:type="dxa"/>
          </w:tcPr>
          <w:p w14:paraId="07EBA86D" w14:textId="2A37F4A1" w:rsidR="00585702" w:rsidRDefault="00585702" w:rsidP="00DB7854">
            <w:pPr>
              <w:rPr>
                <w:rFonts w:eastAsia="Calibri" w:cs="Times New Roman"/>
                <w:color w:val="000000"/>
              </w:rPr>
            </w:pPr>
          </w:p>
        </w:tc>
        <w:tc>
          <w:tcPr>
            <w:tcW w:w="4825" w:type="dxa"/>
          </w:tcPr>
          <w:p w14:paraId="76A911AB" w14:textId="13C9907E" w:rsidR="00585702" w:rsidRDefault="00585702" w:rsidP="00DB7854">
            <w:pPr>
              <w:rPr>
                <w:rFonts w:eastAsia="Calibri" w:cs="Times New Roman"/>
                <w:color w:val="000000"/>
              </w:rPr>
            </w:pPr>
          </w:p>
        </w:tc>
      </w:tr>
      <w:tr w:rsidR="00DB7854" w14:paraId="0BAD72F2" w14:textId="77777777" w:rsidTr="00485870">
        <w:trPr>
          <w:trHeight w:val="80"/>
        </w:trPr>
        <w:tc>
          <w:tcPr>
            <w:tcW w:w="3397" w:type="dxa"/>
          </w:tcPr>
          <w:p w14:paraId="608E4B11" w14:textId="3B310E09" w:rsidR="00DB7854" w:rsidRDefault="00DB7854" w:rsidP="00DB7854">
            <w:pPr>
              <w:rPr>
                <w:rFonts w:eastAsia="Calibri" w:cs="Times New Roman"/>
                <w:color w:val="000000"/>
              </w:rPr>
            </w:pPr>
          </w:p>
        </w:tc>
        <w:tc>
          <w:tcPr>
            <w:tcW w:w="4825" w:type="dxa"/>
          </w:tcPr>
          <w:p w14:paraId="4DE2AA56" w14:textId="5F5C24B2" w:rsidR="00DB7854" w:rsidRDefault="00DB7854" w:rsidP="00DB7854">
            <w:pPr>
              <w:rPr>
                <w:rFonts w:eastAsia="Calibri" w:cs="Times New Roman"/>
                <w:color w:val="000000"/>
              </w:rPr>
            </w:pPr>
          </w:p>
        </w:tc>
      </w:tr>
      <w:tr w:rsidR="00706F8D" w14:paraId="37FB3606" w14:textId="77777777" w:rsidTr="00485870">
        <w:trPr>
          <w:trHeight w:val="80"/>
        </w:trPr>
        <w:tc>
          <w:tcPr>
            <w:tcW w:w="3397" w:type="dxa"/>
          </w:tcPr>
          <w:p w14:paraId="23F3A699" w14:textId="77777777" w:rsidR="00706F8D" w:rsidRDefault="00706F8D" w:rsidP="00DB7854">
            <w:pPr>
              <w:rPr>
                <w:rFonts w:eastAsia="Calibri" w:cs="Times New Roman"/>
                <w:color w:val="000000"/>
              </w:rPr>
            </w:pPr>
          </w:p>
        </w:tc>
        <w:tc>
          <w:tcPr>
            <w:tcW w:w="4825" w:type="dxa"/>
          </w:tcPr>
          <w:p w14:paraId="554AF739" w14:textId="77777777" w:rsidR="00706F8D" w:rsidRDefault="00706F8D" w:rsidP="00DB7854">
            <w:pPr>
              <w:rPr>
                <w:rFonts w:eastAsia="Calibri" w:cs="Times New Roman"/>
                <w:color w:val="000000"/>
              </w:rPr>
            </w:pPr>
          </w:p>
        </w:tc>
      </w:tr>
      <w:tr w:rsidR="00706F8D" w14:paraId="3D904C0F" w14:textId="77777777" w:rsidTr="00485870">
        <w:trPr>
          <w:trHeight w:val="80"/>
        </w:trPr>
        <w:tc>
          <w:tcPr>
            <w:tcW w:w="3397" w:type="dxa"/>
          </w:tcPr>
          <w:p w14:paraId="58ED5999" w14:textId="77777777" w:rsidR="00706F8D" w:rsidRDefault="00706F8D" w:rsidP="00DB7854">
            <w:pPr>
              <w:rPr>
                <w:rFonts w:eastAsia="Calibri" w:cs="Times New Roman"/>
                <w:color w:val="000000"/>
              </w:rPr>
            </w:pPr>
          </w:p>
        </w:tc>
        <w:tc>
          <w:tcPr>
            <w:tcW w:w="4825" w:type="dxa"/>
          </w:tcPr>
          <w:p w14:paraId="24932F74" w14:textId="77777777" w:rsidR="00706F8D" w:rsidRDefault="00706F8D" w:rsidP="00DB7854">
            <w:pPr>
              <w:rPr>
                <w:rFonts w:eastAsia="Calibri" w:cs="Times New Roman"/>
                <w:color w:val="000000"/>
              </w:rPr>
            </w:pPr>
          </w:p>
        </w:tc>
      </w:tr>
      <w:tr w:rsidR="00DB7854" w14:paraId="0407AF18" w14:textId="77777777" w:rsidTr="00485870">
        <w:trPr>
          <w:trHeight w:val="80"/>
        </w:trPr>
        <w:tc>
          <w:tcPr>
            <w:tcW w:w="3397" w:type="dxa"/>
          </w:tcPr>
          <w:p w14:paraId="1CE7F2BB" w14:textId="6BDD4871" w:rsidR="00DB7854" w:rsidRPr="00DB7854" w:rsidRDefault="00DB7854" w:rsidP="00DB7854">
            <w:pPr>
              <w:rPr>
                <w:rFonts w:eastAsia="Calibri" w:cs="Times New Roman"/>
                <w:b/>
                <w:bCs/>
                <w:color w:val="000000"/>
              </w:rPr>
            </w:pPr>
          </w:p>
        </w:tc>
        <w:tc>
          <w:tcPr>
            <w:tcW w:w="4825" w:type="dxa"/>
          </w:tcPr>
          <w:p w14:paraId="0957B000" w14:textId="77777777" w:rsidR="00DB7854" w:rsidRDefault="00DB7854" w:rsidP="00DB7854">
            <w:pPr>
              <w:rPr>
                <w:rFonts w:eastAsia="Calibri" w:cs="Times New Roman"/>
                <w:color w:val="000000"/>
              </w:rPr>
            </w:pPr>
          </w:p>
        </w:tc>
      </w:tr>
      <w:tr w:rsidR="00DB7854" w14:paraId="35FEDF77" w14:textId="77777777" w:rsidTr="00485870">
        <w:trPr>
          <w:trHeight w:val="80"/>
        </w:trPr>
        <w:tc>
          <w:tcPr>
            <w:tcW w:w="3397" w:type="dxa"/>
          </w:tcPr>
          <w:p w14:paraId="7F6D4EAE" w14:textId="5ACDCBC3" w:rsidR="00DB7854" w:rsidRDefault="00DB7854" w:rsidP="00DB7854">
            <w:pPr>
              <w:rPr>
                <w:rFonts w:eastAsia="Calibri" w:cs="Times New Roman"/>
                <w:color w:val="000000"/>
              </w:rPr>
            </w:pPr>
          </w:p>
        </w:tc>
        <w:tc>
          <w:tcPr>
            <w:tcW w:w="4825" w:type="dxa"/>
          </w:tcPr>
          <w:p w14:paraId="1F7065D2" w14:textId="4F285EE8" w:rsidR="00DB7854" w:rsidRDefault="00DB7854" w:rsidP="00DB7854">
            <w:pPr>
              <w:rPr>
                <w:rFonts w:eastAsia="Calibri" w:cs="Times New Roman"/>
                <w:color w:val="000000"/>
              </w:rPr>
            </w:pPr>
          </w:p>
        </w:tc>
      </w:tr>
      <w:tr w:rsidR="00DB7854" w14:paraId="597A57A1" w14:textId="77777777" w:rsidTr="00485870">
        <w:trPr>
          <w:trHeight w:val="80"/>
        </w:trPr>
        <w:tc>
          <w:tcPr>
            <w:tcW w:w="3397" w:type="dxa"/>
          </w:tcPr>
          <w:p w14:paraId="7553C388" w14:textId="695D9D0F" w:rsidR="00DB7854" w:rsidRDefault="00DB7854" w:rsidP="00DB7854">
            <w:pPr>
              <w:rPr>
                <w:rFonts w:eastAsia="Calibri" w:cs="Times New Roman"/>
                <w:color w:val="000000"/>
              </w:rPr>
            </w:pPr>
          </w:p>
        </w:tc>
        <w:tc>
          <w:tcPr>
            <w:tcW w:w="4825" w:type="dxa"/>
          </w:tcPr>
          <w:p w14:paraId="29811E76" w14:textId="240EDDBF" w:rsidR="00DB7854" w:rsidRDefault="00DB7854" w:rsidP="00DB7854">
            <w:pPr>
              <w:rPr>
                <w:rFonts w:eastAsia="Calibri" w:cs="Times New Roman"/>
                <w:color w:val="000000"/>
              </w:rPr>
            </w:pPr>
          </w:p>
        </w:tc>
      </w:tr>
      <w:tr w:rsidR="00DB7854" w14:paraId="476574C4" w14:textId="77777777" w:rsidTr="00485870">
        <w:trPr>
          <w:trHeight w:val="80"/>
        </w:trPr>
        <w:tc>
          <w:tcPr>
            <w:tcW w:w="3397" w:type="dxa"/>
          </w:tcPr>
          <w:p w14:paraId="3A238995" w14:textId="2BAFB4A5" w:rsidR="00DB7854" w:rsidRDefault="00DB7854" w:rsidP="00DB7854">
            <w:pPr>
              <w:rPr>
                <w:rFonts w:eastAsia="Calibri" w:cs="Times New Roman"/>
                <w:color w:val="000000"/>
              </w:rPr>
            </w:pPr>
          </w:p>
        </w:tc>
        <w:tc>
          <w:tcPr>
            <w:tcW w:w="4825" w:type="dxa"/>
          </w:tcPr>
          <w:p w14:paraId="0061EA48" w14:textId="475F3CE3" w:rsidR="00DB7854" w:rsidRDefault="00DB7854" w:rsidP="00DB7854">
            <w:pPr>
              <w:rPr>
                <w:rFonts w:eastAsia="Calibri" w:cs="Times New Roman"/>
                <w:color w:val="000000"/>
              </w:rPr>
            </w:pPr>
          </w:p>
        </w:tc>
      </w:tr>
      <w:tr w:rsidR="00DB7854" w14:paraId="0BA4DDAD" w14:textId="77777777" w:rsidTr="00485870">
        <w:trPr>
          <w:trHeight w:val="80"/>
        </w:trPr>
        <w:tc>
          <w:tcPr>
            <w:tcW w:w="3397" w:type="dxa"/>
          </w:tcPr>
          <w:p w14:paraId="42550B06" w14:textId="5BA3EF07" w:rsidR="00DB7854" w:rsidRDefault="00DB7854" w:rsidP="00DB7854">
            <w:pPr>
              <w:rPr>
                <w:rFonts w:eastAsia="Calibri" w:cs="Times New Roman"/>
                <w:color w:val="000000"/>
              </w:rPr>
            </w:pPr>
          </w:p>
        </w:tc>
        <w:tc>
          <w:tcPr>
            <w:tcW w:w="4825" w:type="dxa"/>
          </w:tcPr>
          <w:p w14:paraId="5394B9B3" w14:textId="0EB1F22A" w:rsidR="00DB7854" w:rsidRDefault="00DB7854" w:rsidP="00DB7854">
            <w:pPr>
              <w:rPr>
                <w:rFonts w:eastAsia="Calibri" w:cs="Times New Roman"/>
                <w:color w:val="000000"/>
              </w:rPr>
            </w:pPr>
          </w:p>
        </w:tc>
      </w:tr>
      <w:tr w:rsidR="00DB7854" w14:paraId="73A60DE7" w14:textId="77777777" w:rsidTr="00485870">
        <w:trPr>
          <w:trHeight w:val="80"/>
        </w:trPr>
        <w:tc>
          <w:tcPr>
            <w:tcW w:w="3397" w:type="dxa"/>
          </w:tcPr>
          <w:p w14:paraId="3E9077B4" w14:textId="6530B2CC" w:rsidR="00DB7854" w:rsidRDefault="00EB0A74" w:rsidP="005671A7">
            <w:pPr>
              <w:rPr>
                <w:rFonts w:eastAsia="Calibri" w:cs="Times New Roman"/>
                <w:color w:val="000000"/>
              </w:rPr>
            </w:pPr>
            <w:r>
              <w:rPr>
                <w:rFonts w:eastAsia="Calibri" w:cs="Times New Roman"/>
                <w:color w:val="000000"/>
              </w:rPr>
              <w:t>MEETING COMMENCED AT 19.00</w:t>
            </w:r>
          </w:p>
        </w:tc>
        <w:tc>
          <w:tcPr>
            <w:tcW w:w="4825" w:type="dxa"/>
          </w:tcPr>
          <w:p w14:paraId="474D1832" w14:textId="3B15BB1B" w:rsidR="00DB7854" w:rsidRDefault="00DB7854" w:rsidP="00DB7854">
            <w:pPr>
              <w:rPr>
                <w:rFonts w:eastAsia="Calibri" w:cs="Times New Roman"/>
                <w:color w:val="000000"/>
              </w:rPr>
            </w:pPr>
          </w:p>
        </w:tc>
      </w:tr>
      <w:tr w:rsidR="00DB7854" w14:paraId="13AC44B5" w14:textId="77777777" w:rsidTr="00485870">
        <w:trPr>
          <w:trHeight w:val="80"/>
        </w:trPr>
        <w:tc>
          <w:tcPr>
            <w:tcW w:w="3397" w:type="dxa"/>
          </w:tcPr>
          <w:p w14:paraId="127463B1" w14:textId="260F9F2E" w:rsidR="00706F8D" w:rsidRDefault="00706F8D" w:rsidP="00DB7854">
            <w:pPr>
              <w:rPr>
                <w:rFonts w:eastAsia="Calibri" w:cs="Times New Roman"/>
                <w:color w:val="000000"/>
              </w:rPr>
            </w:pPr>
          </w:p>
        </w:tc>
        <w:tc>
          <w:tcPr>
            <w:tcW w:w="4825" w:type="dxa"/>
          </w:tcPr>
          <w:p w14:paraId="1621399F" w14:textId="6631F84D" w:rsidR="00DB7854" w:rsidRDefault="00DB7854" w:rsidP="00DB7854">
            <w:pPr>
              <w:rPr>
                <w:rFonts w:eastAsia="Calibri" w:cs="Times New Roman"/>
                <w:color w:val="000000"/>
              </w:rPr>
            </w:pPr>
          </w:p>
        </w:tc>
      </w:tr>
      <w:tr w:rsidR="00290188" w14:paraId="6EF4B7EE" w14:textId="77777777" w:rsidTr="00485870">
        <w:trPr>
          <w:trHeight w:val="80"/>
        </w:trPr>
        <w:tc>
          <w:tcPr>
            <w:tcW w:w="3397" w:type="dxa"/>
          </w:tcPr>
          <w:p w14:paraId="4CFA8CFF" w14:textId="68688F94" w:rsidR="00290188" w:rsidRDefault="00290188" w:rsidP="00706F8D">
            <w:pPr>
              <w:rPr>
                <w:rFonts w:eastAsia="Calibri" w:cs="Times New Roman"/>
                <w:color w:val="000000"/>
              </w:rPr>
            </w:pPr>
          </w:p>
        </w:tc>
        <w:tc>
          <w:tcPr>
            <w:tcW w:w="4825" w:type="dxa"/>
          </w:tcPr>
          <w:p w14:paraId="42FFEB5A" w14:textId="405A6F31" w:rsidR="00290188" w:rsidRDefault="00290188" w:rsidP="00DB7854">
            <w:pPr>
              <w:rPr>
                <w:rFonts w:eastAsia="Calibri" w:cs="Times New Roman"/>
                <w:color w:val="000000"/>
              </w:rPr>
            </w:pPr>
          </w:p>
        </w:tc>
      </w:tr>
      <w:tr w:rsidR="00706F8D" w14:paraId="7101618B" w14:textId="77777777" w:rsidTr="00485870">
        <w:trPr>
          <w:trHeight w:val="80"/>
        </w:trPr>
        <w:tc>
          <w:tcPr>
            <w:tcW w:w="3397" w:type="dxa"/>
          </w:tcPr>
          <w:p w14:paraId="0C8C362B" w14:textId="77777777" w:rsidR="00706F8D" w:rsidRDefault="00706F8D" w:rsidP="00706F8D">
            <w:pPr>
              <w:rPr>
                <w:rFonts w:eastAsia="Calibri" w:cs="Times New Roman"/>
                <w:color w:val="000000"/>
              </w:rPr>
            </w:pPr>
          </w:p>
        </w:tc>
        <w:tc>
          <w:tcPr>
            <w:tcW w:w="4825" w:type="dxa"/>
          </w:tcPr>
          <w:p w14:paraId="7A06C6B1" w14:textId="77777777" w:rsidR="00706F8D" w:rsidRDefault="00706F8D" w:rsidP="00DB7854">
            <w:pPr>
              <w:rPr>
                <w:rFonts w:eastAsia="Calibri" w:cs="Times New Roman"/>
                <w:color w:val="000000"/>
              </w:rPr>
            </w:pPr>
          </w:p>
        </w:tc>
      </w:tr>
    </w:tbl>
    <w:p w14:paraId="523C8077" w14:textId="48EE84F4" w:rsidR="003B7FBA" w:rsidRPr="00706F8D" w:rsidRDefault="00043E4F" w:rsidP="00706F8D">
      <w:pPr>
        <w:pStyle w:val="ListParagraph"/>
        <w:numPr>
          <w:ilvl w:val="0"/>
          <w:numId w:val="24"/>
        </w:numPr>
        <w:rPr>
          <w:b/>
        </w:rPr>
      </w:pPr>
      <w:r w:rsidRPr="00706F8D">
        <w:rPr>
          <w:b/>
        </w:rPr>
        <w:t>Welcome</w:t>
      </w:r>
      <w:r w:rsidR="008C344F" w:rsidRPr="00706F8D">
        <w:rPr>
          <w:b/>
        </w:rPr>
        <w:t xml:space="preserve"> &amp; Apologies</w:t>
      </w:r>
    </w:p>
    <w:p w14:paraId="519D6BA6" w14:textId="0D6CEC8D" w:rsidR="00750F32" w:rsidRDefault="00706F8D" w:rsidP="00706F8D">
      <w:r>
        <w:t xml:space="preserve">              </w:t>
      </w:r>
      <w:r w:rsidR="004B7E76">
        <w:t xml:space="preserve">The Chair welcomed those present </w:t>
      </w:r>
      <w:r>
        <w:t>online</w:t>
      </w:r>
      <w:r w:rsidR="004B7E76">
        <w:t xml:space="preserve">. </w:t>
      </w:r>
    </w:p>
    <w:p w14:paraId="1C50748C" w14:textId="35C0D7B2" w:rsidR="00B15A7D" w:rsidRDefault="00706F8D" w:rsidP="00B15A7D">
      <w:r>
        <w:t xml:space="preserve">              </w:t>
      </w:r>
      <w:r w:rsidR="004B7E76">
        <w:t xml:space="preserve">Apologies were received and accepted from </w:t>
      </w:r>
      <w:r w:rsidR="00B15A7D">
        <w:t xml:space="preserve">Cllr Douglas Denham St Pinnock </w:t>
      </w:r>
      <w:r w:rsidR="00F60BBF">
        <w:t>(W</w:t>
      </w:r>
      <w:r w:rsidR="00B15A7D">
        <w:t>SALC</w:t>
      </w:r>
      <w:r w:rsidR="00F60BBF">
        <w:t>)</w:t>
      </w:r>
      <w:r w:rsidR="00B15A7D">
        <w:t xml:space="preserve"> and   </w:t>
      </w:r>
    </w:p>
    <w:p w14:paraId="7FDD914E" w14:textId="2F09CA3A" w:rsidR="008C344F" w:rsidRPr="00706F8D" w:rsidRDefault="00B15A7D" w:rsidP="00B15A7D">
      <w:r>
        <w:t xml:space="preserve">              from Cllr Jan Rufey </w:t>
      </w:r>
      <w:r w:rsidR="00F60BBF">
        <w:t>(</w:t>
      </w:r>
      <w:r>
        <w:t>Aldwick PC</w:t>
      </w:r>
      <w:r w:rsidR="00F60BBF">
        <w:t>)</w:t>
      </w:r>
      <w:r>
        <w:t>.</w:t>
      </w:r>
    </w:p>
    <w:p w14:paraId="678769BE" w14:textId="77777777" w:rsidR="00706F8D" w:rsidRDefault="00706F8D" w:rsidP="006F3B1E">
      <w:pPr>
        <w:pStyle w:val="ListParagraph"/>
        <w:ind w:left="1080"/>
      </w:pPr>
    </w:p>
    <w:p w14:paraId="0231ADB5" w14:textId="632E1DB8" w:rsidR="00706F8D" w:rsidRDefault="00B15A7D" w:rsidP="00706F8D">
      <w:pPr>
        <w:pStyle w:val="ListParagraph"/>
        <w:numPr>
          <w:ilvl w:val="0"/>
          <w:numId w:val="24"/>
        </w:numPr>
        <w:rPr>
          <w:b/>
          <w:bCs/>
        </w:rPr>
      </w:pPr>
      <w:r>
        <w:rPr>
          <w:b/>
          <w:bCs/>
        </w:rPr>
        <w:t>Election of Co-Chair</w:t>
      </w:r>
    </w:p>
    <w:p w14:paraId="57D604EC" w14:textId="57957AFE" w:rsidR="00706F8D" w:rsidRDefault="00B15A7D" w:rsidP="00706F8D">
      <w:pPr>
        <w:pStyle w:val="ListParagraph"/>
        <w:rPr>
          <w:b/>
          <w:bCs/>
        </w:rPr>
      </w:pPr>
      <w:r>
        <w:t>Cllr Amanda Worne was proposed as Co-Chair. The proposal was seconded and Cllr Worne was unanimously elected as Co-Chair.</w:t>
      </w:r>
    </w:p>
    <w:p w14:paraId="302E1C8C" w14:textId="77777777" w:rsidR="00B15A7D" w:rsidRDefault="00B15A7D" w:rsidP="00706F8D">
      <w:pPr>
        <w:pStyle w:val="ListParagraph"/>
        <w:rPr>
          <w:b/>
          <w:bCs/>
        </w:rPr>
      </w:pPr>
    </w:p>
    <w:p w14:paraId="61C228D1" w14:textId="07C0469F" w:rsidR="00622BA8" w:rsidRDefault="00622BA8" w:rsidP="00706F8D">
      <w:pPr>
        <w:pStyle w:val="ListParagraph"/>
        <w:numPr>
          <w:ilvl w:val="0"/>
          <w:numId w:val="24"/>
        </w:numPr>
        <w:rPr>
          <w:b/>
        </w:rPr>
      </w:pPr>
      <w:r>
        <w:rPr>
          <w:b/>
        </w:rPr>
        <w:t>WSALC update</w:t>
      </w:r>
    </w:p>
    <w:p w14:paraId="256C0975" w14:textId="77BD4778" w:rsidR="00622BA8" w:rsidRDefault="00622BA8" w:rsidP="00622BA8">
      <w:pPr>
        <w:pStyle w:val="ListParagraph"/>
        <w:rPr>
          <w:bCs/>
        </w:rPr>
      </w:pPr>
      <w:r>
        <w:rPr>
          <w:bCs/>
        </w:rPr>
        <w:t>Trevor Leggo said he would leave the update on devolution to Dawn Hudd who would speak next. He mentioned that the Online Safety Act may have an impact on town and parish councils</w:t>
      </w:r>
      <w:r w:rsidR="000E5DE9">
        <w:rPr>
          <w:bCs/>
        </w:rPr>
        <w:t>,</w:t>
      </w:r>
      <w:r>
        <w:rPr>
          <w:bCs/>
        </w:rPr>
        <w:t xml:space="preserve"> so a discussion will be held with Breakthrough Communications to seek guidance.</w:t>
      </w:r>
      <w:r w:rsidR="00F60BBF">
        <w:rPr>
          <w:bCs/>
        </w:rPr>
        <w:t xml:space="preserve"> More information will be provided to ADALC councils in due course.</w:t>
      </w:r>
    </w:p>
    <w:p w14:paraId="4A55A011" w14:textId="77777777" w:rsidR="00622BA8" w:rsidRPr="00622BA8" w:rsidRDefault="00622BA8" w:rsidP="00622BA8">
      <w:pPr>
        <w:pStyle w:val="ListParagraph"/>
        <w:rPr>
          <w:bCs/>
        </w:rPr>
      </w:pPr>
    </w:p>
    <w:p w14:paraId="3F1404BE" w14:textId="6A6F3E64" w:rsidR="00043E4F" w:rsidRPr="00622BA8" w:rsidRDefault="007D7DCA" w:rsidP="00622BA8">
      <w:pPr>
        <w:pStyle w:val="ListParagraph"/>
        <w:numPr>
          <w:ilvl w:val="0"/>
          <w:numId w:val="24"/>
        </w:numPr>
        <w:rPr>
          <w:b/>
        </w:rPr>
      </w:pPr>
      <w:r w:rsidRPr="00622BA8">
        <w:rPr>
          <w:b/>
        </w:rPr>
        <w:t xml:space="preserve">Update </w:t>
      </w:r>
      <w:r w:rsidR="00A13C01" w:rsidRPr="00622BA8">
        <w:rPr>
          <w:b/>
        </w:rPr>
        <w:t>on Devolution</w:t>
      </w:r>
      <w:r w:rsidR="00483CF9" w:rsidRPr="00622BA8">
        <w:rPr>
          <w:b/>
        </w:rPr>
        <w:t xml:space="preserve"> </w:t>
      </w:r>
      <w:r w:rsidR="00712D93">
        <w:rPr>
          <w:b/>
        </w:rPr>
        <w:t>– Dawn Hudd, CEO of Arun DC</w:t>
      </w:r>
    </w:p>
    <w:p w14:paraId="43AB9A59" w14:textId="7DAAE60F" w:rsidR="00CC1679" w:rsidRDefault="00622BA8" w:rsidP="00CC1679">
      <w:pPr>
        <w:pStyle w:val="ListParagraph"/>
      </w:pPr>
      <w:r>
        <w:t xml:space="preserve">Dawn </w:t>
      </w:r>
      <w:r w:rsidR="00CC1679">
        <w:t>gave a summary of the current situation as follows:</w:t>
      </w:r>
    </w:p>
    <w:p w14:paraId="294D149C" w14:textId="71A50D8E" w:rsidR="00CC1679" w:rsidRDefault="00CC1679" w:rsidP="00CC1679">
      <w:pPr>
        <w:pStyle w:val="ListParagraph"/>
        <w:numPr>
          <w:ilvl w:val="0"/>
          <w:numId w:val="26"/>
        </w:numPr>
        <w:spacing w:after="160" w:line="259" w:lineRule="auto"/>
      </w:pPr>
      <w:r>
        <w:t xml:space="preserve">On 16 December </w:t>
      </w:r>
      <w:r w:rsidR="000E5DE9">
        <w:t>202</w:t>
      </w:r>
      <w:r>
        <w:t>4</w:t>
      </w:r>
      <w:r w:rsidR="000E5DE9">
        <w:t xml:space="preserve"> </w:t>
      </w:r>
      <w:r>
        <w:t xml:space="preserve">the government announced that bids were invited for </w:t>
      </w:r>
      <w:r w:rsidR="005306A2">
        <w:t xml:space="preserve">the setting up of new </w:t>
      </w:r>
      <w:r>
        <w:t xml:space="preserve">strategic authorities. The deadline for bids </w:t>
      </w:r>
      <w:r w:rsidR="009A1AD8">
        <w:t xml:space="preserve">to be received </w:t>
      </w:r>
      <w:r>
        <w:t>was 10 January. West Sussex, East Sussex and Brighton &amp; Hove have submitted a joint bid</w:t>
      </w:r>
      <w:r w:rsidR="005306A2">
        <w:t xml:space="preserve"> to become unitary authorities with one overriding combined authority overs</w:t>
      </w:r>
      <w:r w:rsidR="00DA6C7E">
        <w:t>e</w:t>
      </w:r>
      <w:r w:rsidR="005306A2">
        <w:t>en by a directly elected mayor. The proposed areas</w:t>
      </w:r>
      <w:r>
        <w:t xml:space="preserve"> fall very much within the government’s initial remit (ie. combined population of over 1.5m, and substantially rural).</w:t>
      </w:r>
    </w:p>
    <w:p w14:paraId="58E29656" w14:textId="033E61DE" w:rsidR="00622BA8" w:rsidRDefault="00622BA8" w:rsidP="00622BA8">
      <w:pPr>
        <w:pStyle w:val="ListParagraph"/>
        <w:numPr>
          <w:ilvl w:val="0"/>
          <w:numId w:val="26"/>
        </w:numPr>
        <w:spacing w:after="160" w:line="259" w:lineRule="auto"/>
      </w:pPr>
      <w:r>
        <w:t xml:space="preserve">A decision should be announced </w:t>
      </w:r>
      <w:r>
        <w:t>very shor</w:t>
      </w:r>
      <w:r w:rsidR="00C5702C">
        <w:t>t</w:t>
      </w:r>
      <w:r>
        <w:t>ly</w:t>
      </w:r>
      <w:r>
        <w:t xml:space="preserve"> to say if Sussex has been chosen for the priority programme and, if so, the County Council elections for May 2025 w</w:t>
      </w:r>
      <w:r w:rsidR="00C5702C">
        <w:t>ill</w:t>
      </w:r>
      <w:r>
        <w:t xml:space="preserve"> be </w:t>
      </w:r>
      <w:r>
        <w:t>deferr</w:t>
      </w:r>
      <w:r>
        <w:t>ed.</w:t>
      </w:r>
      <w:r>
        <w:t xml:space="preserve"> There would then be a period of 12 months for councils to prepare for a new strategic authority.</w:t>
      </w:r>
    </w:p>
    <w:p w14:paraId="0982F83F" w14:textId="69AED716" w:rsidR="00622BA8" w:rsidRDefault="00622BA8" w:rsidP="00CC1679">
      <w:pPr>
        <w:pStyle w:val="ListParagraph"/>
        <w:numPr>
          <w:ilvl w:val="0"/>
          <w:numId w:val="26"/>
        </w:numPr>
        <w:spacing w:after="160" w:line="259" w:lineRule="auto"/>
      </w:pPr>
      <w:r>
        <w:t xml:space="preserve">Dawn has been discussing </w:t>
      </w:r>
      <w:r w:rsidR="00F60BBF">
        <w:t xml:space="preserve">the issue </w:t>
      </w:r>
      <w:r>
        <w:t xml:space="preserve">with </w:t>
      </w:r>
      <w:r w:rsidR="00C5702C">
        <w:t>the</w:t>
      </w:r>
      <w:r>
        <w:t xml:space="preserve"> Arun DC group leaders and will be holding a full council briefing. She pointed out that the Government has not reached out to town and parish councils about plans for devolution so she is happy to be at tonight’s meeting to </w:t>
      </w:r>
      <w:r w:rsidR="000E5DE9">
        <w:t xml:space="preserve">get the chance </w:t>
      </w:r>
      <w:r>
        <w:t xml:space="preserve">to </w:t>
      </w:r>
      <w:r w:rsidR="000E5DE9">
        <w:t xml:space="preserve">brief </w:t>
      </w:r>
      <w:r>
        <w:t>councillors about the way ahead.</w:t>
      </w:r>
    </w:p>
    <w:p w14:paraId="3A2E7314" w14:textId="796204B3" w:rsidR="00B1177F" w:rsidRDefault="00622BA8" w:rsidP="00622BA8">
      <w:pPr>
        <w:pStyle w:val="ListParagraph"/>
        <w:numPr>
          <w:ilvl w:val="0"/>
          <w:numId w:val="26"/>
        </w:numPr>
        <w:spacing w:after="160" w:line="259" w:lineRule="auto"/>
      </w:pPr>
      <w:r>
        <w:t xml:space="preserve">A briefing for Arun towns and parishes has been produced by Arun DC and </w:t>
      </w:r>
      <w:r w:rsidR="00F60BBF">
        <w:t>will</w:t>
      </w:r>
      <w:r w:rsidR="009F4F12">
        <w:t xml:space="preserve"> be forwarded separately to all clerks</w:t>
      </w:r>
      <w:r w:rsidR="00D42163">
        <w:t xml:space="preserve"> at the same time as these minutes.</w:t>
      </w:r>
    </w:p>
    <w:p w14:paraId="0A3BCE3E" w14:textId="7515AA68" w:rsidR="009F4F12" w:rsidRDefault="009F4F12" w:rsidP="00F60BBF">
      <w:pPr>
        <w:pStyle w:val="ListParagraph"/>
        <w:numPr>
          <w:ilvl w:val="0"/>
          <w:numId w:val="28"/>
        </w:numPr>
        <w:spacing w:after="160" w:line="259" w:lineRule="auto"/>
      </w:pPr>
      <w:r>
        <w:t xml:space="preserve">Cllr Hamilton-Street asked about the timing and impact </w:t>
      </w:r>
      <w:r w:rsidR="000E5DE9">
        <w:t xml:space="preserve">of devolution </w:t>
      </w:r>
      <w:r>
        <w:t>on parish councils and Dawn explained that business as usual is continuing for now. The soonest the new unitary authority could be set up is May 2027 and more information will emerge as the process evolves.</w:t>
      </w:r>
    </w:p>
    <w:p w14:paraId="112892F7" w14:textId="086B267D" w:rsidR="009F4F12" w:rsidRDefault="009F4F12" w:rsidP="00F60BBF">
      <w:pPr>
        <w:pStyle w:val="ListParagraph"/>
        <w:numPr>
          <w:ilvl w:val="0"/>
          <w:numId w:val="28"/>
        </w:numPr>
        <w:spacing w:after="160" w:line="259" w:lineRule="auto"/>
      </w:pPr>
      <w:r>
        <w:t>Cllr Worne asked how local plans are affected by these propo</w:t>
      </w:r>
      <w:r w:rsidR="00F60BBF">
        <w:t>sal</w:t>
      </w:r>
      <w:r>
        <w:t xml:space="preserve">s. Dawn said </w:t>
      </w:r>
      <w:r w:rsidR="00D42163">
        <w:t xml:space="preserve">in her view </w:t>
      </w:r>
      <w:r>
        <w:t>the best approach is to continue with existing work on local plans, although Arun</w:t>
      </w:r>
      <w:r w:rsidR="00D42163">
        <w:t xml:space="preserve"> </w:t>
      </w:r>
      <w:r>
        <w:t>may choose to pause commissioning work until more is known about the future of devolution in Sussex.</w:t>
      </w:r>
    </w:p>
    <w:p w14:paraId="4368D4E4" w14:textId="6D893571" w:rsidR="009F4F12" w:rsidRDefault="009F4F12" w:rsidP="00D42163">
      <w:pPr>
        <w:pStyle w:val="ListParagraph"/>
        <w:numPr>
          <w:ilvl w:val="0"/>
          <w:numId w:val="28"/>
        </w:numPr>
        <w:spacing w:after="160" w:line="259" w:lineRule="auto"/>
      </w:pPr>
      <w:r>
        <w:t>Cllr Bennett asked if parishes w</w:t>
      </w:r>
      <w:r w:rsidR="00D42163">
        <w:t>ould</w:t>
      </w:r>
      <w:r>
        <w:t xml:space="preserve"> be obliged to assume more responsibilities </w:t>
      </w:r>
      <w:r w:rsidR="00D42163">
        <w:t xml:space="preserve">after devolution </w:t>
      </w:r>
      <w:r>
        <w:t xml:space="preserve">and Dawn explained there are no statutory requirements so all towns and parishes </w:t>
      </w:r>
      <w:r w:rsidR="00712D93">
        <w:t xml:space="preserve">can </w:t>
      </w:r>
      <w:r>
        <w:t>decide how they want to proceed in terms of taking on more work. Cllr Tu said</w:t>
      </w:r>
      <w:r w:rsidR="00D42163">
        <w:t xml:space="preserve"> that councils</w:t>
      </w:r>
      <w:r>
        <w:t xml:space="preserve"> working </w:t>
      </w:r>
      <w:r w:rsidR="00D42163">
        <w:t xml:space="preserve">together </w:t>
      </w:r>
      <w:r>
        <w:t>in clusters may be the best way forward.</w:t>
      </w:r>
      <w:r w:rsidR="00D42163">
        <w:t xml:space="preserve"> </w:t>
      </w:r>
      <w:r>
        <w:t>Cllr Huntl</w:t>
      </w:r>
      <w:r w:rsidR="00712D93">
        <w:t>e</w:t>
      </w:r>
      <w:r>
        <w:t xml:space="preserve">y said he </w:t>
      </w:r>
      <w:r>
        <w:lastRenderedPageBreak/>
        <w:t>sits on the Electora</w:t>
      </w:r>
      <w:r w:rsidR="00712D93">
        <w:t>l</w:t>
      </w:r>
      <w:r>
        <w:t xml:space="preserve"> Review</w:t>
      </w:r>
      <w:r w:rsidR="00712D93">
        <w:t xml:space="preserve"> P</w:t>
      </w:r>
      <w:r>
        <w:t xml:space="preserve">anel and </w:t>
      </w:r>
      <w:r w:rsidR="00D42163">
        <w:t>agreed</w:t>
      </w:r>
      <w:r>
        <w:t xml:space="preserve"> that parishes working together would be an effective approa</w:t>
      </w:r>
      <w:r w:rsidR="00712D93">
        <w:t>c</w:t>
      </w:r>
      <w:r>
        <w:t>h.</w:t>
      </w:r>
    </w:p>
    <w:p w14:paraId="371989D4" w14:textId="07D9B562" w:rsidR="009F4F12" w:rsidRDefault="009F4F12" w:rsidP="009F4F12">
      <w:pPr>
        <w:spacing w:after="160" w:line="259" w:lineRule="auto"/>
        <w:rPr>
          <w:b/>
          <w:bCs/>
        </w:rPr>
      </w:pPr>
      <w:r w:rsidRPr="000E5DE9">
        <w:rPr>
          <w:b/>
          <w:bCs/>
        </w:rPr>
        <w:t xml:space="preserve">Before Dawn </w:t>
      </w:r>
      <w:r w:rsidR="00712D93" w:rsidRPr="000E5DE9">
        <w:rPr>
          <w:b/>
          <w:bCs/>
        </w:rPr>
        <w:t>H</w:t>
      </w:r>
      <w:r w:rsidRPr="000E5DE9">
        <w:rPr>
          <w:b/>
          <w:bCs/>
        </w:rPr>
        <w:t>udd left the meeting</w:t>
      </w:r>
      <w:r w:rsidR="00F60BBF" w:rsidRPr="000E5DE9">
        <w:rPr>
          <w:b/>
          <w:bCs/>
        </w:rPr>
        <w:t>,</w:t>
      </w:r>
      <w:r w:rsidRPr="000E5DE9">
        <w:rPr>
          <w:b/>
          <w:bCs/>
        </w:rPr>
        <w:t xml:space="preserve"> Cllr Tu thanked her for attending and stressed how helpful her contribution had been. Dawn confirmed she </w:t>
      </w:r>
      <w:r w:rsidR="00D42163" w:rsidRPr="000E5DE9">
        <w:rPr>
          <w:b/>
          <w:bCs/>
        </w:rPr>
        <w:t xml:space="preserve">would be very </w:t>
      </w:r>
      <w:r w:rsidRPr="000E5DE9">
        <w:rPr>
          <w:b/>
          <w:bCs/>
        </w:rPr>
        <w:t>happy to attend future meetings of ADALC to keep lines of communi</w:t>
      </w:r>
      <w:r w:rsidR="00712D93" w:rsidRPr="000E5DE9">
        <w:rPr>
          <w:b/>
          <w:bCs/>
        </w:rPr>
        <w:t>cation</w:t>
      </w:r>
      <w:r w:rsidRPr="000E5DE9">
        <w:rPr>
          <w:b/>
          <w:bCs/>
        </w:rPr>
        <w:t xml:space="preserve"> open with towns and</w:t>
      </w:r>
      <w:r w:rsidR="00712D93" w:rsidRPr="000E5DE9">
        <w:rPr>
          <w:b/>
          <w:bCs/>
        </w:rPr>
        <w:t xml:space="preserve"> </w:t>
      </w:r>
      <w:r w:rsidRPr="000E5DE9">
        <w:rPr>
          <w:b/>
          <w:bCs/>
        </w:rPr>
        <w:t>parishes.</w:t>
      </w:r>
    </w:p>
    <w:p w14:paraId="421A1F44" w14:textId="6C3A7B26" w:rsidR="005165E2" w:rsidRDefault="00712D93" w:rsidP="00FA4343">
      <w:pPr>
        <w:pStyle w:val="ListParagraph"/>
        <w:numPr>
          <w:ilvl w:val="0"/>
          <w:numId w:val="24"/>
        </w:numPr>
        <w:rPr>
          <w:b/>
          <w:bCs/>
        </w:rPr>
      </w:pPr>
      <w:r>
        <w:rPr>
          <w:b/>
          <w:bCs/>
        </w:rPr>
        <w:t>Impact of development</w:t>
      </w:r>
      <w:r w:rsidR="00C9693D" w:rsidRPr="00FA4343">
        <w:rPr>
          <w:b/>
          <w:bCs/>
        </w:rPr>
        <w:t>s</w:t>
      </w:r>
    </w:p>
    <w:p w14:paraId="6AA7B60E" w14:textId="726EF85F" w:rsidR="00712D93" w:rsidRDefault="00712D93" w:rsidP="00F60BBF">
      <w:pPr>
        <w:pStyle w:val="ListParagraph"/>
        <w:numPr>
          <w:ilvl w:val="0"/>
          <w:numId w:val="30"/>
        </w:numPr>
      </w:pPr>
      <w:r>
        <w:t xml:space="preserve">Cllr Tu pointed out that now the A27 bypass scheme </w:t>
      </w:r>
      <w:r w:rsidR="00F60BBF">
        <w:t>is</w:t>
      </w:r>
      <w:r>
        <w:t xml:space="preserve"> </w:t>
      </w:r>
      <w:r w:rsidR="00F60BBF">
        <w:t>cancelled</w:t>
      </w:r>
      <w:r>
        <w:t xml:space="preserve"> it will be important for Arun councils to work together to mitigate </w:t>
      </w:r>
      <w:r w:rsidR="000E5DE9">
        <w:t xml:space="preserve">the </w:t>
      </w:r>
      <w:r>
        <w:t>impact</w:t>
      </w:r>
      <w:r w:rsidR="00F60BBF">
        <w:t>s</w:t>
      </w:r>
      <w:r>
        <w:t xml:space="preserve"> of </w:t>
      </w:r>
      <w:r w:rsidR="00F60BBF">
        <w:t xml:space="preserve">future </w:t>
      </w:r>
      <w:r>
        <w:t>development</w:t>
      </w:r>
      <w:r w:rsidR="00F60BBF">
        <w:t>, to</w:t>
      </w:r>
      <w:r>
        <w:t xml:space="preserve"> work on infrastructure improvements in Arun</w:t>
      </w:r>
      <w:r w:rsidR="00F60BBF">
        <w:t xml:space="preserve"> and </w:t>
      </w:r>
      <w:r>
        <w:t>aim to identify solutions.</w:t>
      </w:r>
    </w:p>
    <w:p w14:paraId="322CCED4" w14:textId="42317F07" w:rsidR="00712D93" w:rsidRDefault="00712D93" w:rsidP="00F60BBF">
      <w:pPr>
        <w:pStyle w:val="ListParagraph"/>
        <w:numPr>
          <w:ilvl w:val="0"/>
          <w:numId w:val="30"/>
        </w:numPr>
      </w:pPr>
      <w:r>
        <w:t>Cllr Goodheart said local roads are no longer fit for purpose and there is no preparation for the effect of future expansion and more traffic.</w:t>
      </w:r>
      <w:r w:rsidR="00F60BBF">
        <w:t xml:space="preserve"> </w:t>
      </w:r>
      <w:r>
        <w:t xml:space="preserve">Cllr Hamilton-Street said </w:t>
      </w:r>
      <w:r w:rsidR="00F60BBF">
        <w:t>Angmering</w:t>
      </w:r>
      <w:r>
        <w:t xml:space="preserve"> has had 2</w:t>
      </w:r>
      <w:r w:rsidR="00D42163">
        <w:t>,</w:t>
      </w:r>
      <w:r>
        <w:t>151 new houses since 2018 and the current challenge revolves around builders removing affordable housing</w:t>
      </w:r>
      <w:r w:rsidR="00F60BBF">
        <w:t xml:space="preserve"> from developments.</w:t>
      </w:r>
    </w:p>
    <w:p w14:paraId="43D825B5" w14:textId="0D11FC11" w:rsidR="00712D93" w:rsidRDefault="00712D93" w:rsidP="00F60BBF">
      <w:pPr>
        <w:pStyle w:val="ListParagraph"/>
        <w:numPr>
          <w:ilvl w:val="0"/>
          <w:numId w:val="30"/>
        </w:numPr>
      </w:pPr>
      <w:r>
        <w:t>Cllr Higham mentioned the flooding problem in Walberton and agreed a communal approach to problem solving is needed. Cllr Worne confi</w:t>
      </w:r>
      <w:r w:rsidR="00F60BBF">
        <w:t>r</w:t>
      </w:r>
      <w:r>
        <w:t>m</w:t>
      </w:r>
      <w:r w:rsidR="00F60BBF">
        <w:t>e</w:t>
      </w:r>
      <w:r>
        <w:t xml:space="preserve">d that Arun is running a flood forum which Yapton </w:t>
      </w:r>
      <w:r w:rsidR="00D42163">
        <w:t>will be</w:t>
      </w:r>
      <w:r>
        <w:t xml:space="preserve"> attending and other councils may wish to attend.</w:t>
      </w:r>
    </w:p>
    <w:p w14:paraId="44528522" w14:textId="59D0C05E" w:rsidR="00FA4343" w:rsidRDefault="00712D93" w:rsidP="00F60BBF">
      <w:pPr>
        <w:pStyle w:val="ListParagraph"/>
        <w:numPr>
          <w:ilvl w:val="0"/>
          <w:numId w:val="30"/>
        </w:numPr>
      </w:pPr>
      <w:r>
        <w:t>Cllr</w:t>
      </w:r>
      <w:r w:rsidR="00F60BBF">
        <w:t xml:space="preserve"> C</w:t>
      </w:r>
      <w:r>
        <w:t xml:space="preserve">ooper pointed out that parishes are </w:t>
      </w:r>
      <w:r w:rsidR="00D42163">
        <w:t>‘</w:t>
      </w:r>
      <w:r>
        <w:t>at the sharp end</w:t>
      </w:r>
      <w:r w:rsidR="00D42163">
        <w:t>’</w:t>
      </w:r>
      <w:r>
        <w:t xml:space="preserve"> and know what is needed </w:t>
      </w:r>
      <w:r w:rsidR="00D42163">
        <w:t>within</w:t>
      </w:r>
      <w:r>
        <w:t xml:space="preserve"> their communities</w:t>
      </w:r>
      <w:r w:rsidR="000E5DE9">
        <w:t>, so the b</w:t>
      </w:r>
      <w:r>
        <w:t xml:space="preserve">est </w:t>
      </w:r>
      <w:r w:rsidR="00D42163">
        <w:t xml:space="preserve">idea is </w:t>
      </w:r>
      <w:r>
        <w:t xml:space="preserve">to </w:t>
      </w:r>
      <w:r w:rsidR="00D42163">
        <w:t>compile</w:t>
      </w:r>
      <w:r>
        <w:t xml:space="preserve"> a wish</w:t>
      </w:r>
      <w:r w:rsidR="00D42163">
        <w:t>-</w:t>
      </w:r>
      <w:r>
        <w:t>list.</w:t>
      </w:r>
    </w:p>
    <w:p w14:paraId="5A298073" w14:textId="0736762E" w:rsidR="00712D93" w:rsidRDefault="00712D93" w:rsidP="00F60BBF">
      <w:pPr>
        <w:pStyle w:val="ListParagraph"/>
        <w:numPr>
          <w:ilvl w:val="0"/>
          <w:numId w:val="30"/>
        </w:numPr>
      </w:pPr>
      <w:r>
        <w:t xml:space="preserve">Cllr Goodheart said better links between </w:t>
      </w:r>
      <w:r w:rsidR="00D42163">
        <w:t>t</w:t>
      </w:r>
      <w:r>
        <w:t xml:space="preserve">he A259 and A27 </w:t>
      </w:r>
      <w:r w:rsidR="00D42163">
        <w:t>a</w:t>
      </w:r>
      <w:r>
        <w:t xml:space="preserve">re urgently needed. Laura Chrysostomou offered her letter </w:t>
      </w:r>
      <w:r w:rsidR="00AB35D0">
        <w:t xml:space="preserve">from Littlehampton TC to the Secretary of State for </w:t>
      </w:r>
      <w:r w:rsidR="00F60BBF">
        <w:t>Transport</w:t>
      </w:r>
      <w:r w:rsidR="00AB35D0">
        <w:t xml:space="preserve"> for </w:t>
      </w:r>
      <w:r>
        <w:t xml:space="preserve">circulation to all councils (see Appendix </w:t>
      </w:r>
      <w:r w:rsidR="00F60BBF">
        <w:t>A</w:t>
      </w:r>
      <w:r>
        <w:t>)</w:t>
      </w:r>
      <w:r w:rsidR="00A3528A">
        <w:t>.</w:t>
      </w:r>
    </w:p>
    <w:p w14:paraId="4D735865" w14:textId="77777777" w:rsidR="00712D93" w:rsidRDefault="00712D93" w:rsidP="00712D93">
      <w:pPr>
        <w:pStyle w:val="ListParagraph"/>
      </w:pPr>
    </w:p>
    <w:p w14:paraId="0EF87EF9" w14:textId="77777777" w:rsidR="00712D93" w:rsidRDefault="00712D93" w:rsidP="00712D93">
      <w:pPr>
        <w:pStyle w:val="ListParagraph"/>
        <w:numPr>
          <w:ilvl w:val="0"/>
          <w:numId w:val="24"/>
        </w:numPr>
        <w:spacing w:after="160" w:line="259" w:lineRule="auto"/>
        <w:rPr>
          <w:b/>
          <w:bCs/>
        </w:rPr>
      </w:pPr>
      <w:r w:rsidRPr="00B1177F">
        <w:rPr>
          <w:b/>
          <w:bCs/>
        </w:rPr>
        <w:t>Planning update</w:t>
      </w:r>
    </w:p>
    <w:p w14:paraId="6E2BCCA1" w14:textId="4F6066FA" w:rsidR="00712D93" w:rsidRDefault="00712D93" w:rsidP="00712D93">
      <w:pPr>
        <w:pStyle w:val="ListParagraph"/>
      </w:pPr>
      <w:r>
        <w:t xml:space="preserve">Trevor Leggo </w:t>
      </w:r>
      <w:r w:rsidR="00AB35D0">
        <w:t>confirm</w:t>
      </w:r>
      <w:r>
        <w:t xml:space="preserve">ed that planning consultant Steve Tilbury has put together a paper about changes to the National Planning Policy framework and </w:t>
      </w:r>
      <w:r w:rsidR="00AB35D0">
        <w:t>this has been circulated to all West Sussex councils. A</w:t>
      </w:r>
      <w:r>
        <w:t xml:space="preserve">t this point it appears that the role of Neighbourhood Plans is unaffected. However, there will be reforms to come. In the meantime Steve Tilbury is the most reliable source of information for </w:t>
      </w:r>
      <w:r w:rsidR="00F60BBF">
        <w:t>local councils</w:t>
      </w:r>
      <w:r>
        <w:t xml:space="preserve"> and </w:t>
      </w:r>
      <w:r w:rsidR="00AB35D0">
        <w:t>it is probably worth inviting him to attend a future meeting of ADALC.</w:t>
      </w:r>
    </w:p>
    <w:p w14:paraId="7967ADCE" w14:textId="0BCCD0C3" w:rsidR="00AB35D0" w:rsidRDefault="00AB35D0" w:rsidP="00712D93">
      <w:pPr>
        <w:pStyle w:val="ListParagraph"/>
      </w:pPr>
      <w:r>
        <w:t xml:space="preserve">Cllr </w:t>
      </w:r>
      <w:r w:rsidR="00A3528A">
        <w:t>C</w:t>
      </w:r>
      <w:r>
        <w:t>ooper said Steve Tilbury has been to speak to Rustington PC. His advice will be invaluable in this current state of flux and during the devolution process.</w:t>
      </w:r>
    </w:p>
    <w:p w14:paraId="1A0A8B58" w14:textId="4E2B8D88" w:rsidR="00AB35D0" w:rsidRDefault="00AB35D0" w:rsidP="00712D93">
      <w:pPr>
        <w:pStyle w:val="ListParagraph"/>
      </w:pPr>
      <w:r>
        <w:t>Cllr Worne said Neighbourhood Plans have a real value at the moment, especially with no concrete Arun local plan. Yapton</w:t>
      </w:r>
      <w:r w:rsidR="00A3528A">
        <w:t xml:space="preserve"> </w:t>
      </w:r>
      <w:r>
        <w:t>PC have won three appeals recently because of the strength of their own N</w:t>
      </w:r>
      <w:r w:rsidR="00A3528A">
        <w:t xml:space="preserve">eighbourhood </w:t>
      </w:r>
      <w:r>
        <w:t>P</w:t>
      </w:r>
      <w:r w:rsidR="00A3528A">
        <w:t>lan</w:t>
      </w:r>
      <w:r>
        <w:t>.</w:t>
      </w:r>
    </w:p>
    <w:p w14:paraId="56F43704" w14:textId="77777777" w:rsidR="00F248E4" w:rsidRDefault="00F248E4" w:rsidP="00D14B78"/>
    <w:p w14:paraId="2A31EE04" w14:textId="633CBA11" w:rsidR="00AB35D0" w:rsidRDefault="009A1AD8" w:rsidP="00D14B78">
      <w:r>
        <w:t xml:space="preserve">To conclude, </w:t>
      </w:r>
      <w:r w:rsidR="00F248E4">
        <w:t xml:space="preserve">Cllr </w:t>
      </w:r>
      <w:r w:rsidR="00AB35D0">
        <w:t xml:space="preserve">Tu </w:t>
      </w:r>
      <w:r w:rsidR="00F248E4">
        <w:t>thanked all for their attendance and s</w:t>
      </w:r>
      <w:r w:rsidR="00AB35D0">
        <w:t>uggested the formation of an ADALC steering gro</w:t>
      </w:r>
      <w:r w:rsidR="00A3528A">
        <w:t>u</w:t>
      </w:r>
      <w:r w:rsidR="00AB35D0">
        <w:t>p to work on joint ini</w:t>
      </w:r>
      <w:r w:rsidR="00A3528A">
        <w:t>t</w:t>
      </w:r>
      <w:r w:rsidR="00AB35D0">
        <w:t xml:space="preserve">iatives. </w:t>
      </w:r>
      <w:r w:rsidR="00A3528A">
        <w:t>Please</w:t>
      </w:r>
      <w:r w:rsidR="00AB35D0">
        <w:t xml:space="preserve"> let him know if you would like to </w:t>
      </w:r>
      <w:r w:rsidR="000E5DE9">
        <w:t>be part of this</w:t>
      </w:r>
      <w:r w:rsidR="00AB35D0">
        <w:t xml:space="preserve">. </w:t>
      </w:r>
    </w:p>
    <w:p w14:paraId="7C3C07D5" w14:textId="77777777" w:rsidR="00AB35D0" w:rsidRDefault="00AB35D0" w:rsidP="00D14B78"/>
    <w:p w14:paraId="0997E2B9" w14:textId="769B88A9" w:rsidR="00F248E4" w:rsidRDefault="00AB35D0" w:rsidP="00D14B78">
      <w:r>
        <w:t xml:space="preserve">All four local MPs </w:t>
      </w:r>
      <w:r w:rsidR="00A3528A">
        <w:t>will</w:t>
      </w:r>
      <w:r>
        <w:t xml:space="preserve"> be invited to the next ADALC </w:t>
      </w:r>
      <w:r w:rsidR="00A3528A">
        <w:t xml:space="preserve">meeting which will be held </w:t>
      </w:r>
      <w:r>
        <w:t>face to face, ideally on a Friday afternoon to try and fit in with MPs’ schedules</w:t>
      </w:r>
      <w:r w:rsidR="00A3528A">
        <w:t>.</w:t>
      </w:r>
      <w:r w:rsidR="00F248E4">
        <w:t xml:space="preserve"> </w:t>
      </w:r>
      <w:r w:rsidR="009A1AD8" w:rsidRPr="00A3528A">
        <w:rPr>
          <w:b/>
          <w:bCs/>
        </w:rPr>
        <w:t>The d</w:t>
      </w:r>
      <w:r w:rsidR="00F248E4" w:rsidRPr="00A3528A">
        <w:rPr>
          <w:b/>
          <w:bCs/>
        </w:rPr>
        <w:t xml:space="preserve">ate </w:t>
      </w:r>
      <w:r w:rsidR="009A1AD8" w:rsidRPr="00A3528A">
        <w:rPr>
          <w:b/>
          <w:bCs/>
        </w:rPr>
        <w:t>will</w:t>
      </w:r>
      <w:r w:rsidR="00F248E4" w:rsidRPr="00A3528A">
        <w:rPr>
          <w:b/>
          <w:bCs/>
        </w:rPr>
        <w:t xml:space="preserve"> be advised in due course.</w:t>
      </w:r>
    </w:p>
    <w:p w14:paraId="0306289B" w14:textId="77777777" w:rsidR="00DA6C7E" w:rsidRDefault="00DA6C7E" w:rsidP="00F248E4">
      <w:pPr>
        <w:rPr>
          <w:i/>
          <w:iCs/>
        </w:rPr>
      </w:pPr>
    </w:p>
    <w:p w14:paraId="42E3D27D" w14:textId="6EE67112" w:rsidR="00F248E4" w:rsidRPr="00CC5268" w:rsidRDefault="00F248E4" w:rsidP="00F248E4">
      <w:pPr>
        <w:rPr>
          <w:i/>
          <w:iCs/>
        </w:rPr>
      </w:pPr>
      <w:r w:rsidRPr="00CC5268">
        <w:rPr>
          <w:i/>
          <w:iCs/>
        </w:rPr>
        <w:t>The</w:t>
      </w:r>
      <w:r w:rsidR="00CC5268" w:rsidRPr="00CC5268">
        <w:rPr>
          <w:i/>
          <w:iCs/>
        </w:rPr>
        <w:t xml:space="preserve"> </w:t>
      </w:r>
      <w:r w:rsidRPr="00CC5268">
        <w:rPr>
          <w:i/>
          <w:iCs/>
        </w:rPr>
        <w:t>meeting finished at 20.</w:t>
      </w:r>
      <w:r w:rsidR="00494A1D">
        <w:rPr>
          <w:i/>
          <w:iCs/>
        </w:rPr>
        <w:t>2</w:t>
      </w:r>
      <w:r w:rsidRPr="00CC5268">
        <w:rPr>
          <w:i/>
          <w:iCs/>
        </w:rPr>
        <w:t>3 hrs.</w:t>
      </w:r>
    </w:p>
    <w:p w14:paraId="4A2CEB70" w14:textId="77777777" w:rsidR="00F248E4" w:rsidRDefault="00F248E4" w:rsidP="00D14B78">
      <w:pPr>
        <w:pStyle w:val="ListParagraph"/>
        <w:ind w:left="1440"/>
      </w:pPr>
    </w:p>
    <w:p w14:paraId="3BF2166F" w14:textId="77777777" w:rsidR="00AB35D0" w:rsidRDefault="00AB35D0" w:rsidP="00D14B78">
      <w:pPr>
        <w:pStyle w:val="ListParagraph"/>
        <w:ind w:left="1440"/>
      </w:pPr>
    </w:p>
    <w:p w14:paraId="12F35966" w14:textId="77777777" w:rsidR="00A3528A" w:rsidRDefault="00A3528A" w:rsidP="00D14B78">
      <w:pPr>
        <w:pStyle w:val="ListParagraph"/>
        <w:ind w:left="1440"/>
      </w:pPr>
    </w:p>
    <w:p w14:paraId="18C551EC" w14:textId="39FE6DC0" w:rsidR="00F248E4" w:rsidRDefault="00F248E4" w:rsidP="00A3528A">
      <w:r>
        <w:t>Signed</w:t>
      </w:r>
      <w:r w:rsidR="00AB35D0">
        <w:t xml:space="preserve"> (Co-Chairs)</w:t>
      </w:r>
      <w:r>
        <w:t xml:space="preserve"> </w:t>
      </w:r>
    </w:p>
    <w:p w14:paraId="65E98384" w14:textId="77777777" w:rsidR="00F248E4" w:rsidRDefault="00F248E4" w:rsidP="00D14B78">
      <w:pPr>
        <w:pStyle w:val="ListParagraph"/>
        <w:ind w:left="1440"/>
      </w:pPr>
    </w:p>
    <w:p w14:paraId="26F939B9" w14:textId="77777777" w:rsidR="00F60BBF" w:rsidRDefault="00F60BBF" w:rsidP="00D14B78">
      <w:pPr>
        <w:pStyle w:val="ListParagraph"/>
        <w:ind w:left="1440"/>
      </w:pPr>
    </w:p>
    <w:p w14:paraId="7A27B9CC" w14:textId="1D7BB855" w:rsidR="00F248E4" w:rsidRDefault="00F248E4" w:rsidP="00A3528A">
      <w:r>
        <w:t>Date</w:t>
      </w:r>
    </w:p>
    <w:p w14:paraId="428C77CD" w14:textId="77777777" w:rsidR="000E5DE9" w:rsidRDefault="000E5DE9" w:rsidP="0060459A">
      <w:pPr>
        <w:spacing w:after="160" w:line="278" w:lineRule="auto"/>
      </w:pPr>
    </w:p>
    <w:p w14:paraId="0FDB530F" w14:textId="2BBB111E" w:rsidR="007F3B9E" w:rsidRDefault="007F3B9E" w:rsidP="0060459A">
      <w:pPr>
        <w:spacing w:after="160" w:line="278" w:lineRule="auto"/>
      </w:pPr>
      <w:r>
        <w:lastRenderedPageBreak/>
        <w:t>Appendix A</w:t>
      </w:r>
    </w:p>
    <w:p w14:paraId="7DA09736" w14:textId="6C0E2503" w:rsidR="0060459A" w:rsidRPr="0071214B" w:rsidRDefault="0060459A" w:rsidP="0060459A">
      <w:pPr>
        <w:spacing w:after="160" w:line="278" w:lineRule="auto"/>
      </w:pPr>
      <w:r w:rsidRPr="0071214B">
        <w:drawing>
          <wp:inline distT="0" distB="0" distL="0" distR="0" wp14:anchorId="57233E97" wp14:editId="7E251452">
            <wp:extent cx="742950" cy="1171575"/>
            <wp:effectExtent l="0" t="0" r="0" b="9525"/>
            <wp:docPr id="2012185671" name="Picture 2" descr="A close up of a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85671" name="Picture 2" descr="A close up of a pain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1171575"/>
                    </a:xfrm>
                    <a:prstGeom prst="rect">
                      <a:avLst/>
                    </a:prstGeom>
                    <a:noFill/>
                    <a:ln>
                      <a:noFill/>
                    </a:ln>
                  </pic:spPr>
                </pic:pic>
              </a:graphicData>
            </a:graphic>
          </wp:inline>
        </w:drawing>
      </w:r>
      <w:r w:rsidRPr="0071214B">
        <w:rPr>
          <w:b/>
          <w:bCs/>
        </w:rPr>
        <w:t>Littlehampton Town Council</w:t>
      </w:r>
    </w:p>
    <w:p w14:paraId="14D5EC74" w14:textId="77777777" w:rsidR="0060459A" w:rsidRPr="0071214B" w:rsidRDefault="0060459A" w:rsidP="0060459A">
      <w:pPr>
        <w:spacing w:after="160" w:line="278" w:lineRule="auto"/>
        <w:rPr>
          <w:sz w:val="20"/>
          <w:szCs w:val="20"/>
        </w:rPr>
      </w:pPr>
      <w:r w:rsidRPr="0071214B">
        <w:rPr>
          <w:sz w:val="20"/>
          <w:szCs w:val="20"/>
        </w:rPr>
        <w:t>Manor House </w:t>
      </w:r>
      <w:r w:rsidRPr="0071214B">
        <w:rPr>
          <w:b/>
          <w:bCs/>
          <w:sz w:val="20"/>
          <w:szCs w:val="20"/>
        </w:rPr>
        <w:t>•</w:t>
      </w:r>
      <w:r w:rsidRPr="0071214B">
        <w:rPr>
          <w:sz w:val="20"/>
          <w:szCs w:val="20"/>
        </w:rPr>
        <w:t> Church Street </w:t>
      </w:r>
      <w:r w:rsidRPr="0071214B">
        <w:rPr>
          <w:b/>
          <w:bCs/>
          <w:sz w:val="20"/>
          <w:szCs w:val="20"/>
        </w:rPr>
        <w:t>•</w:t>
      </w:r>
      <w:r w:rsidRPr="0071214B">
        <w:rPr>
          <w:sz w:val="20"/>
          <w:szCs w:val="20"/>
        </w:rPr>
        <w:t> Littlehampton </w:t>
      </w:r>
      <w:r w:rsidRPr="0071214B">
        <w:rPr>
          <w:b/>
          <w:bCs/>
          <w:sz w:val="20"/>
          <w:szCs w:val="20"/>
        </w:rPr>
        <w:t>•</w:t>
      </w:r>
      <w:r w:rsidRPr="0071214B">
        <w:rPr>
          <w:sz w:val="20"/>
          <w:szCs w:val="20"/>
        </w:rPr>
        <w:t> West Sussex BN17 5EW</w:t>
      </w:r>
      <w:r w:rsidRPr="0071214B">
        <w:rPr>
          <w:sz w:val="20"/>
          <w:szCs w:val="20"/>
        </w:rPr>
        <w:br/>
        <w:t>Telephone: </w:t>
      </w:r>
      <w:r w:rsidRPr="0071214B">
        <w:rPr>
          <w:b/>
          <w:bCs/>
          <w:sz w:val="20"/>
          <w:szCs w:val="20"/>
        </w:rPr>
        <w:t>01903 732063 • </w:t>
      </w:r>
      <w:r w:rsidRPr="0071214B">
        <w:rPr>
          <w:sz w:val="20"/>
          <w:szCs w:val="20"/>
        </w:rPr>
        <w:t>Facsimile: </w:t>
      </w:r>
      <w:r w:rsidRPr="0071214B">
        <w:rPr>
          <w:b/>
          <w:bCs/>
          <w:sz w:val="20"/>
          <w:szCs w:val="20"/>
        </w:rPr>
        <w:t>01903 731690</w:t>
      </w:r>
      <w:r w:rsidRPr="0071214B">
        <w:rPr>
          <w:b/>
          <w:bCs/>
          <w:sz w:val="20"/>
          <w:szCs w:val="20"/>
        </w:rPr>
        <w:br/>
      </w:r>
      <w:hyperlink r:id="rId12" w:history="1">
        <w:r w:rsidRPr="0071214B">
          <w:rPr>
            <w:rStyle w:val="Hyperlink"/>
            <w:b/>
            <w:bCs/>
            <w:sz w:val="20"/>
            <w:szCs w:val="20"/>
          </w:rPr>
          <w:t>Itc</w:t>
        </w:r>
      </w:hyperlink>
      <w:hyperlink r:id="rId13" w:history="1">
        <w:r w:rsidRPr="0071214B">
          <w:rPr>
            <w:rStyle w:val="Hyperlink"/>
            <w:b/>
            <w:bCs/>
            <w:sz w:val="20"/>
            <w:szCs w:val="20"/>
          </w:rPr>
          <w:t>@</w:t>
        </w:r>
      </w:hyperlink>
      <w:hyperlink r:id="rId14" w:history="1">
        <w:r w:rsidRPr="0071214B">
          <w:rPr>
            <w:rStyle w:val="Hyperlink"/>
            <w:b/>
            <w:bCs/>
            <w:sz w:val="20"/>
            <w:szCs w:val="20"/>
          </w:rPr>
          <w:t>littlehampton</w:t>
        </w:r>
      </w:hyperlink>
      <w:hyperlink r:id="rId15" w:history="1">
        <w:r w:rsidRPr="0071214B">
          <w:rPr>
            <w:rStyle w:val="Hyperlink"/>
            <w:b/>
            <w:bCs/>
            <w:sz w:val="20"/>
            <w:szCs w:val="20"/>
          </w:rPr>
          <w:t>-</w:t>
        </w:r>
      </w:hyperlink>
      <w:hyperlink r:id="rId16" w:history="1">
        <w:r w:rsidRPr="0071214B">
          <w:rPr>
            <w:rStyle w:val="Hyperlink"/>
            <w:b/>
            <w:bCs/>
            <w:sz w:val="20"/>
            <w:szCs w:val="20"/>
          </w:rPr>
          <w:t>tc.gov.uk</w:t>
        </w:r>
      </w:hyperlink>
      <w:r w:rsidRPr="0071214B">
        <w:rPr>
          <w:b/>
          <w:bCs/>
          <w:sz w:val="20"/>
          <w:szCs w:val="20"/>
        </w:rPr>
        <w:t> • </w:t>
      </w:r>
      <w:hyperlink r:id="rId17" w:history="1">
        <w:r w:rsidRPr="0071214B">
          <w:rPr>
            <w:rStyle w:val="Hyperlink"/>
            <w:b/>
            <w:bCs/>
            <w:sz w:val="20"/>
            <w:szCs w:val="20"/>
          </w:rPr>
          <w:t>www</w:t>
        </w:r>
      </w:hyperlink>
      <w:hyperlink r:id="rId18" w:history="1">
        <w:r w:rsidRPr="0071214B">
          <w:rPr>
            <w:rStyle w:val="Hyperlink"/>
            <w:b/>
            <w:bCs/>
            <w:sz w:val="20"/>
            <w:szCs w:val="20"/>
          </w:rPr>
          <w:t>.</w:t>
        </w:r>
      </w:hyperlink>
      <w:hyperlink r:id="rId19" w:history="1">
        <w:r w:rsidRPr="0071214B">
          <w:rPr>
            <w:rStyle w:val="Hyperlink"/>
            <w:b/>
            <w:bCs/>
            <w:sz w:val="20"/>
            <w:szCs w:val="20"/>
          </w:rPr>
          <w:t>littlehampton</w:t>
        </w:r>
      </w:hyperlink>
      <w:hyperlink r:id="rId20" w:history="1">
        <w:r w:rsidRPr="0071214B">
          <w:rPr>
            <w:rStyle w:val="Hyperlink"/>
            <w:b/>
            <w:bCs/>
            <w:sz w:val="20"/>
            <w:szCs w:val="20"/>
          </w:rPr>
          <w:t>-</w:t>
        </w:r>
      </w:hyperlink>
      <w:hyperlink r:id="rId21" w:history="1">
        <w:r w:rsidRPr="0071214B">
          <w:rPr>
            <w:rStyle w:val="Hyperlink"/>
            <w:b/>
            <w:bCs/>
            <w:sz w:val="20"/>
            <w:szCs w:val="20"/>
          </w:rPr>
          <w:t>tc</w:t>
        </w:r>
      </w:hyperlink>
      <w:hyperlink r:id="rId22" w:history="1">
        <w:r w:rsidRPr="0071214B">
          <w:rPr>
            <w:rStyle w:val="Hyperlink"/>
            <w:b/>
            <w:bCs/>
            <w:sz w:val="20"/>
            <w:szCs w:val="20"/>
          </w:rPr>
          <w:t>.</w:t>
        </w:r>
      </w:hyperlink>
      <w:hyperlink r:id="rId23" w:history="1">
        <w:r w:rsidRPr="0071214B">
          <w:rPr>
            <w:rStyle w:val="Hyperlink"/>
            <w:b/>
            <w:bCs/>
            <w:sz w:val="20"/>
            <w:szCs w:val="20"/>
          </w:rPr>
          <w:t>gov</w:t>
        </w:r>
      </w:hyperlink>
      <w:hyperlink r:id="rId24" w:history="1">
        <w:r w:rsidRPr="0071214B">
          <w:rPr>
            <w:rStyle w:val="Hyperlink"/>
            <w:b/>
            <w:bCs/>
            <w:sz w:val="20"/>
            <w:szCs w:val="20"/>
          </w:rPr>
          <w:t>.</w:t>
        </w:r>
      </w:hyperlink>
      <w:hyperlink r:id="rId25" w:history="1">
        <w:r w:rsidRPr="0071214B">
          <w:rPr>
            <w:rStyle w:val="Hyperlink"/>
            <w:b/>
            <w:bCs/>
            <w:sz w:val="20"/>
            <w:szCs w:val="20"/>
          </w:rPr>
          <w:t>uk</w:t>
        </w:r>
      </w:hyperlink>
      <w:r>
        <w:rPr>
          <w:sz w:val="20"/>
          <w:szCs w:val="20"/>
        </w:rPr>
        <w:t xml:space="preserve">                 </w:t>
      </w:r>
      <w:r w:rsidRPr="0071214B">
        <w:rPr>
          <w:sz w:val="20"/>
          <w:szCs w:val="20"/>
        </w:rPr>
        <w:t>Town Clerk – Laura Chrysostomou</w:t>
      </w:r>
    </w:p>
    <w:p w14:paraId="6DDCDF1A" w14:textId="77777777" w:rsidR="0060459A" w:rsidRDefault="0060459A" w:rsidP="0060459A">
      <w:pPr>
        <w:rPr>
          <w:b/>
          <w:bCs/>
        </w:rPr>
      </w:pPr>
    </w:p>
    <w:p w14:paraId="4D67D4CB" w14:textId="77777777" w:rsidR="0060459A" w:rsidRPr="0071214B" w:rsidRDefault="0060459A" w:rsidP="0060459A">
      <w:pPr>
        <w:spacing w:after="160" w:line="278" w:lineRule="auto"/>
      </w:pPr>
      <w:r w:rsidRPr="0071214B">
        <w:rPr>
          <w:b/>
          <w:bCs/>
        </w:rPr>
        <w:t>To: The Rt Hon Heidi Alexander MP</w:t>
      </w:r>
      <w:r>
        <w:t xml:space="preserve">, </w:t>
      </w:r>
      <w:r w:rsidRPr="0071214B">
        <w:rPr>
          <w:b/>
          <w:bCs/>
        </w:rPr>
        <w:t>Secretary of State for Transport</w:t>
      </w:r>
    </w:p>
    <w:p w14:paraId="235B3C66" w14:textId="77777777" w:rsidR="0060459A" w:rsidRPr="0071214B" w:rsidRDefault="0060459A" w:rsidP="0060459A">
      <w:pPr>
        <w:spacing w:after="160" w:line="278" w:lineRule="auto"/>
      </w:pPr>
      <w:r w:rsidRPr="0071214B">
        <w:t>Via email: </w:t>
      </w:r>
      <w:hyperlink r:id="rId26" w:history="1">
        <w:r w:rsidRPr="0071214B">
          <w:rPr>
            <w:rStyle w:val="Hyperlink"/>
          </w:rPr>
          <w:t>heidi.alexander.mp@parliament.uk</w:t>
        </w:r>
      </w:hyperlink>
    </w:p>
    <w:p w14:paraId="3E2200C7" w14:textId="77777777" w:rsidR="00F60BBF" w:rsidRDefault="00F60BBF" w:rsidP="0060459A">
      <w:pPr>
        <w:spacing w:after="160" w:line="278" w:lineRule="auto"/>
        <w:rPr>
          <w:sz w:val="20"/>
          <w:szCs w:val="20"/>
        </w:rPr>
      </w:pPr>
    </w:p>
    <w:p w14:paraId="7E28E7EC" w14:textId="481A9063" w:rsidR="0060459A" w:rsidRPr="0071214B" w:rsidRDefault="0060459A" w:rsidP="0060459A">
      <w:pPr>
        <w:spacing w:after="160" w:line="278" w:lineRule="auto"/>
        <w:rPr>
          <w:sz w:val="20"/>
          <w:szCs w:val="20"/>
        </w:rPr>
      </w:pPr>
      <w:r w:rsidRPr="0071214B">
        <w:rPr>
          <w:sz w:val="20"/>
          <w:szCs w:val="20"/>
        </w:rPr>
        <w:t>Dear Secretary of State</w:t>
      </w:r>
    </w:p>
    <w:p w14:paraId="025644E5" w14:textId="77777777" w:rsidR="0060459A" w:rsidRPr="0071214B" w:rsidRDefault="0060459A" w:rsidP="0060459A">
      <w:pPr>
        <w:spacing w:after="160" w:line="278" w:lineRule="auto"/>
        <w:rPr>
          <w:sz w:val="20"/>
          <w:szCs w:val="20"/>
        </w:rPr>
      </w:pPr>
      <w:r w:rsidRPr="0071214B">
        <w:rPr>
          <w:b/>
          <w:bCs/>
          <w:sz w:val="20"/>
          <w:szCs w:val="20"/>
        </w:rPr>
        <w:t>Withdrawal of the A27 Arundel Bypass Improvement Scheme</w:t>
      </w:r>
    </w:p>
    <w:p w14:paraId="429DB7EB" w14:textId="77777777" w:rsidR="0060459A" w:rsidRPr="0071214B" w:rsidRDefault="0060459A" w:rsidP="0060459A">
      <w:pPr>
        <w:spacing w:after="160" w:line="278" w:lineRule="auto"/>
        <w:rPr>
          <w:sz w:val="20"/>
          <w:szCs w:val="20"/>
        </w:rPr>
      </w:pPr>
      <w:r w:rsidRPr="0071214B">
        <w:rPr>
          <w:sz w:val="20"/>
          <w:szCs w:val="20"/>
        </w:rPr>
        <w:t>We are writing to express our grave concern regarding the withdrawal of this scheme. We strongly believe that this recent decision is detrimental for residents, visitors, and the growth of the local economy.</w:t>
      </w:r>
    </w:p>
    <w:p w14:paraId="37A58B17" w14:textId="77777777" w:rsidR="0060459A" w:rsidRPr="0071214B" w:rsidRDefault="0060459A" w:rsidP="0060459A">
      <w:pPr>
        <w:spacing w:after="160" w:line="278" w:lineRule="auto"/>
        <w:rPr>
          <w:sz w:val="20"/>
          <w:szCs w:val="20"/>
        </w:rPr>
      </w:pPr>
      <w:r w:rsidRPr="0071214B">
        <w:rPr>
          <w:sz w:val="20"/>
          <w:szCs w:val="20"/>
        </w:rPr>
        <w:t>Whilst we acknowledge that the funding required for the bypass is no longer available, significant public money has already been invested in feasibility work over the years, which is invaluable.</w:t>
      </w:r>
    </w:p>
    <w:p w14:paraId="64D5BE3B" w14:textId="77777777" w:rsidR="0060459A" w:rsidRPr="0071214B" w:rsidRDefault="0060459A" w:rsidP="0060459A">
      <w:pPr>
        <w:spacing w:after="160" w:line="278" w:lineRule="auto"/>
        <w:rPr>
          <w:sz w:val="20"/>
          <w:szCs w:val="20"/>
        </w:rPr>
      </w:pPr>
      <w:r w:rsidRPr="0071214B">
        <w:rPr>
          <w:sz w:val="20"/>
          <w:szCs w:val="20"/>
        </w:rPr>
        <w:t>This section of the A27 network provides vital strategic links to many key services in the area and it is our view that it is the complex nature of the road junctions at this point that cause congestion. With this in mind, we therefore urge you to consider using the information already gleaned from the numerous previously completed feasibility studies and investigations to develop smaller scale, more affordable improvements and alleviate some of the pressure and congestion on this section of the local highways network.</w:t>
      </w:r>
    </w:p>
    <w:p w14:paraId="76EFC535" w14:textId="77777777" w:rsidR="0060459A" w:rsidRPr="0071214B" w:rsidRDefault="0060459A" w:rsidP="0060459A">
      <w:pPr>
        <w:spacing w:after="160" w:line="278" w:lineRule="auto"/>
        <w:rPr>
          <w:sz w:val="20"/>
          <w:szCs w:val="20"/>
        </w:rPr>
      </w:pPr>
      <w:r w:rsidRPr="0071214B">
        <w:rPr>
          <w:sz w:val="20"/>
          <w:szCs w:val="20"/>
        </w:rPr>
        <w:t>We believe that working in this way would also enable those responsible for delivering highways improvements to utilise infrastructure funding derived from other local development in the immediate vicinity to the maximum advantage.</w:t>
      </w:r>
    </w:p>
    <w:p w14:paraId="676D720B" w14:textId="77777777" w:rsidR="0060459A" w:rsidRPr="0071214B" w:rsidRDefault="0060459A" w:rsidP="0060459A">
      <w:pPr>
        <w:spacing w:after="160" w:line="278" w:lineRule="auto"/>
        <w:rPr>
          <w:sz w:val="20"/>
          <w:szCs w:val="20"/>
        </w:rPr>
      </w:pPr>
      <w:r w:rsidRPr="0071214B">
        <w:rPr>
          <w:sz w:val="20"/>
          <w:szCs w:val="20"/>
        </w:rPr>
        <w:t>Improving the highways infrastructure at this point is in the Town Council’s view essential to attracting investment in our area and is vital to the regeneration of the Town. We also believe that improvements delivered in this way would unlock more land for development and help deliver the Government’s housing targets.</w:t>
      </w:r>
    </w:p>
    <w:p w14:paraId="6CBD107F" w14:textId="77777777" w:rsidR="0060459A" w:rsidRPr="0071214B" w:rsidRDefault="0060459A" w:rsidP="0060459A">
      <w:pPr>
        <w:spacing w:after="160" w:line="278" w:lineRule="auto"/>
        <w:rPr>
          <w:sz w:val="20"/>
          <w:szCs w:val="20"/>
        </w:rPr>
      </w:pPr>
      <w:r w:rsidRPr="0071214B">
        <w:rPr>
          <w:sz w:val="20"/>
          <w:szCs w:val="20"/>
        </w:rPr>
        <w:t>We therefore urge you to ensure that the opportunity to deliver the much-needed improvements to the highways infrastructure in the area is not lost and extend an invitation to you to visit the area and see first-hand the pressure on the network.</w:t>
      </w:r>
    </w:p>
    <w:p w14:paraId="2C2EC5AF" w14:textId="77777777" w:rsidR="0060459A" w:rsidRPr="0071214B" w:rsidRDefault="0060459A" w:rsidP="0060459A">
      <w:pPr>
        <w:spacing w:after="160" w:line="278" w:lineRule="auto"/>
        <w:rPr>
          <w:sz w:val="20"/>
          <w:szCs w:val="20"/>
        </w:rPr>
      </w:pPr>
      <w:r w:rsidRPr="0071214B">
        <w:rPr>
          <w:sz w:val="20"/>
          <w:szCs w:val="20"/>
        </w:rPr>
        <w:t>Yours sincerely,</w:t>
      </w:r>
    </w:p>
    <w:p w14:paraId="196293A2" w14:textId="77777777" w:rsidR="0060459A" w:rsidRPr="0071214B" w:rsidRDefault="0060459A" w:rsidP="0060459A">
      <w:pPr>
        <w:spacing w:after="160" w:line="278" w:lineRule="auto"/>
        <w:rPr>
          <w:sz w:val="20"/>
          <w:szCs w:val="20"/>
        </w:rPr>
      </w:pPr>
      <w:r w:rsidRPr="0071214B">
        <w:rPr>
          <w:b/>
          <w:bCs/>
          <w:sz w:val="20"/>
          <w:szCs w:val="20"/>
        </w:rPr>
        <w:t>Laura Chrysostomou</w:t>
      </w:r>
    </w:p>
    <w:p w14:paraId="75C66525" w14:textId="77777777" w:rsidR="0060459A" w:rsidRPr="0071214B" w:rsidRDefault="0060459A" w:rsidP="0060459A">
      <w:pPr>
        <w:spacing w:after="160" w:line="278" w:lineRule="auto"/>
        <w:rPr>
          <w:sz w:val="20"/>
          <w:szCs w:val="20"/>
        </w:rPr>
      </w:pPr>
      <w:r>
        <w:rPr>
          <w:sz w:val="20"/>
          <w:szCs w:val="20"/>
        </w:rPr>
        <w:t>T</w:t>
      </w:r>
      <w:r w:rsidRPr="0071214B">
        <w:rPr>
          <w:sz w:val="20"/>
          <w:szCs w:val="20"/>
        </w:rPr>
        <w:t>own Clerk</w:t>
      </w:r>
      <w:r>
        <w:rPr>
          <w:sz w:val="20"/>
          <w:szCs w:val="20"/>
        </w:rPr>
        <w:t xml:space="preserve">, </w:t>
      </w:r>
      <w:r w:rsidRPr="0071214B">
        <w:rPr>
          <w:sz w:val="20"/>
          <w:szCs w:val="20"/>
        </w:rPr>
        <w:t>Littlehampton Town Council</w:t>
      </w:r>
    </w:p>
    <w:sectPr w:rsidR="0060459A" w:rsidRPr="0071214B">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FDE59" w14:textId="77777777" w:rsidR="00945D22" w:rsidRDefault="00945D22" w:rsidP="003C3135">
      <w:r>
        <w:separator/>
      </w:r>
    </w:p>
  </w:endnote>
  <w:endnote w:type="continuationSeparator" w:id="0">
    <w:p w14:paraId="2797396F" w14:textId="77777777" w:rsidR="00945D22" w:rsidRDefault="00945D22" w:rsidP="003C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3B6" w14:textId="77777777" w:rsidR="00FB0124" w:rsidRDefault="00FB0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68EE" w14:textId="77777777" w:rsidR="00FB0124" w:rsidRDefault="00FB0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E85A" w14:textId="77777777" w:rsidR="00FB0124" w:rsidRDefault="00FB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0961" w14:textId="77777777" w:rsidR="00945D22" w:rsidRDefault="00945D22" w:rsidP="003C3135">
      <w:r>
        <w:separator/>
      </w:r>
    </w:p>
  </w:footnote>
  <w:footnote w:type="continuationSeparator" w:id="0">
    <w:p w14:paraId="296D8820" w14:textId="77777777" w:rsidR="00945D22" w:rsidRDefault="00945D22" w:rsidP="003C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617FF" w14:textId="77777777" w:rsidR="00FB0124" w:rsidRDefault="00FB0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3989"/>
      <w:docPartObj>
        <w:docPartGallery w:val="Watermarks"/>
        <w:docPartUnique/>
      </w:docPartObj>
    </w:sdtPr>
    <w:sdtContent>
      <w:p w14:paraId="288576FA" w14:textId="2B129B81" w:rsidR="003C3135" w:rsidRDefault="00000000">
        <w:pPr>
          <w:pStyle w:val="Header"/>
        </w:pPr>
        <w:r>
          <w:pict w14:anchorId="267B9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31A5" w14:textId="77777777" w:rsidR="00FB0124" w:rsidRDefault="00FB0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50B"/>
    <w:multiLevelType w:val="hybridMultilevel"/>
    <w:tmpl w:val="9A3A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E3175"/>
    <w:multiLevelType w:val="hybridMultilevel"/>
    <w:tmpl w:val="3078E776"/>
    <w:lvl w:ilvl="0" w:tplc="1D44357A">
      <w:start w:val="10"/>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F6330A"/>
    <w:multiLevelType w:val="hybridMultilevel"/>
    <w:tmpl w:val="F594F514"/>
    <w:lvl w:ilvl="0" w:tplc="60CE5804">
      <w:start w:val="1"/>
      <w:numFmt w:val="decimal"/>
      <w:lvlText w:val="%1."/>
      <w:lvlJc w:val="left"/>
      <w:pPr>
        <w:ind w:left="720" w:hanging="360"/>
      </w:pPr>
      <w:rPr>
        <w:rFonts w:asciiTheme="minorHAnsi" w:hAnsiTheme="minorHAnsi" w:hint="default"/>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34F65"/>
    <w:multiLevelType w:val="hybridMultilevel"/>
    <w:tmpl w:val="937C9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51872"/>
    <w:multiLevelType w:val="hybridMultilevel"/>
    <w:tmpl w:val="6F601528"/>
    <w:lvl w:ilvl="0" w:tplc="1D44357A">
      <w:start w:val="10"/>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5550E0"/>
    <w:multiLevelType w:val="hybridMultilevel"/>
    <w:tmpl w:val="E7DA53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7C46F50"/>
    <w:multiLevelType w:val="hybridMultilevel"/>
    <w:tmpl w:val="FF32C1EC"/>
    <w:lvl w:ilvl="0" w:tplc="81702FE6">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70778B"/>
    <w:multiLevelType w:val="hybridMultilevel"/>
    <w:tmpl w:val="DDD2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1088E"/>
    <w:multiLevelType w:val="hybridMultilevel"/>
    <w:tmpl w:val="BEF078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BB74AC2"/>
    <w:multiLevelType w:val="hybridMultilevel"/>
    <w:tmpl w:val="AC90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65E98"/>
    <w:multiLevelType w:val="hybridMultilevel"/>
    <w:tmpl w:val="CE22972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41270"/>
    <w:multiLevelType w:val="hybridMultilevel"/>
    <w:tmpl w:val="E9D639FC"/>
    <w:lvl w:ilvl="0" w:tplc="C26C277E">
      <w:start w:val="1"/>
      <w:numFmt w:val="decimal"/>
      <w:lvlText w:val="%1."/>
      <w:lvlJc w:val="left"/>
      <w:pPr>
        <w:ind w:left="1800" w:hanging="360"/>
      </w:pPr>
      <w:rPr>
        <w:rFonts w:ascii="Calibri" w:eastAsiaTheme="minorHAnsi" w:hAnsi="Calibri" w:cs="Calibr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1CD3E29"/>
    <w:multiLevelType w:val="hybridMultilevel"/>
    <w:tmpl w:val="FB6613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4A14B06"/>
    <w:multiLevelType w:val="hybridMultilevel"/>
    <w:tmpl w:val="0370208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5803C62"/>
    <w:multiLevelType w:val="hybridMultilevel"/>
    <w:tmpl w:val="FC46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90D10"/>
    <w:multiLevelType w:val="hybridMultilevel"/>
    <w:tmpl w:val="E3528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F1D16"/>
    <w:multiLevelType w:val="hybridMultilevel"/>
    <w:tmpl w:val="4C04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0627B"/>
    <w:multiLevelType w:val="hybridMultilevel"/>
    <w:tmpl w:val="E420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83A7C"/>
    <w:multiLevelType w:val="hybridMultilevel"/>
    <w:tmpl w:val="E53CDC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36A512D"/>
    <w:multiLevelType w:val="hybridMultilevel"/>
    <w:tmpl w:val="7EF86482"/>
    <w:lvl w:ilvl="0" w:tplc="0809000F">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F42B16"/>
    <w:multiLevelType w:val="hybridMultilevel"/>
    <w:tmpl w:val="19DA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43238"/>
    <w:multiLevelType w:val="hybridMultilevel"/>
    <w:tmpl w:val="AA0E90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EA65B92"/>
    <w:multiLevelType w:val="hybridMultilevel"/>
    <w:tmpl w:val="6D0E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B1159"/>
    <w:multiLevelType w:val="hybridMultilevel"/>
    <w:tmpl w:val="8A40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F4922"/>
    <w:multiLevelType w:val="hybridMultilevel"/>
    <w:tmpl w:val="18E8E156"/>
    <w:lvl w:ilvl="0" w:tplc="6804C9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81102"/>
    <w:multiLevelType w:val="hybridMultilevel"/>
    <w:tmpl w:val="75FE2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84204E4"/>
    <w:multiLevelType w:val="hybridMultilevel"/>
    <w:tmpl w:val="AC4A2210"/>
    <w:lvl w:ilvl="0" w:tplc="2E2806DE">
      <w:start w:val="1"/>
      <w:numFmt w:val="decimal"/>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B12224"/>
    <w:multiLevelType w:val="hybridMultilevel"/>
    <w:tmpl w:val="11D4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422AC"/>
    <w:multiLevelType w:val="hybridMultilevel"/>
    <w:tmpl w:val="FE4C7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F593F64"/>
    <w:multiLevelType w:val="hybridMultilevel"/>
    <w:tmpl w:val="A290211C"/>
    <w:lvl w:ilvl="0" w:tplc="877414FC">
      <w:start w:val="1"/>
      <w:numFmt w:val="decimal"/>
      <w:lvlText w:val="%1)"/>
      <w:lvlJc w:val="left"/>
      <w:pPr>
        <w:ind w:left="2160" w:hanging="360"/>
      </w:pPr>
      <w:rPr>
        <w:rFonts w:hint="default"/>
        <w:b/>
        <w:bCs/>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951088180">
    <w:abstractNumId w:val="3"/>
  </w:num>
  <w:num w:numId="2" w16cid:durableId="1560551029">
    <w:abstractNumId w:val="28"/>
  </w:num>
  <w:num w:numId="3" w16cid:durableId="994793983">
    <w:abstractNumId w:val="29"/>
  </w:num>
  <w:num w:numId="4" w16cid:durableId="920605257">
    <w:abstractNumId w:val="2"/>
  </w:num>
  <w:num w:numId="5" w16cid:durableId="1395006815">
    <w:abstractNumId w:val="24"/>
  </w:num>
  <w:num w:numId="6" w16cid:durableId="324482663">
    <w:abstractNumId w:val="12"/>
  </w:num>
  <w:num w:numId="7" w16cid:durableId="570311446">
    <w:abstractNumId w:val="21"/>
  </w:num>
  <w:num w:numId="8" w16cid:durableId="1145510380">
    <w:abstractNumId w:val="8"/>
  </w:num>
  <w:num w:numId="9" w16cid:durableId="2141532617">
    <w:abstractNumId w:val="5"/>
  </w:num>
  <w:num w:numId="10" w16cid:durableId="685444930">
    <w:abstractNumId w:val="13"/>
  </w:num>
  <w:num w:numId="11" w16cid:durableId="612441672">
    <w:abstractNumId w:val="20"/>
  </w:num>
  <w:num w:numId="12" w16cid:durableId="1860461499">
    <w:abstractNumId w:val="27"/>
  </w:num>
  <w:num w:numId="13" w16cid:durableId="1031565062">
    <w:abstractNumId w:val="17"/>
  </w:num>
  <w:num w:numId="14" w16cid:durableId="437722972">
    <w:abstractNumId w:val="9"/>
  </w:num>
  <w:num w:numId="15" w16cid:durableId="1289822259">
    <w:abstractNumId w:val="14"/>
  </w:num>
  <w:num w:numId="16" w16cid:durableId="24720830">
    <w:abstractNumId w:val="22"/>
  </w:num>
  <w:num w:numId="17" w16cid:durableId="102726484">
    <w:abstractNumId w:val="7"/>
  </w:num>
  <w:num w:numId="18" w16cid:durableId="502166363">
    <w:abstractNumId w:val="23"/>
  </w:num>
  <w:num w:numId="19" w16cid:durableId="1079984663">
    <w:abstractNumId w:val="0"/>
  </w:num>
  <w:num w:numId="20" w16cid:durableId="1259362422">
    <w:abstractNumId w:val="25"/>
  </w:num>
  <w:num w:numId="21" w16cid:durableId="1035882612">
    <w:abstractNumId w:val="19"/>
  </w:num>
  <w:num w:numId="22" w16cid:durableId="1614820080">
    <w:abstractNumId w:val="10"/>
  </w:num>
  <w:num w:numId="23" w16cid:durableId="715853316">
    <w:abstractNumId w:val="26"/>
  </w:num>
  <w:num w:numId="24" w16cid:durableId="1741561466">
    <w:abstractNumId w:val="15"/>
  </w:num>
  <w:num w:numId="25" w16cid:durableId="1376084636">
    <w:abstractNumId w:val="6"/>
  </w:num>
  <w:num w:numId="26" w16cid:durableId="2034722676">
    <w:abstractNumId w:val="1"/>
  </w:num>
  <w:num w:numId="27" w16cid:durableId="2058624539">
    <w:abstractNumId w:val="11"/>
  </w:num>
  <w:num w:numId="28" w16cid:durableId="676806134">
    <w:abstractNumId w:val="16"/>
  </w:num>
  <w:num w:numId="29" w16cid:durableId="847863716">
    <w:abstractNumId w:val="18"/>
  </w:num>
  <w:num w:numId="30" w16cid:durableId="205438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8A"/>
    <w:rsid w:val="00004E65"/>
    <w:rsid w:val="000217DC"/>
    <w:rsid w:val="00021CF3"/>
    <w:rsid w:val="0002351C"/>
    <w:rsid w:val="0003021B"/>
    <w:rsid w:val="00043E4F"/>
    <w:rsid w:val="00046454"/>
    <w:rsid w:val="000556C2"/>
    <w:rsid w:val="000658A1"/>
    <w:rsid w:val="00090BD4"/>
    <w:rsid w:val="000B1E76"/>
    <w:rsid w:val="000C31F8"/>
    <w:rsid w:val="000D2FBF"/>
    <w:rsid w:val="000E5DE9"/>
    <w:rsid w:val="000E761D"/>
    <w:rsid w:val="000F6577"/>
    <w:rsid w:val="000F70CD"/>
    <w:rsid w:val="00112C8D"/>
    <w:rsid w:val="00115E55"/>
    <w:rsid w:val="001320A9"/>
    <w:rsid w:val="00144C61"/>
    <w:rsid w:val="00146FE6"/>
    <w:rsid w:val="001650BF"/>
    <w:rsid w:val="00165E63"/>
    <w:rsid w:val="001662A5"/>
    <w:rsid w:val="001C5099"/>
    <w:rsid w:val="001C5A2C"/>
    <w:rsid w:val="001E2A48"/>
    <w:rsid w:val="001F18BB"/>
    <w:rsid w:val="0020030D"/>
    <w:rsid w:val="00224EF7"/>
    <w:rsid w:val="002260C3"/>
    <w:rsid w:val="002358EF"/>
    <w:rsid w:val="00247358"/>
    <w:rsid w:val="002545EF"/>
    <w:rsid w:val="0027350B"/>
    <w:rsid w:val="00280ACF"/>
    <w:rsid w:val="00284F6B"/>
    <w:rsid w:val="00285BC1"/>
    <w:rsid w:val="00290188"/>
    <w:rsid w:val="002961A7"/>
    <w:rsid w:val="002A2F5C"/>
    <w:rsid w:val="002A7216"/>
    <w:rsid w:val="002B0712"/>
    <w:rsid w:val="002B2672"/>
    <w:rsid w:val="002D4449"/>
    <w:rsid w:val="002D7691"/>
    <w:rsid w:val="002E4736"/>
    <w:rsid w:val="002F242E"/>
    <w:rsid w:val="002F46C6"/>
    <w:rsid w:val="002F5E6C"/>
    <w:rsid w:val="002F60D7"/>
    <w:rsid w:val="003070B7"/>
    <w:rsid w:val="003125FE"/>
    <w:rsid w:val="003227B7"/>
    <w:rsid w:val="003333E2"/>
    <w:rsid w:val="0035484C"/>
    <w:rsid w:val="0038753A"/>
    <w:rsid w:val="003B096C"/>
    <w:rsid w:val="003B7FBA"/>
    <w:rsid w:val="003C0161"/>
    <w:rsid w:val="003C3135"/>
    <w:rsid w:val="003C7C28"/>
    <w:rsid w:val="003D4957"/>
    <w:rsid w:val="003D6D3D"/>
    <w:rsid w:val="003E1855"/>
    <w:rsid w:val="003E3F89"/>
    <w:rsid w:val="003F146F"/>
    <w:rsid w:val="003F1580"/>
    <w:rsid w:val="003F2C7B"/>
    <w:rsid w:val="003F483B"/>
    <w:rsid w:val="00411A6D"/>
    <w:rsid w:val="004151A3"/>
    <w:rsid w:val="00415AD8"/>
    <w:rsid w:val="00453073"/>
    <w:rsid w:val="0047308F"/>
    <w:rsid w:val="00474473"/>
    <w:rsid w:val="00483CF9"/>
    <w:rsid w:val="00485870"/>
    <w:rsid w:val="00494A1D"/>
    <w:rsid w:val="004B14B5"/>
    <w:rsid w:val="004B63E3"/>
    <w:rsid w:val="004B7E76"/>
    <w:rsid w:val="004C2324"/>
    <w:rsid w:val="004E176B"/>
    <w:rsid w:val="004E793E"/>
    <w:rsid w:val="00501570"/>
    <w:rsid w:val="00515527"/>
    <w:rsid w:val="00515E7B"/>
    <w:rsid w:val="005165E2"/>
    <w:rsid w:val="005306A2"/>
    <w:rsid w:val="00531D28"/>
    <w:rsid w:val="0054786F"/>
    <w:rsid w:val="00550A65"/>
    <w:rsid w:val="005648FA"/>
    <w:rsid w:val="005671A7"/>
    <w:rsid w:val="00585702"/>
    <w:rsid w:val="00586B2E"/>
    <w:rsid w:val="0059563D"/>
    <w:rsid w:val="005A35D5"/>
    <w:rsid w:val="005A421C"/>
    <w:rsid w:val="005A75E8"/>
    <w:rsid w:val="005B52CD"/>
    <w:rsid w:val="005B53CF"/>
    <w:rsid w:val="005B5878"/>
    <w:rsid w:val="005B738E"/>
    <w:rsid w:val="005B7630"/>
    <w:rsid w:val="005C5695"/>
    <w:rsid w:val="005D2A95"/>
    <w:rsid w:val="0060459A"/>
    <w:rsid w:val="00617A00"/>
    <w:rsid w:val="00622BA8"/>
    <w:rsid w:val="00665F00"/>
    <w:rsid w:val="006752A0"/>
    <w:rsid w:val="006755DB"/>
    <w:rsid w:val="00682424"/>
    <w:rsid w:val="006871EE"/>
    <w:rsid w:val="00696E67"/>
    <w:rsid w:val="006B4888"/>
    <w:rsid w:val="006C50F6"/>
    <w:rsid w:val="006D4AF3"/>
    <w:rsid w:val="006D63BB"/>
    <w:rsid w:val="006F3B1E"/>
    <w:rsid w:val="007008FC"/>
    <w:rsid w:val="00706F8D"/>
    <w:rsid w:val="00712260"/>
    <w:rsid w:val="00712D93"/>
    <w:rsid w:val="00721C57"/>
    <w:rsid w:val="00735977"/>
    <w:rsid w:val="007436B0"/>
    <w:rsid w:val="00750F32"/>
    <w:rsid w:val="0077346C"/>
    <w:rsid w:val="00785ED6"/>
    <w:rsid w:val="007A0575"/>
    <w:rsid w:val="007A25D1"/>
    <w:rsid w:val="007A3D83"/>
    <w:rsid w:val="007B4348"/>
    <w:rsid w:val="007B7BE1"/>
    <w:rsid w:val="007D4BE5"/>
    <w:rsid w:val="007D7DCA"/>
    <w:rsid w:val="007E07EB"/>
    <w:rsid w:val="007F3B9E"/>
    <w:rsid w:val="00825C35"/>
    <w:rsid w:val="00834CE6"/>
    <w:rsid w:val="0084427A"/>
    <w:rsid w:val="00847234"/>
    <w:rsid w:val="00854A0F"/>
    <w:rsid w:val="0086762F"/>
    <w:rsid w:val="0087214D"/>
    <w:rsid w:val="008748BE"/>
    <w:rsid w:val="00876C4B"/>
    <w:rsid w:val="00880B6A"/>
    <w:rsid w:val="00886899"/>
    <w:rsid w:val="008C344F"/>
    <w:rsid w:val="008F2789"/>
    <w:rsid w:val="00903965"/>
    <w:rsid w:val="009044DE"/>
    <w:rsid w:val="00905A3F"/>
    <w:rsid w:val="00906411"/>
    <w:rsid w:val="00913DC3"/>
    <w:rsid w:val="009157F9"/>
    <w:rsid w:val="00945D22"/>
    <w:rsid w:val="009654EA"/>
    <w:rsid w:val="00971577"/>
    <w:rsid w:val="009968EE"/>
    <w:rsid w:val="009A1AD8"/>
    <w:rsid w:val="009B589E"/>
    <w:rsid w:val="009B708E"/>
    <w:rsid w:val="009B7366"/>
    <w:rsid w:val="009B7AAD"/>
    <w:rsid w:val="009C4A5E"/>
    <w:rsid w:val="009D7291"/>
    <w:rsid w:val="009D7D47"/>
    <w:rsid w:val="009E34FE"/>
    <w:rsid w:val="009F1BA9"/>
    <w:rsid w:val="009F1FC5"/>
    <w:rsid w:val="009F4F12"/>
    <w:rsid w:val="009F5FFD"/>
    <w:rsid w:val="00A13C01"/>
    <w:rsid w:val="00A17CDE"/>
    <w:rsid w:val="00A20662"/>
    <w:rsid w:val="00A22F75"/>
    <w:rsid w:val="00A26607"/>
    <w:rsid w:val="00A3528A"/>
    <w:rsid w:val="00A368BE"/>
    <w:rsid w:val="00A45ADC"/>
    <w:rsid w:val="00A4724C"/>
    <w:rsid w:val="00A547A2"/>
    <w:rsid w:val="00A74D9A"/>
    <w:rsid w:val="00AB35D0"/>
    <w:rsid w:val="00AB4D52"/>
    <w:rsid w:val="00AC0BC4"/>
    <w:rsid w:val="00AC0F0A"/>
    <w:rsid w:val="00AD5338"/>
    <w:rsid w:val="00AD6098"/>
    <w:rsid w:val="00AD66F8"/>
    <w:rsid w:val="00AE0946"/>
    <w:rsid w:val="00AE1070"/>
    <w:rsid w:val="00AF0813"/>
    <w:rsid w:val="00AF13A2"/>
    <w:rsid w:val="00B102B3"/>
    <w:rsid w:val="00B1177F"/>
    <w:rsid w:val="00B15A7D"/>
    <w:rsid w:val="00B256E8"/>
    <w:rsid w:val="00B32052"/>
    <w:rsid w:val="00B332BD"/>
    <w:rsid w:val="00B367FD"/>
    <w:rsid w:val="00B4423B"/>
    <w:rsid w:val="00B64E5E"/>
    <w:rsid w:val="00B9350F"/>
    <w:rsid w:val="00BB0A51"/>
    <w:rsid w:val="00BB0CE4"/>
    <w:rsid w:val="00BB1979"/>
    <w:rsid w:val="00BB3A2A"/>
    <w:rsid w:val="00BB3D70"/>
    <w:rsid w:val="00BB4075"/>
    <w:rsid w:val="00C1370E"/>
    <w:rsid w:val="00C1765A"/>
    <w:rsid w:val="00C26366"/>
    <w:rsid w:val="00C2767F"/>
    <w:rsid w:val="00C46542"/>
    <w:rsid w:val="00C55ADE"/>
    <w:rsid w:val="00C56526"/>
    <w:rsid w:val="00C5686D"/>
    <w:rsid w:val="00C5702C"/>
    <w:rsid w:val="00C63D74"/>
    <w:rsid w:val="00C70424"/>
    <w:rsid w:val="00C77B7A"/>
    <w:rsid w:val="00C824DB"/>
    <w:rsid w:val="00C9216D"/>
    <w:rsid w:val="00C94C9B"/>
    <w:rsid w:val="00C9693D"/>
    <w:rsid w:val="00CA0702"/>
    <w:rsid w:val="00CA0E70"/>
    <w:rsid w:val="00CA52CB"/>
    <w:rsid w:val="00CA545A"/>
    <w:rsid w:val="00CB0C1F"/>
    <w:rsid w:val="00CB135D"/>
    <w:rsid w:val="00CB3D8A"/>
    <w:rsid w:val="00CC1679"/>
    <w:rsid w:val="00CC5268"/>
    <w:rsid w:val="00CD2617"/>
    <w:rsid w:val="00D02899"/>
    <w:rsid w:val="00D14B78"/>
    <w:rsid w:val="00D15886"/>
    <w:rsid w:val="00D300C8"/>
    <w:rsid w:val="00D33C44"/>
    <w:rsid w:val="00D36FEE"/>
    <w:rsid w:val="00D41B91"/>
    <w:rsid w:val="00D42163"/>
    <w:rsid w:val="00D42EFB"/>
    <w:rsid w:val="00D45068"/>
    <w:rsid w:val="00D46013"/>
    <w:rsid w:val="00D50C2B"/>
    <w:rsid w:val="00D62C41"/>
    <w:rsid w:val="00D71E41"/>
    <w:rsid w:val="00D762AF"/>
    <w:rsid w:val="00D8035C"/>
    <w:rsid w:val="00D82679"/>
    <w:rsid w:val="00DA6C7E"/>
    <w:rsid w:val="00DB34F0"/>
    <w:rsid w:val="00DB45FF"/>
    <w:rsid w:val="00DB7854"/>
    <w:rsid w:val="00DC272B"/>
    <w:rsid w:val="00DC3255"/>
    <w:rsid w:val="00DF6B76"/>
    <w:rsid w:val="00E306F2"/>
    <w:rsid w:val="00E37878"/>
    <w:rsid w:val="00E457D0"/>
    <w:rsid w:val="00E46EBA"/>
    <w:rsid w:val="00E73C76"/>
    <w:rsid w:val="00E94FC8"/>
    <w:rsid w:val="00EA0D85"/>
    <w:rsid w:val="00EA0E7C"/>
    <w:rsid w:val="00EA6609"/>
    <w:rsid w:val="00EB0A74"/>
    <w:rsid w:val="00EB3F1C"/>
    <w:rsid w:val="00EB7663"/>
    <w:rsid w:val="00EC0440"/>
    <w:rsid w:val="00EC4B6F"/>
    <w:rsid w:val="00EE033B"/>
    <w:rsid w:val="00EE2D87"/>
    <w:rsid w:val="00F03A82"/>
    <w:rsid w:val="00F11465"/>
    <w:rsid w:val="00F20272"/>
    <w:rsid w:val="00F248E4"/>
    <w:rsid w:val="00F458B2"/>
    <w:rsid w:val="00F52B63"/>
    <w:rsid w:val="00F57F2C"/>
    <w:rsid w:val="00F60BBF"/>
    <w:rsid w:val="00F6291A"/>
    <w:rsid w:val="00F6570A"/>
    <w:rsid w:val="00F900EC"/>
    <w:rsid w:val="00F92001"/>
    <w:rsid w:val="00F97FED"/>
    <w:rsid w:val="00FA4343"/>
    <w:rsid w:val="00FB0124"/>
    <w:rsid w:val="00FC2AF7"/>
    <w:rsid w:val="00FC489A"/>
    <w:rsid w:val="00FE3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EF28"/>
  <w15:chartTrackingRefBased/>
  <w15:docId w15:val="{A1CBAEAF-FB9F-42AF-BF46-9616CEE0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8A"/>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415A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D8A"/>
    <w:pPr>
      <w:ind w:left="720"/>
      <w:contextualSpacing/>
    </w:pPr>
  </w:style>
  <w:style w:type="paragraph" w:styleId="Header">
    <w:name w:val="header"/>
    <w:basedOn w:val="Normal"/>
    <w:link w:val="HeaderChar"/>
    <w:uiPriority w:val="99"/>
    <w:unhideWhenUsed/>
    <w:rsid w:val="003C3135"/>
    <w:pPr>
      <w:tabs>
        <w:tab w:val="center" w:pos="4513"/>
        <w:tab w:val="right" w:pos="9026"/>
      </w:tabs>
    </w:pPr>
  </w:style>
  <w:style w:type="character" w:customStyle="1" w:styleId="HeaderChar">
    <w:name w:val="Header Char"/>
    <w:basedOn w:val="DefaultParagraphFont"/>
    <w:link w:val="Header"/>
    <w:uiPriority w:val="99"/>
    <w:rsid w:val="003C3135"/>
    <w:rPr>
      <w:rFonts w:ascii="Calibri" w:hAnsi="Calibri" w:cs="Calibri"/>
      <w:lang w:eastAsia="en-GB"/>
    </w:rPr>
  </w:style>
  <w:style w:type="paragraph" w:styleId="Footer">
    <w:name w:val="footer"/>
    <w:basedOn w:val="Normal"/>
    <w:link w:val="FooterChar"/>
    <w:uiPriority w:val="99"/>
    <w:unhideWhenUsed/>
    <w:rsid w:val="003C3135"/>
    <w:pPr>
      <w:tabs>
        <w:tab w:val="center" w:pos="4513"/>
        <w:tab w:val="right" w:pos="9026"/>
      </w:tabs>
    </w:pPr>
  </w:style>
  <w:style w:type="character" w:customStyle="1" w:styleId="FooterChar">
    <w:name w:val="Footer Char"/>
    <w:basedOn w:val="DefaultParagraphFont"/>
    <w:link w:val="Footer"/>
    <w:uiPriority w:val="99"/>
    <w:rsid w:val="003C3135"/>
    <w:rPr>
      <w:rFonts w:ascii="Calibri" w:hAnsi="Calibri" w:cs="Calibri"/>
      <w:lang w:eastAsia="en-GB"/>
    </w:rPr>
  </w:style>
  <w:style w:type="character" w:styleId="Hyperlink">
    <w:name w:val="Hyperlink"/>
    <w:basedOn w:val="DefaultParagraphFont"/>
    <w:uiPriority w:val="99"/>
    <w:unhideWhenUsed/>
    <w:rsid w:val="00043E4F"/>
    <w:rPr>
      <w:color w:val="0563C1" w:themeColor="hyperlink"/>
      <w:u w:val="single"/>
    </w:rPr>
  </w:style>
  <w:style w:type="table" w:styleId="TableGrid">
    <w:name w:val="Table Grid"/>
    <w:basedOn w:val="TableNormal"/>
    <w:uiPriority w:val="39"/>
    <w:rsid w:val="00485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5AD8"/>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F6570A"/>
    <w:rPr>
      <w:color w:val="605E5C"/>
      <w:shd w:val="clear" w:color="auto" w:fill="E1DFDD"/>
    </w:rPr>
  </w:style>
  <w:style w:type="character" w:styleId="Strong">
    <w:name w:val="Strong"/>
    <w:basedOn w:val="DefaultParagraphFont"/>
    <w:uiPriority w:val="22"/>
    <w:qFormat/>
    <w:rsid w:val="003333E2"/>
    <w:rPr>
      <w:b/>
      <w:bCs/>
    </w:rPr>
  </w:style>
  <w:style w:type="character" w:customStyle="1" w:styleId="markd1dmqzlo4">
    <w:name w:val="markd1dmqzlo4"/>
    <w:basedOn w:val="DefaultParagraphFont"/>
    <w:rsid w:val="007E07EB"/>
  </w:style>
  <w:style w:type="character" w:customStyle="1" w:styleId="markftr2e41k1">
    <w:name w:val="markftr2e41k1"/>
    <w:basedOn w:val="DefaultParagraphFont"/>
    <w:rsid w:val="007E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tc@littlehampton-tc.gov.uk" TargetMode="External"/><Relationship Id="rId18" Type="http://schemas.openxmlformats.org/officeDocument/2006/relationships/hyperlink" Target="http://www.littlehampton-tc.gov.uk/" TargetMode="External"/><Relationship Id="rId26" Type="http://schemas.openxmlformats.org/officeDocument/2006/relationships/hyperlink" Target="mailto:heidi.alexander.mp@parliament.uk" TargetMode="External"/><Relationship Id="rId3" Type="http://schemas.openxmlformats.org/officeDocument/2006/relationships/customXml" Target="../customXml/item3.xml"/><Relationship Id="rId21" Type="http://schemas.openxmlformats.org/officeDocument/2006/relationships/hyperlink" Target="http://www.littlehampton-tc.gov.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c@littlehampton-tc.gov.uk" TargetMode="External"/><Relationship Id="rId17" Type="http://schemas.openxmlformats.org/officeDocument/2006/relationships/hyperlink" Target="http://www.littlehampton-tc.gov.uk/" TargetMode="External"/><Relationship Id="rId25" Type="http://schemas.openxmlformats.org/officeDocument/2006/relationships/hyperlink" Target="http://www.littlehampton-tc.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tc@littlehampton-tc.gov.uk" TargetMode="External"/><Relationship Id="rId20" Type="http://schemas.openxmlformats.org/officeDocument/2006/relationships/hyperlink" Target="http://www.littlehampton-tc.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www.littlehampton-tc.gov.uk/"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Itc@littlehampton-tc.gov.uk" TargetMode="External"/><Relationship Id="rId23" Type="http://schemas.openxmlformats.org/officeDocument/2006/relationships/hyperlink" Target="http://www.littlehampton-tc.gov.uk/" TargetMode="External"/><Relationship Id="rId28" Type="http://schemas.openxmlformats.org/officeDocument/2006/relationships/header" Target="header2.xml"/><Relationship Id="rId10" Type="http://schemas.openxmlformats.org/officeDocument/2006/relationships/hyperlink" Target="mailto:dalc@wsalc.co.uk" TargetMode="External"/><Relationship Id="rId19" Type="http://schemas.openxmlformats.org/officeDocument/2006/relationships/hyperlink" Target="http://www.littlehampton-tc.gov.uk/"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tc@littlehampton-tc.gov.uk" TargetMode="External"/><Relationship Id="rId22" Type="http://schemas.openxmlformats.org/officeDocument/2006/relationships/hyperlink" Target="http://www.littlehampton-tc.gov.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1ec9a5-6ddb-4945-a3ae-181591cc15ea">
      <Terms xmlns="http://schemas.microsoft.com/office/infopath/2007/PartnerControls"/>
    </lcf76f155ced4ddcb4097134ff3c332f>
    <TaxCatchAll xmlns="6a6503b4-55ab-4114-8222-c1b919f4c8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F3B1368501AF45A25897E7737583F5" ma:contentTypeVersion="12" ma:contentTypeDescription="Create a new document." ma:contentTypeScope="" ma:versionID="4fcad8c46cfc00cf295bfe594801e522">
  <xsd:schema xmlns:xsd="http://www.w3.org/2001/XMLSchema" xmlns:xs="http://www.w3.org/2001/XMLSchema" xmlns:p="http://schemas.microsoft.com/office/2006/metadata/properties" xmlns:ns2="dc1ec9a5-6ddb-4945-a3ae-181591cc15ea" xmlns:ns3="6a6503b4-55ab-4114-8222-c1b919f4c8b4" targetNamespace="http://schemas.microsoft.com/office/2006/metadata/properties" ma:root="true" ma:fieldsID="d9b382a25c5d9b319bc7343925f7afae" ns2:_="" ns3:_="">
    <xsd:import namespace="dc1ec9a5-6ddb-4945-a3ae-181591cc15ea"/>
    <xsd:import namespace="6a6503b4-55ab-4114-8222-c1b919f4c8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c9a5-6ddb-4945-a3ae-181591cc1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64526a-2df0-48fb-b6f4-87fadde8d6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6503b4-55ab-4114-8222-c1b919f4c8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ea2b66-07ff-40ae-8b8d-2affd4933e99}" ma:internalName="TaxCatchAll" ma:showField="CatchAllData" ma:web="6a6503b4-55ab-4114-8222-c1b919f4c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E8CE7-F3C6-42A1-99EB-25670A63F21B}">
  <ds:schemaRefs>
    <ds:schemaRef ds:uri="http://schemas.microsoft.com/sharepoint/v3/contenttype/forms"/>
  </ds:schemaRefs>
</ds:datastoreItem>
</file>

<file path=customXml/itemProps2.xml><?xml version="1.0" encoding="utf-8"?>
<ds:datastoreItem xmlns:ds="http://schemas.openxmlformats.org/officeDocument/2006/customXml" ds:itemID="{F98901EB-ACD9-4CD6-94A8-65C1E800E9CC}">
  <ds:schemaRefs>
    <ds:schemaRef ds:uri="http://schemas.microsoft.com/office/2006/metadata/properties"/>
    <ds:schemaRef ds:uri="http://schemas.microsoft.com/office/infopath/2007/PartnerControls"/>
    <ds:schemaRef ds:uri="dc1ec9a5-6ddb-4945-a3ae-181591cc15ea"/>
    <ds:schemaRef ds:uri="6a6503b4-55ab-4114-8222-c1b919f4c8b4"/>
  </ds:schemaRefs>
</ds:datastoreItem>
</file>

<file path=customXml/itemProps3.xml><?xml version="1.0" encoding="utf-8"?>
<ds:datastoreItem xmlns:ds="http://schemas.openxmlformats.org/officeDocument/2006/customXml" ds:itemID="{EC09D2EA-16B8-45D1-B15D-093EE52A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c9a5-6ddb-4945-a3ae-181591cc15ea"/>
    <ds:schemaRef ds:uri="6a6503b4-55ab-4114-8222-c1b919f4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Mandy Jameson</cp:lastModifiedBy>
  <cp:revision>14</cp:revision>
  <cp:lastPrinted>2024-04-23T08:00:00Z</cp:lastPrinted>
  <dcterms:created xsi:type="dcterms:W3CDTF">2025-01-30T11:04:00Z</dcterms:created>
  <dcterms:modified xsi:type="dcterms:W3CDTF">2025-01-30T20:50:00Z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0x010100C9F3B1368501AF45A25897E7737583F5</vt:lpwstr>
  </property>
  <property fmtid="{D5CDD505-2E9C-101B-9397-08002B2CF9AE}" pid="3" name="MediaServiceImageTags">
    <vt:lpwstr/>
  </property>
</Properties>
</file>